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9.xml" ContentType="application/vnd.openxmlformats-officedocument.wordprocessingml.header+xml"/>
  <Override PartName="/word/header10.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Book Antiqua" w:eastAsiaTheme="minorHAnsi" w:hAnsi="Book Antiqua"/>
          <w:color w:val="5B9BD5" w:themeColor="accent1"/>
          <w:sz w:val="24"/>
          <w:lang w:val="tr-TR" w:eastAsia="en-US"/>
        </w:rPr>
        <w:id w:val="225111290"/>
        <w:docPartObj>
          <w:docPartGallery w:val="Cover Pages"/>
          <w:docPartUnique/>
        </w:docPartObj>
      </w:sdtPr>
      <w:sdtEndPr>
        <w:rPr>
          <w:rFonts w:asciiTheme="minorHAnsi" w:hAnsiTheme="minorHAnsi"/>
          <w:b/>
          <w:color w:val="auto"/>
          <w:sz w:val="22"/>
        </w:rPr>
      </w:sdtEndPr>
      <w:sdtContent>
        <w:p w:rsidR="00E568C4" w:rsidRDefault="00E568C4" w:rsidP="00E568C4">
          <w:pPr>
            <w:pStyle w:val="AralkYok"/>
            <w:spacing w:before="1540" w:after="240"/>
            <w:jc w:val="center"/>
            <w:rPr>
              <w:color w:val="5B9BD5" w:themeColor="accent1"/>
            </w:rPr>
          </w:pPr>
          <w:r>
            <w:rPr>
              <w:noProof/>
              <w:color w:val="5B9BD5" w:themeColor="accent1"/>
              <w:lang w:val="tr-TR" w:eastAsia="tr-TR"/>
            </w:rPr>
            <w:drawing>
              <wp:anchor distT="0" distB="0" distL="114300" distR="114300" simplePos="0" relativeHeight="251658752" behindDoc="0" locked="0" layoutInCell="1" allowOverlap="1" wp14:anchorId="71A0B085" wp14:editId="20E4019D">
                <wp:simplePos x="0" y="0"/>
                <wp:positionH relativeFrom="margin">
                  <wp:posOffset>3737610</wp:posOffset>
                </wp:positionH>
                <wp:positionV relativeFrom="paragraph">
                  <wp:posOffset>0</wp:posOffset>
                </wp:positionV>
                <wp:extent cx="1417320" cy="750570"/>
                <wp:effectExtent l="0" t="0" r="0" b="0"/>
                <wp:wrapSquare wrapText="bothSides"/>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570"/>
                        </a:xfrm>
                        <a:prstGeom prst="rect">
                          <a:avLst/>
                        </a:prstGeom>
                        <a:noFill/>
                        <a:ln>
                          <a:noFill/>
                        </a:ln>
                      </pic:spPr>
                    </pic:pic>
                  </a:graphicData>
                </a:graphic>
              </wp:anchor>
            </w:drawing>
          </w:r>
        </w:p>
        <w:sdt>
          <w:sdtPr>
            <w:rPr>
              <w:rFonts w:asciiTheme="majorHAnsi" w:eastAsiaTheme="majorEastAsia" w:hAnsiTheme="majorHAnsi" w:cstheme="majorBidi"/>
              <w:caps/>
              <w:color w:val="5B9BD5" w:themeColor="accent1"/>
              <w:sz w:val="72"/>
              <w:szCs w:val="72"/>
            </w:rPr>
            <w:alias w:val="Başlık"/>
            <w:tag w:val=""/>
            <w:id w:val="1735040861"/>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E568C4" w:rsidRDefault="00383E2B" w:rsidP="00E568C4">
              <w:pPr>
                <w:pStyle w:val="AralkYok"/>
                <w:pBdr>
                  <w:top w:val="single" w:sz="6" w:space="6" w:color="5B9BD5" w:themeColor="accent1"/>
                  <w:bottom w:val="single" w:sz="6" w:space="0" w:color="5B9BD5" w:themeColor="accent1"/>
                </w:pBdr>
                <w:spacing w:after="240"/>
                <w:jc w:val="center"/>
                <w:rPr>
                  <w:rFonts w:asciiTheme="majorHAnsi" w:eastAsiaTheme="majorEastAsia" w:hAnsiTheme="majorHAnsi" w:cstheme="majorBidi"/>
                  <w:caps/>
                  <w:color w:val="5B9BD5" w:themeColor="accent1"/>
                  <w:sz w:val="80"/>
                  <w:szCs w:val="80"/>
                </w:rPr>
              </w:pPr>
              <w:r>
                <w:rPr>
                  <w:rFonts w:asciiTheme="majorHAnsi" w:eastAsiaTheme="majorEastAsia" w:hAnsiTheme="majorHAnsi" w:cstheme="majorBidi"/>
                  <w:caps/>
                  <w:color w:val="5B9BD5" w:themeColor="accent1"/>
                  <w:sz w:val="72"/>
                  <w:szCs w:val="72"/>
                  <w:lang w:val="tr-TR"/>
                </w:rPr>
                <w:t>GÖNEN ilçe Milli Eğitim müdürlüğü</w:t>
              </w:r>
            </w:p>
          </w:sdtContent>
        </w:sdt>
        <w:p w:rsidR="00E568C4" w:rsidRDefault="002119C3" w:rsidP="00E568C4">
          <w:pPr>
            <w:pStyle w:val="AralkYok"/>
            <w:jc w:val="center"/>
            <w:rPr>
              <w:color w:val="5B9BD5" w:themeColor="accent1"/>
              <w:sz w:val="28"/>
              <w:szCs w:val="28"/>
            </w:rPr>
          </w:pPr>
          <w:sdt>
            <w:sdtPr>
              <w:rPr>
                <w:color w:val="5B9BD5" w:themeColor="accent1"/>
                <w:sz w:val="28"/>
                <w:szCs w:val="28"/>
              </w:rPr>
              <w:alias w:val="Altyazı"/>
              <w:tag w:val=""/>
              <w:id w:val="328029620"/>
              <w:dataBinding w:prefixMappings="xmlns:ns0='http://purl.org/dc/elements/1.1/' xmlns:ns1='http://schemas.openxmlformats.org/package/2006/metadata/core-properties' " w:xpath="/ns1:coreProperties[1]/ns0:subject[1]" w:storeItemID="{6C3C8BC8-F283-45AE-878A-BAB7291924A1}"/>
              <w:text/>
            </w:sdtPr>
            <w:sdtEndPr/>
            <w:sdtContent>
              <w:r w:rsidR="00D8642B">
                <w:rPr>
                  <w:color w:val="5B9BD5" w:themeColor="accent1"/>
                  <w:sz w:val="28"/>
                  <w:szCs w:val="28"/>
                </w:rPr>
                <w:t>2024</w:t>
              </w:r>
            </w:sdtContent>
          </w:sdt>
          <w:r w:rsidR="00E568C4">
            <w:rPr>
              <w:color w:val="5B9BD5" w:themeColor="accent1"/>
              <w:sz w:val="28"/>
              <w:szCs w:val="28"/>
            </w:rPr>
            <w:t xml:space="preserve"> - 2028</w:t>
          </w:r>
        </w:p>
        <w:p w:rsidR="00E568C4" w:rsidRDefault="00E568C4" w:rsidP="00E568C4">
          <w:pPr>
            <w:pStyle w:val="AralkYok"/>
            <w:spacing w:before="480"/>
            <w:jc w:val="center"/>
            <w:rPr>
              <w:color w:val="5B9BD5" w:themeColor="accent1"/>
            </w:rPr>
          </w:pPr>
          <w:r>
            <w:rPr>
              <w:noProof/>
              <w:color w:val="5B9BD5" w:themeColor="accent1"/>
              <w:lang w:val="tr-TR" w:eastAsia="tr-TR"/>
            </w:rPr>
            <w:drawing>
              <wp:anchor distT="0" distB="0" distL="114300" distR="114300" simplePos="0" relativeHeight="251659776" behindDoc="0" locked="0" layoutInCell="1" allowOverlap="1" wp14:anchorId="3CA0DC45" wp14:editId="2B2E0E36">
                <wp:simplePos x="0" y="0"/>
                <wp:positionH relativeFrom="margin">
                  <wp:posOffset>4129405</wp:posOffset>
                </wp:positionH>
                <wp:positionV relativeFrom="paragraph">
                  <wp:posOffset>2540</wp:posOffset>
                </wp:positionV>
                <wp:extent cx="634902" cy="400651"/>
                <wp:effectExtent l="0" t="0" r="0" b="0"/>
                <wp:wrapSquare wrapText="bothSides"/>
                <wp:docPr id="14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34902" cy="400651"/>
                        </a:xfrm>
                        <a:prstGeom prst="rect">
                          <a:avLst/>
                        </a:prstGeom>
                      </pic:spPr>
                    </pic:pic>
                  </a:graphicData>
                </a:graphic>
              </wp:anchor>
            </w:drawing>
          </w:r>
        </w:p>
        <w:p w:rsidR="00E568C4" w:rsidRDefault="00E568C4" w:rsidP="00E568C4">
          <w:r>
            <w:rPr>
              <w:b/>
              <w:noProof/>
              <w:lang w:eastAsia="tr-TR"/>
            </w:rPr>
            <w:drawing>
              <wp:anchor distT="0" distB="0" distL="114300" distR="114300" simplePos="0" relativeHeight="251657728" behindDoc="0" locked="0" layoutInCell="1" allowOverlap="1" wp14:anchorId="022F29F2" wp14:editId="30904EDC">
                <wp:simplePos x="0" y="0"/>
                <wp:positionH relativeFrom="margin">
                  <wp:posOffset>2103120</wp:posOffset>
                </wp:positionH>
                <wp:positionV relativeFrom="paragraph">
                  <wp:posOffset>40005</wp:posOffset>
                </wp:positionV>
                <wp:extent cx="4810125" cy="2439035"/>
                <wp:effectExtent l="152400" t="171450" r="161925" b="170815"/>
                <wp:wrapSquare wrapText="bothSides"/>
                <wp:docPr id="4" name="Resim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10125" cy="243903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b/>
            </w:rPr>
            <w:br w:type="page"/>
          </w:r>
        </w:p>
      </w:sdtContent>
    </w:sdt>
    <w:p w:rsidR="7E0843F2" w:rsidRDefault="7E0843F2" w:rsidP="7E0843F2">
      <w:pPr>
        <w:rPr>
          <w:b/>
          <w:bCs/>
        </w:rPr>
      </w:pPr>
    </w:p>
    <w:p w:rsidR="7E0843F2" w:rsidRDefault="7E0843F2" w:rsidP="7E0843F2">
      <w:pPr>
        <w:rPr>
          <w:b/>
          <w:bCs/>
        </w:rPr>
      </w:pPr>
    </w:p>
    <w:p w:rsidR="7E0843F2" w:rsidRDefault="00BF540A" w:rsidP="00BF540A">
      <w:pPr>
        <w:tabs>
          <w:tab w:val="left" w:pos="12570"/>
        </w:tabs>
        <w:rPr>
          <w:b/>
          <w:bCs/>
        </w:rPr>
      </w:pPr>
      <w:r>
        <w:rPr>
          <w:b/>
          <w:bCs/>
        </w:rPr>
        <w:tab/>
      </w:r>
    </w:p>
    <w:p w:rsidR="7E0843F2" w:rsidRDefault="7E0843F2" w:rsidP="7E0843F2">
      <w:pPr>
        <w:rPr>
          <w:b/>
          <w:bCs/>
        </w:rPr>
      </w:pPr>
      <w:r>
        <w:br/>
      </w:r>
    </w:p>
    <w:p w:rsidR="006557AE" w:rsidRPr="008E0285" w:rsidRDefault="006557AE" w:rsidP="001B796D">
      <w:pPr>
        <w:rPr>
          <w:b/>
        </w:rPr>
      </w:pPr>
    </w:p>
    <w:p w:rsidR="00771C5F" w:rsidRPr="008E0285" w:rsidRDefault="00771C5F" w:rsidP="001B796D">
      <w:pPr>
        <w:rPr>
          <w:b/>
        </w:rPr>
      </w:pPr>
    </w:p>
    <w:p w:rsidR="00771C5F" w:rsidRPr="008E0285" w:rsidRDefault="00771C5F" w:rsidP="001B796D">
      <w:pPr>
        <w:rPr>
          <w:b/>
        </w:rPr>
      </w:pPr>
    </w:p>
    <w:p w:rsidR="00771C5F" w:rsidRPr="008E0285" w:rsidRDefault="00771C5F" w:rsidP="001B796D">
      <w:pPr>
        <w:rPr>
          <w:b/>
        </w:rPr>
      </w:pPr>
    </w:p>
    <w:p w:rsidR="00771C5F" w:rsidRPr="008E0285" w:rsidRDefault="00771C5F" w:rsidP="001B796D">
      <w:pPr>
        <w:rPr>
          <w:b/>
        </w:rPr>
      </w:pPr>
    </w:p>
    <w:p w:rsidR="00A54539" w:rsidRDefault="00A54539" w:rsidP="001B796D">
      <w:pPr>
        <w:rPr>
          <w:b/>
        </w:rPr>
      </w:pPr>
    </w:p>
    <w:p w:rsidR="00A54539" w:rsidRDefault="00A54539" w:rsidP="001B796D">
      <w:pPr>
        <w:rPr>
          <w:b/>
        </w:rPr>
      </w:pPr>
    </w:p>
    <w:p w:rsidR="00A54539" w:rsidRDefault="00A54539" w:rsidP="001B796D">
      <w:pPr>
        <w:rPr>
          <w:b/>
        </w:rPr>
      </w:pPr>
    </w:p>
    <w:p w:rsidR="00A54539" w:rsidRDefault="00A54539" w:rsidP="001B796D">
      <w:pPr>
        <w:rPr>
          <w:b/>
        </w:rPr>
      </w:pPr>
    </w:p>
    <w:p w:rsidR="00A54539" w:rsidRDefault="00A54539" w:rsidP="001B796D">
      <w:pPr>
        <w:rPr>
          <w:b/>
        </w:rPr>
      </w:pPr>
    </w:p>
    <w:p w:rsidR="00A54539" w:rsidRDefault="00A54539" w:rsidP="001B796D">
      <w:pPr>
        <w:rPr>
          <w:b/>
        </w:rPr>
      </w:pPr>
    </w:p>
    <w:p w:rsidR="00A54539" w:rsidRDefault="00A54539" w:rsidP="001B796D">
      <w:pPr>
        <w:rPr>
          <w:b/>
        </w:rPr>
      </w:pPr>
    </w:p>
    <w:p w:rsidR="00A54539" w:rsidRDefault="00A54539" w:rsidP="001B796D">
      <w:pPr>
        <w:rPr>
          <w:b/>
        </w:rPr>
      </w:pPr>
    </w:p>
    <w:p w:rsidR="00A54539" w:rsidRDefault="00A54539" w:rsidP="001B796D">
      <w:pPr>
        <w:rPr>
          <w:b/>
        </w:rPr>
      </w:pPr>
    </w:p>
    <w:p w:rsidR="00A54539" w:rsidRDefault="00A54539" w:rsidP="001B796D">
      <w:pPr>
        <w:rPr>
          <w:b/>
        </w:rPr>
      </w:pPr>
    </w:p>
    <w:p w:rsidR="00A54539" w:rsidRDefault="00A54539" w:rsidP="001B796D">
      <w:pPr>
        <w:rPr>
          <w:b/>
        </w:rPr>
      </w:pPr>
    </w:p>
    <w:p w:rsidR="00A54539" w:rsidRDefault="00BF540A" w:rsidP="001B796D">
      <w:pPr>
        <w:rPr>
          <w:b/>
        </w:rPr>
      </w:pPr>
      <w:r>
        <w:rPr>
          <w:noProof/>
          <w:lang w:eastAsia="tr-TR"/>
        </w:rPr>
        <w:drawing>
          <wp:anchor distT="0" distB="0" distL="114300" distR="114300" simplePos="0" relativeHeight="251657225" behindDoc="1" locked="0" layoutInCell="1" allowOverlap="1" wp14:anchorId="6668EB73" wp14:editId="2D36F636">
            <wp:simplePos x="0" y="0"/>
            <wp:positionH relativeFrom="margin">
              <wp:posOffset>1266190</wp:posOffset>
            </wp:positionH>
            <wp:positionV relativeFrom="margin">
              <wp:posOffset>-745490</wp:posOffset>
            </wp:positionV>
            <wp:extent cx="7247087" cy="7200000"/>
            <wp:effectExtent l="0" t="0" r="0" b="1270"/>
            <wp:wrapTight wrapText="bothSides">
              <wp:wrapPolygon edited="0">
                <wp:start x="0" y="0"/>
                <wp:lineTo x="0" y="21547"/>
                <wp:lineTo x="21521" y="21547"/>
                <wp:lineTo x="21521" y="0"/>
                <wp:lineTo x="0" y="0"/>
              </wp:wrapPolygon>
            </wp:wrapTight>
            <wp:docPr id="491490243" name="Resim 491490243" descr="Decorita 10001503801 İstiklal Marşı Cam Tablo, 30cm x 40cm : Amazon.com.tr:  Ev ve Yaş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corita 10001503801 İstiklal Marşı Cam Tablo, 30cm x 40cm : Amazon.com.tr:  Ev ve Yaşam"/>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9300"/>
                    <a:stretch/>
                  </pic:blipFill>
                  <pic:spPr bwMode="auto">
                    <a:xfrm>
                      <a:off x="0" y="0"/>
                      <a:ext cx="7247087" cy="7200000"/>
                    </a:xfrm>
                    <a:prstGeom prst="rect">
                      <a:avLst/>
                    </a:prstGeom>
                    <a:noFill/>
                    <a:ln>
                      <a:noFill/>
                    </a:ln>
                    <a:extLst>
                      <a:ext uri="{53640926-AAD7-44D8-BBD7-CCE9431645EC}">
                        <a14:shadowObscured xmlns:a14="http://schemas.microsoft.com/office/drawing/2010/main"/>
                      </a:ext>
                    </a:extLst>
                  </pic:spPr>
                </pic:pic>
              </a:graphicData>
            </a:graphic>
          </wp:anchor>
        </w:drawing>
      </w:r>
    </w:p>
    <w:p w:rsidR="00A720E3" w:rsidRDefault="00A720E3" w:rsidP="005E1809">
      <w:pPr>
        <w:rPr>
          <w:i/>
          <w:sz w:val="28"/>
          <w:szCs w:val="28"/>
        </w:rPr>
      </w:pPr>
      <w:bookmarkStart w:id="0" w:name="ABC"/>
      <w:bookmarkStart w:id="1" w:name="im"/>
      <w:bookmarkEnd w:id="0"/>
      <w:bookmarkEnd w:id="1"/>
    </w:p>
    <w:p w:rsidR="00A720E3" w:rsidRPr="008E0285" w:rsidRDefault="00A720E3" w:rsidP="005E1809">
      <w:pPr>
        <w:rPr>
          <w:i/>
          <w:sz w:val="28"/>
          <w:szCs w:val="28"/>
        </w:rPr>
      </w:pPr>
    </w:p>
    <w:p w:rsidR="0020168F" w:rsidRPr="008E0285" w:rsidRDefault="0020168F" w:rsidP="0020168F">
      <w:pPr>
        <w:jc w:val="center"/>
        <w:rPr>
          <w:i/>
          <w:sz w:val="28"/>
          <w:szCs w:val="28"/>
        </w:rPr>
      </w:pPr>
      <w:r w:rsidRPr="008E0285">
        <w:rPr>
          <w:noProof/>
          <w:lang w:eastAsia="tr-TR"/>
        </w:rPr>
        <w:drawing>
          <wp:inline distT="0" distB="0" distL="0" distR="0" wp14:anchorId="621D8002">
            <wp:extent cx="6191250" cy="3276600"/>
            <wp:effectExtent l="0" t="0" r="0" b="0"/>
            <wp:docPr id="5" name="Resim 5" descr="Atatürk'ün Öğretmenler ile ilgili sözleri! 24 Kasım Öğretmenler Günü'ne  özel ve anlamlı Atatürk sözler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ün Öğretmenler ile ilgili sözleri! 24 Kasım Öğretmenler Günü'ne  özel ve anlamlı Atatürk sözleri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0" cy="3276600"/>
                    </a:xfrm>
                    <a:prstGeom prst="rect">
                      <a:avLst/>
                    </a:prstGeom>
                    <a:noFill/>
                    <a:ln>
                      <a:noFill/>
                    </a:ln>
                  </pic:spPr>
                </pic:pic>
              </a:graphicData>
            </a:graphic>
          </wp:inline>
        </w:drawing>
      </w:r>
    </w:p>
    <w:p w:rsidR="0020168F" w:rsidRPr="008E0285" w:rsidRDefault="0020168F" w:rsidP="00A94E32">
      <w:pPr>
        <w:ind w:left="2832" w:firstLine="708"/>
        <w:rPr>
          <w:i/>
          <w:sz w:val="28"/>
          <w:szCs w:val="28"/>
        </w:rPr>
      </w:pPr>
      <w:r w:rsidRPr="008E0285">
        <w:rPr>
          <w:i/>
          <w:sz w:val="28"/>
          <w:szCs w:val="28"/>
        </w:rPr>
        <w:t>Türk milletinin istidadı ve kesin kararı, medeniyet yolunda durmadan,</w:t>
      </w:r>
    </w:p>
    <w:p w:rsidR="0020168F" w:rsidRPr="008E0285" w:rsidRDefault="00BF540A" w:rsidP="00A94E32">
      <w:pPr>
        <w:ind w:left="2832" w:firstLine="708"/>
        <w:rPr>
          <w:i/>
          <w:sz w:val="28"/>
          <w:szCs w:val="28"/>
        </w:rPr>
      </w:pPr>
      <w:r w:rsidRPr="008E0285">
        <w:rPr>
          <w:i/>
          <w:sz w:val="28"/>
          <w:szCs w:val="28"/>
        </w:rPr>
        <w:t>Yılmadan</w:t>
      </w:r>
      <w:r w:rsidR="0020168F" w:rsidRPr="008E0285">
        <w:rPr>
          <w:i/>
          <w:sz w:val="28"/>
          <w:szCs w:val="28"/>
        </w:rPr>
        <w:t xml:space="preserve"> ilerlemektir. Medeniyet yolunda başarı, yenileşmeye bağlıdır.</w:t>
      </w:r>
    </w:p>
    <w:p w:rsidR="003612B8" w:rsidRPr="001E3BF0" w:rsidRDefault="0020168F" w:rsidP="001E3BF0">
      <w:pPr>
        <w:jc w:val="center"/>
        <w:rPr>
          <w:sz w:val="24"/>
          <w:szCs w:val="24"/>
        </w:rPr>
        <w:sectPr w:rsidR="003612B8" w:rsidRPr="001E3BF0" w:rsidSect="00A52D2A">
          <w:headerReference w:type="default" r:id="rId15"/>
          <w:footerReference w:type="even" r:id="rId16"/>
          <w:footerReference w:type="default" r:id="rId17"/>
          <w:pgSz w:w="16838" w:h="11906" w:orient="landscape"/>
          <w:pgMar w:top="720" w:right="717" w:bottom="720" w:left="720" w:header="708" w:footer="708" w:gutter="0"/>
          <w:cols w:space="708"/>
          <w:docGrid w:linePitch="360"/>
        </w:sectPr>
      </w:pPr>
      <w:r w:rsidRPr="008E0285">
        <w:rPr>
          <w:sz w:val="28"/>
          <w:szCs w:val="28"/>
        </w:rPr>
        <w:t xml:space="preserve">                                                              </w:t>
      </w:r>
      <w:r w:rsidRPr="008E0285">
        <w:rPr>
          <w:sz w:val="28"/>
          <w:szCs w:val="28"/>
        </w:rPr>
        <w:tab/>
      </w:r>
      <w:r w:rsidRPr="008E0285">
        <w:rPr>
          <w:sz w:val="28"/>
          <w:szCs w:val="28"/>
        </w:rPr>
        <w:tab/>
        <w:t xml:space="preserve">    </w:t>
      </w:r>
      <w:r w:rsidR="00A94E32">
        <w:rPr>
          <w:sz w:val="28"/>
          <w:szCs w:val="28"/>
        </w:rPr>
        <w:tab/>
      </w:r>
      <w:r w:rsidR="00A94E32">
        <w:rPr>
          <w:sz w:val="28"/>
          <w:szCs w:val="28"/>
        </w:rPr>
        <w:tab/>
      </w:r>
      <w:r w:rsidRPr="008E0285">
        <w:rPr>
          <w:sz w:val="28"/>
          <w:szCs w:val="28"/>
        </w:rPr>
        <w:t xml:space="preserve">           </w:t>
      </w:r>
      <w:r w:rsidRPr="008E0285">
        <w:rPr>
          <w:sz w:val="24"/>
          <w:szCs w:val="24"/>
        </w:rPr>
        <w:t xml:space="preserve">Mustafa Kemal </w:t>
      </w:r>
      <w:r w:rsidR="00822C04">
        <w:rPr>
          <w:sz w:val="24"/>
          <w:szCs w:val="24"/>
        </w:rPr>
        <w:t>ATATÜR</w:t>
      </w:r>
    </w:p>
    <w:p w:rsidR="00512B89" w:rsidRPr="00512B89" w:rsidRDefault="00512B89" w:rsidP="00D35850">
      <w:pPr>
        <w:tabs>
          <w:tab w:val="left" w:pos="1985"/>
          <w:tab w:val="left" w:pos="7088"/>
        </w:tabs>
        <w:jc w:val="both"/>
        <w:rPr>
          <w:rFonts w:ascii="Times New Roman" w:hAnsi="Times New Roman" w:cs="Times New Roman"/>
          <w:sz w:val="24"/>
        </w:rPr>
      </w:pPr>
      <w:bookmarkStart w:id="2" w:name="VS"/>
      <w:bookmarkEnd w:id="2"/>
    </w:p>
    <w:p w:rsidR="00E568C4" w:rsidRPr="00E568C4" w:rsidRDefault="00E568C4" w:rsidP="00E568C4">
      <w:pPr>
        <w:tabs>
          <w:tab w:val="left" w:pos="1985"/>
          <w:tab w:val="left" w:pos="7088"/>
        </w:tabs>
        <w:ind w:firstLine="708"/>
        <w:jc w:val="both"/>
        <w:rPr>
          <w:rFonts w:ascii="Times New Roman" w:hAnsi="Times New Roman" w:cs="Times New Roman"/>
          <w:sz w:val="24"/>
          <w:szCs w:val="24"/>
        </w:rPr>
      </w:pPr>
      <w:r w:rsidRPr="00E568C4">
        <w:rPr>
          <w:rFonts w:ascii="Times New Roman" w:hAnsi="Times New Roman" w:cs="Times New Roman"/>
          <w:noProof/>
          <w:sz w:val="24"/>
          <w:szCs w:val="24"/>
          <w:lang w:eastAsia="tr-TR"/>
        </w:rPr>
        <w:drawing>
          <wp:anchor distT="0" distB="0" distL="114300" distR="114300" simplePos="0" relativeHeight="251662848" behindDoc="0" locked="0" layoutInCell="1" allowOverlap="1" wp14:anchorId="20C4A66B" wp14:editId="3B2ADB5A">
            <wp:simplePos x="0" y="0"/>
            <wp:positionH relativeFrom="margin">
              <wp:posOffset>5805170</wp:posOffset>
            </wp:positionH>
            <wp:positionV relativeFrom="paragraph">
              <wp:posOffset>27940</wp:posOffset>
            </wp:positionV>
            <wp:extent cx="3857625" cy="2569845"/>
            <wp:effectExtent l="0" t="0" r="0" b="0"/>
            <wp:wrapSquare wrapText="bothSides"/>
            <wp:docPr id="201758057" name="Resim 1" descr="iç mekan, mobilya, duvar, bilgisay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58057" name="Resim 1" descr="iç mekan, mobilya, duvar, bilgisayar içeren bir resim&#10;&#10;Açıklama otomatik olarak oluşturuldu"/>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57625" cy="25698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568C4">
        <w:rPr>
          <w:rFonts w:ascii="Times New Roman" w:hAnsi="Times New Roman" w:cs="Times New Roman"/>
          <w:sz w:val="24"/>
          <w:szCs w:val="24"/>
        </w:rPr>
        <w:t>Çağımızda dünyamız siyasal, ekonomik, toplumsal ve kültürel alanlarda yepyeni değişimler ve oluşumlar yaşamaktadır. Bilgi ve iletişim teknolojilerinde yaşanan gelişmeler dünyayı küreselleştirmiştir. Küreselleşme ile ortaya çıkan çok yönlü değişim dinamikleri günümüzde yeni bir görünüm kazanan dünya düzeninin de temel dayanaklarını oluşturmuştur. Küreselleşme sürecinin getirdiği rekabet, bilgi toplumu ülkelerini bir adım öne çıkarmaktadır. Son otuz yıldır görülmektedir ki, 21. yüzyılın inşasında, insan faktörü çok daha büyük bir önem kazanmıştır.</w:t>
      </w:r>
    </w:p>
    <w:p w:rsidR="00E568C4" w:rsidRPr="00E568C4" w:rsidRDefault="00E568C4" w:rsidP="00E568C4">
      <w:pPr>
        <w:tabs>
          <w:tab w:val="left" w:pos="1985"/>
          <w:tab w:val="left" w:pos="7088"/>
        </w:tabs>
        <w:jc w:val="both"/>
        <w:rPr>
          <w:rFonts w:ascii="Times New Roman" w:hAnsi="Times New Roman" w:cs="Times New Roman"/>
          <w:sz w:val="24"/>
          <w:szCs w:val="24"/>
        </w:rPr>
      </w:pPr>
      <w:r w:rsidRPr="00E568C4">
        <w:rPr>
          <w:rFonts w:ascii="Times New Roman" w:hAnsi="Times New Roman" w:cs="Times New Roman"/>
          <w:sz w:val="24"/>
          <w:szCs w:val="24"/>
        </w:rPr>
        <w:t xml:space="preserve">            İnsan üzerine temellendirilmiş bilgi toplumlarında, kurumlar bilgi tabanlı; yönetimler de insan merkezli olacak şekilde düzenlenmektedir. Bilgi toplumunda yenilik süreçleri, rekabetin belirleyici unsuru olduğu kadar toplumsal refahın da kaynağını oluşturmaktadır. Bilgi ve teknolojide söz sahibi olan ülkelerin insanlarını yetenekleri ve becerileri doğrultusunda eğiten ülkeler olduğu bilinen bir gerçektir.</w:t>
      </w:r>
    </w:p>
    <w:p w:rsidR="00E568C4" w:rsidRPr="00E568C4" w:rsidRDefault="00E568C4" w:rsidP="00E568C4">
      <w:pPr>
        <w:tabs>
          <w:tab w:val="left" w:pos="1985"/>
          <w:tab w:val="left" w:pos="7088"/>
        </w:tabs>
        <w:jc w:val="both"/>
        <w:rPr>
          <w:rFonts w:ascii="Times New Roman" w:hAnsi="Times New Roman" w:cs="Times New Roman"/>
          <w:sz w:val="24"/>
          <w:szCs w:val="24"/>
        </w:rPr>
      </w:pPr>
      <w:r w:rsidRPr="00E568C4">
        <w:rPr>
          <w:rFonts w:ascii="Times New Roman" w:hAnsi="Times New Roman" w:cs="Times New Roman"/>
          <w:sz w:val="24"/>
          <w:szCs w:val="24"/>
        </w:rPr>
        <w:t xml:space="preserve">            </w:t>
      </w:r>
      <w:r w:rsidR="0043577A">
        <w:rPr>
          <w:rFonts w:ascii="Times New Roman" w:hAnsi="Times New Roman" w:cs="Times New Roman"/>
          <w:sz w:val="24"/>
          <w:szCs w:val="24"/>
        </w:rPr>
        <w:t>İlçemizde</w:t>
      </w:r>
      <w:r w:rsidRPr="00E568C4">
        <w:rPr>
          <w:rFonts w:ascii="Times New Roman" w:hAnsi="Times New Roman" w:cs="Times New Roman"/>
          <w:sz w:val="24"/>
          <w:szCs w:val="24"/>
        </w:rPr>
        <w:t xml:space="preserve"> temel hedefimiz;</w:t>
      </w:r>
      <w:r w:rsidR="0043577A">
        <w:rPr>
          <w:rFonts w:ascii="Times New Roman" w:hAnsi="Times New Roman" w:cs="Times New Roman"/>
          <w:sz w:val="24"/>
          <w:szCs w:val="24"/>
        </w:rPr>
        <w:t xml:space="preserve"> genç nesillerimiz için</w:t>
      </w:r>
      <w:r w:rsidRPr="00E568C4">
        <w:rPr>
          <w:rFonts w:ascii="Times New Roman" w:hAnsi="Times New Roman" w:cs="Times New Roman"/>
          <w:sz w:val="24"/>
          <w:szCs w:val="24"/>
        </w:rPr>
        <w:t xml:space="preserve"> evrensel değerler ile milli kültürümüzü özümsemiş, eleştirel düşünebilen, sorgulayan, girişimci, üretici, yenilikçi, özgüvenli, insanı merkeze alan bir modeli oluşturmak olmalıdır. </w:t>
      </w:r>
    </w:p>
    <w:p w:rsidR="00E568C4" w:rsidRPr="00E568C4" w:rsidRDefault="00E568C4" w:rsidP="00E568C4">
      <w:pPr>
        <w:tabs>
          <w:tab w:val="left" w:pos="1985"/>
          <w:tab w:val="left" w:pos="7088"/>
        </w:tabs>
        <w:jc w:val="both"/>
        <w:rPr>
          <w:rFonts w:ascii="Times New Roman" w:hAnsi="Times New Roman" w:cs="Times New Roman"/>
          <w:sz w:val="24"/>
          <w:szCs w:val="24"/>
        </w:rPr>
      </w:pPr>
      <w:r w:rsidRPr="00E568C4">
        <w:rPr>
          <w:rFonts w:ascii="Times New Roman" w:hAnsi="Times New Roman" w:cs="Times New Roman"/>
          <w:sz w:val="24"/>
          <w:szCs w:val="24"/>
        </w:rPr>
        <w:t xml:space="preserve">            Eğitim sisteminin niteliğinin artırılması nitelikli birey ve nitelikli toplumu oluşturacaktır. Bilindiği üzere başarının temelinde süreklilik ve kararlılık vardır. Eğitimde süreklilik ve kararlılık ise ancak stratejik yönetim anlayışı ile sağlanabilir. Stratejik yönetim, değişime uyum sağlama ve esneklik özelliğiyle önemli bir yönetim paradigması olarak değerlendirilmektedir. Bu kapsamda, 5018 Sayılı Kamu Mali Yönetimi ve Kontrol Kanunu eğitim öğretim süreçlerinin ülkemiz genelinde planlı yürütülmesine imkân sağlamaktadır.</w:t>
      </w:r>
    </w:p>
    <w:p w:rsidR="00E568C4" w:rsidRPr="00E568C4" w:rsidRDefault="00E568C4" w:rsidP="00E568C4">
      <w:pPr>
        <w:tabs>
          <w:tab w:val="left" w:pos="1985"/>
          <w:tab w:val="left" w:pos="7088"/>
        </w:tabs>
        <w:jc w:val="both"/>
        <w:rPr>
          <w:rFonts w:ascii="Times New Roman" w:hAnsi="Times New Roman" w:cs="Times New Roman"/>
          <w:sz w:val="24"/>
          <w:szCs w:val="24"/>
        </w:rPr>
      </w:pPr>
      <w:r w:rsidRPr="00E568C4">
        <w:rPr>
          <w:rFonts w:ascii="Times New Roman" w:hAnsi="Times New Roman" w:cs="Times New Roman"/>
          <w:sz w:val="24"/>
          <w:szCs w:val="24"/>
        </w:rPr>
        <w:t xml:space="preserve">            Bir toplumdaki nitelikli insan sayısı o toplumun gelişmişlik göstergesinin en önemli kriterlerindendir. Nitelikli insanı yetiştirebilen, katılımcı, şeffaf ve hesap verebilir bir eğitim sistemi hedefi doğrultusunda hazırlanan Gönen İlçe Millî Eğitim Müdürlüğü 2024-2028 Stratejik Planının ilçemizin eğitimine üst düzeyde katkı vermesini temenni ederim.</w:t>
      </w:r>
    </w:p>
    <w:p w:rsidR="00E568C4" w:rsidRPr="00E568C4" w:rsidRDefault="00E568C4" w:rsidP="00E568C4">
      <w:pPr>
        <w:tabs>
          <w:tab w:val="left" w:pos="1985"/>
          <w:tab w:val="left" w:pos="7088"/>
        </w:tabs>
        <w:jc w:val="both"/>
        <w:rPr>
          <w:rFonts w:ascii="Times New Roman" w:hAnsi="Times New Roman" w:cs="Times New Roman"/>
          <w:sz w:val="24"/>
          <w:szCs w:val="24"/>
        </w:rPr>
      </w:pPr>
    </w:p>
    <w:p w:rsidR="00E568C4" w:rsidRPr="00E568C4" w:rsidRDefault="00E568C4" w:rsidP="00331667">
      <w:pPr>
        <w:tabs>
          <w:tab w:val="left" w:pos="1985"/>
          <w:tab w:val="left" w:pos="7088"/>
        </w:tabs>
        <w:spacing w:after="0"/>
        <w:rPr>
          <w:rFonts w:ascii="Times New Roman" w:hAnsi="Times New Roman" w:cs="Times New Roman"/>
          <w:sz w:val="24"/>
          <w:szCs w:val="24"/>
        </w:rPr>
      </w:pPr>
      <w:r w:rsidRPr="00E568C4">
        <w:rPr>
          <w:rFonts w:ascii="Times New Roman" w:hAnsi="Times New Roman" w:cs="Times New Roman"/>
          <w:sz w:val="24"/>
          <w:szCs w:val="24"/>
        </w:rPr>
        <w:tab/>
      </w:r>
      <w:r w:rsidRPr="00E568C4">
        <w:rPr>
          <w:rFonts w:ascii="Times New Roman" w:hAnsi="Times New Roman" w:cs="Times New Roman"/>
          <w:sz w:val="24"/>
          <w:szCs w:val="24"/>
        </w:rPr>
        <w:tab/>
      </w:r>
      <w:r w:rsidRPr="00E568C4">
        <w:rPr>
          <w:rFonts w:ascii="Times New Roman" w:hAnsi="Times New Roman" w:cs="Times New Roman"/>
          <w:sz w:val="24"/>
          <w:szCs w:val="24"/>
        </w:rPr>
        <w:tab/>
      </w:r>
      <w:r w:rsidRPr="00E568C4">
        <w:rPr>
          <w:rFonts w:ascii="Times New Roman" w:hAnsi="Times New Roman" w:cs="Times New Roman"/>
          <w:sz w:val="24"/>
          <w:szCs w:val="24"/>
        </w:rPr>
        <w:tab/>
      </w:r>
      <w:r w:rsidRPr="00E568C4">
        <w:rPr>
          <w:rFonts w:ascii="Times New Roman" w:hAnsi="Times New Roman" w:cs="Times New Roman"/>
          <w:sz w:val="24"/>
          <w:szCs w:val="24"/>
        </w:rPr>
        <w:tab/>
      </w:r>
      <w:r w:rsidRPr="00E568C4">
        <w:rPr>
          <w:rFonts w:ascii="Times New Roman" w:hAnsi="Times New Roman" w:cs="Times New Roman"/>
          <w:sz w:val="24"/>
          <w:szCs w:val="24"/>
        </w:rPr>
        <w:tab/>
      </w:r>
      <w:r w:rsidRPr="00E568C4">
        <w:rPr>
          <w:rFonts w:ascii="Times New Roman" w:hAnsi="Times New Roman" w:cs="Times New Roman"/>
          <w:sz w:val="24"/>
          <w:szCs w:val="24"/>
        </w:rPr>
        <w:tab/>
      </w:r>
      <w:r w:rsidRPr="00E568C4">
        <w:rPr>
          <w:rFonts w:ascii="Times New Roman" w:hAnsi="Times New Roman" w:cs="Times New Roman"/>
          <w:sz w:val="24"/>
          <w:szCs w:val="24"/>
        </w:rPr>
        <w:tab/>
      </w:r>
      <w:r w:rsidRPr="00E568C4">
        <w:rPr>
          <w:rFonts w:ascii="Times New Roman" w:hAnsi="Times New Roman" w:cs="Times New Roman"/>
          <w:sz w:val="24"/>
          <w:szCs w:val="24"/>
        </w:rPr>
        <w:tab/>
      </w:r>
      <w:r w:rsidRPr="00E568C4">
        <w:rPr>
          <w:rFonts w:ascii="Times New Roman" w:hAnsi="Times New Roman" w:cs="Times New Roman"/>
          <w:sz w:val="24"/>
          <w:szCs w:val="24"/>
        </w:rPr>
        <w:tab/>
        <w:t>Mehmet YILDIZ</w:t>
      </w:r>
    </w:p>
    <w:p w:rsidR="00822C04" w:rsidRDefault="00E568C4" w:rsidP="00331667">
      <w:pPr>
        <w:tabs>
          <w:tab w:val="left" w:pos="1985"/>
          <w:tab w:val="left" w:pos="7088"/>
        </w:tabs>
        <w:spacing w:after="0"/>
        <w:rPr>
          <w:rFonts w:ascii="Times New Roman" w:hAnsi="Times New Roman" w:cs="Times New Roman"/>
          <w:sz w:val="24"/>
        </w:rPr>
        <w:sectPr w:rsidR="00822C04" w:rsidSect="00A52D2A">
          <w:headerReference w:type="default" r:id="rId19"/>
          <w:pgSz w:w="16838" w:h="11906" w:orient="landscape"/>
          <w:pgMar w:top="720" w:right="720" w:bottom="720" w:left="720" w:header="283" w:footer="567" w:gutter="0"/>
          <w:cols w:space="708"/>
          <w:docGrid w:linePitch="360"/>
        </w:sectPr>
      </w:pPr>
      <w:r w:rsidRPr="00E568C4">
        <w:rPr>
          <w:rFonts w:ascii="Times New Roman" w:hAnsi="Times New Roman" w:cs="Times New Roman"/>
          <w:sz w:val="24"/>
          <w:szCs w:val="24"/>
        </w:rPr>
        <w:t xml:space="preserve">  </w:t>
      </w:r>
      <w:r w:rsidRPr="00E568C4">
        <w:rPr>
          <w:rFonts w:ascii="Times New Roman" w:hAnsi="Times New Roman" w:cs="Times New Roman"/>
          <w:sz w:val="24"/>
          <w:szCs w:val="24"/>
        </w:rPr>
        <w:tab/>
      </w:r>
      <w:r w:rsidRPr="00E568C4">
        <w:rPr>
          <w:rFonts w:ascii="Times New Roman" w:hAnsi="Times New Roman" w:cs="Times New Roman"/>
          <w:sz w:val="24"/>
          <w:szCs w:val="24"/>
        </w:rPr>
        <w:tab/>
      </w:r>
      <w:r w:rsidRPr="00E568C4">
        <w:rPr>
          <w:rFonts w:ascii="Times New Roman" w:hAnsi="Times New Roman" w:cs="Times New Roman"/>
          <w:sz w:val="24"/>
          <w:szCs w:val="24"/>
        </w:rPr>
        <w:tab/>
      </w:r>
      <w:r w:rsidRPr="00E568C4">
        <w:rPr>
          <w:rFonts w:ascii="Times New Roman" w:hAnsi="Times New Roman" w:cs="Times New Roman"/>
          <w:sz w:val="24"/>
          <w:szCs w:val="24"/>
        </w:rPr>
        <w:tab/>
      </w:r>
      <w:r w:rsidRPr="00E568C4">
        <w:rPr>
          <w:rFonts w:ascii="Times New Roman" w:hAnsi="Times New Roman" w:cs="Times New Roman"/>
          <w:sz w:val="24"/>
          <w:szCs w:val="24"/>
        </w:rPr>
        <w:tab/>
      </w:r>
      <w:r w:rsidRPr="00E568C4">
        <w:rPr>
          <w:rFonts w:ascii="Times New Roman" w:hAnsi="Times New Roman" w:cs="Times New Roman"/>
          <w:sz w:val="24"/>
          <w:szCs w:val="24"/>
        </w:rPr>
        <w:tab/>
      </w:r>
      <w:r w:rsidRPr="00E568C4">
        <w:rPr>
          <w:rFonts w:ascii="Times New Roman" w:hAnsi="Times New Roman" w:cs="Times New Roman"/>
          <w:sz w:val="24"/>
          <w:szCs w:val="24"/>
        </w:rPr>
        <w:tab/>
      </w:r>
      <w:r w:rsidRPr="00E568C4">
        <w:rPr>
          <w:rFonts w:ascii="Times New Roman" w:hAnsi="Times New Roman" w:cs="Times New Roman"/>
          <w:sz w:val="24"/>
          <w:szCs w:val="24"/>
        </w:rPr>
        <w:tab/>
      </w:r>
      <w:r w:rsidRPr="00E568C4">
        <w:rPr>
          <w:rFonts w:ascii="Times New Roman" w:hAnsi="Times New Roman" w:cs="Times New Roman"/>
          <w:sz w:val="24"/>
          <w:szCs w:val="24"/>
        </w:rPr>
        <w:tab/>
        <w:t xml:space="preserve">       </w:t>
      </w:r>
      <w:r w:rsidR="00331667">
        <w:rPr>
          <w:rFonts w:ascii="Times New Roman" w:hAnsi="Times New Roman" w:cs="Times New Roman"/>
          <w:sz w:val="24"/>
          <w:szCs w:val="24"/>
        </w:rPr>
        <w:t xml:space="preserve"> </w:t>
      </w:r>
      <w:r w:rsidR="000C4D40">
        <w:rPr>
          <w:rFonts w:ascii="Times New Roman" w:hAnsi="Times New Roman" w:cs="Times New Roman"/>
          <w:sz w:val="24"/>
          <w:szCs w:val="24"/>
        </w:rPr>
        <w:t xml:space="preserve">  </w:t>
      </w:r>
      <w:r w:rsidRPr="00E568C4">
        <w:rPr>
          <w:rFonts w:ascii="Times New Roman" w:hAnsi="Times New Roman" w:cs="Times New Roman"/>
          <w:sz w:val="24"/>
          <w:szCs w:val="24"/>
        </w:rPr>
        <w:t>Gönen Kaymakamı</w:t>
      </w:r>
    </w:p>
    <w:p w:rsidR="00E568C4" w:rsidRPr="0087414B" w:rsidRDefault="00E568C4" w:rsidP="00E568C4">
      <w:pPr>
        <w:ind w:firstLine="708"/>
        <w:jc w:val="both"/>
        <w:rPr>
          <w:rFonts w:ascii="Times New Roman" w:hAnsi="Times New Roman" w:cs="Times New Roman"/>
        </w:rPr>
      </w:pPr>
      <w:bookmarkStart w:id="3" w:name="MS"/>
      <w:bookmarkEnd w:id="3"/>
      <w:r>
        <w:rPr>
          <w:rFonts w:ascii="Times New Roman" w:hAnsi="Times New Roman" w:cs="Times New Roman"/>
          <w:noProof/>
          <w:szCs w:val="24"/>
          <w:lang w:eastAsia="tr-TR"/>
        </w:rPr>
        <w:lastRenderedPageBreak/>
        <w:drawing>
          <wp:anchor distT="0" distB="0" distL="114300" distR="114300" simplePos="0" relativeHeight="251682828" behindDoc="0" locked="0" layoutInCell="1" allowOverlap="1" wp14:anchorId="33311A9B" wp14:editId="54C53960">
            <wp:simplePos x="0" y="0"/>
            <wp:positionH relativeFrom="margin">
              <wp:posOffset>5652770</wp:posOffset>
            </wp:positionH>
            <wp:positionV relativeFrom="paragraph">
              <wp:posOffset>12065</wp:posOffset>
            </wp:positionV>
            <wp:extent cx="4171950" cy="2345690"/>
            <wp:effectExtent l="0" t="0" r="0" b="0"/>
            <wp:wrapSquare wrapText="bothSides"/>
            <wp:docPr id="823613809" name="Resim 2" descr="duvar, iç mekan, masa, mobily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13809" name="Resim 2" descr="duvar, iç mekan, masa, mobilya içeren bir resim&#10;&#10;Açıklama otomatik olarak oluşturuldu"/>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71950" cy="23456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7414B">
        <w:rPr>
          <w:rFonts w:ascii="Times New Roman" w:hAnsi="Times New Roman" w:cs="Times New Roman"/>
        </w:rPr>
        <w:t>Eğitim sisteminin vazgeçilmez ve esas unsuru olan eğitim kurumlarının kendilerinden beklenen işlevleri yerine getirebilmeleri, iyi bir planlamaya ve bunun sonucunda oluşturulan planın etkin bir şekilde uygulanmasına bağlıdır.</w:t>
      </w:r>
    </w:p>
    <w:p w:rsidR="00E568C4" w:rsidRPr="0087414B" w:rsidRDefault="00E568C4" w:rsidP="00E568C4">
      <w:pPr>
        <w:ind w:firstLine="708"/>
        <w:jc w:val="both"/>
        <w:rPr>
          <w:rFonts w:ascii="Times New Roman" w:hAnsi="Times New Roman" w:cs="Times New Roman"/>
        </w:rPr>
      </w:pPr>
      <w:r w:rsidRPr="0087414B">
        <w:rPr>
          <w:rFonts w:ascii="Times New Roman" w:hAnsi="Times New Roman" w:cs="Times New Roman"/>
        </w:rPr>
        <w:t xml:space="preserve">Stratejik planlama, kurum üyelerinin, kurumun geleceğini tahmin ettikleri ve o tahmine ulaşmak için gerekli işlemleri tasarladıkları bir süreçtir. Bu süreç, kurumun stratejik amaçlarını ve buna ilişkin eylem planlarını incelemeyi kapsar. Kurumun en alt biriminden en üst birimine kadar tüm çalışanları ilgilendiren bu kapsamlı süreç, kurumun gelişimini sağlamak amacıyla; sorumluluğa, eğitim öğretimin ihtiyaçlarına ve uzun dönemli düşünmeye odaklanmayı gerektirir. Bu özelliği ile planlama, geleceğe bakma, olası seçenekleri saptama, sahip olunan sınırlı kaynakların en akılcı ve gerçekçi kullanımını sağlamaya yönelik bir süreçtir. </w:t>
      </w:r>
    </w:p>
    <w:p w:rsidR="00E568C4" w:rsidRPr="0087414B" w:rsidRDefault="00E568C4" w:rsidP="00E568C4">
      <w:pPr>
        <w:ind w:firstLine="708"/>
        <w:jc w:val="both"/>
        <w:rPr>
          <w:rFonts w:ascii="Times New Roman" w:hAnsi="Times New Roman" w:cs="Times New Roman"/>
        </w:rPr>
      </w:pPr>
      <w:r w:rsidRPr="0087414B">
        <w:rPr>
          <w:rFonts w:ascii="Times New Roman" w:hAnsi="Times New Roman" w:cs="Times New Roman"/>
        </w:rPr>
        <w:t>Müdürlüğümüz, toplumun taleplerine karşı duyarlı, katılımcılığa önem veren, hedef ve önceliklerini netleştirmiş; şeffaf ve etkin bir kamu yapılanmasının gereği olarak “Stratejik Yönetim” yaklaşımını benimsemiş ve 5018 sayılı Kamu Mali Yönetimi ve Kontrol Kanunu gereğince stratejik planlamayı uygulamaya koymuştur. Bu Kanun, geleceğe ilişkin misyon ve vizyon oluşturma, stratejik amaçlar ve ölçülebilir hedefler belirleme, önceden belirlenmiş olan göstergeler doğrultusunda performanslarını ölçme ve bu süreçlerin izlenip değerlendirilmesi amacıyla katılımcı yöntemlerle stratejik plan hazırlama zorunluluğu getirmiştir. Müdürlüğümüz ilk stratejik planını 2010-2014 ikincisini ise 2015-2019</w:t>
      </w:r>
      <w:r>
        <w:rPr>
          <w:rFonts w:ascii="Times New Roman" w:hAnsi="Times New Roman" w:cs="Times New Roman"/>
        </w:rPr>
        <w:t xml:space="preserve"> ve 2019-2023</w:t>
      </w:r>
      <w:r w:rsidRPr="0087414B">
        <w:rPr>
          <w:rFonts w:ascii="Times New Roman" w:hAnsi="Times New Roman" w:cs="Times New Roman"/>
        </w:rPr>
        <w:t xml:space="preserve"> yıllarını kapsayacak şekilde hazırlamış ve uygulamıştır. Bu bağlamda Gönen İlçe Millî Eğitim Müdürlüğü için hazırlanan </w:t>
      </w:r>
      <w:r>
        <w:rPr>
          <w:rFonts w:ascii="Times New Roman" w:hAnsi="Times New Roman" w:cs="Times New Roman"/>
        </w:rPr>
        <w:t>2024-2028</w:t>
      </w:r>
      <w:r w:rsidRPr="0087414B">
        <w:rPr>
          <w:rFonts w:ascii="Times New Roman" w:hAnsi="Times New Roman" w:cs="Times New Roman"/>
        </w:rPr>
        <w:t xml:space="preserve"> Stratejik Planı yapacağımız çalışmalarda hem bize yol gösterici olacak hem de Gönen ilçemize ışık tutacaktır.</w:t>
      </w:r>
    </w:p>
    <w:p w:rsidR="00E568C4" w:rsidRPr="0087414B" w:rsidRDefault="00E568C4" w:rsidP="00E568C4">
      <w:pPr>
        <w:ind w:firstLine="708"/>
        <w:jc w:val="both"/>
        <w:rPr>
          <w:rFonts w:ascii="Times New Roman" w:hAnsi="Times New Roman" w:cs="Times New Roman"/>
        </w:rPr>
      </w:pPr>
      <w:r>
        <w:rPr>
          <w:rFonts w:ascii="Times New Roman" w:hAnsi="Times New Roman" w:cs="Times New Roman"/>
        </w:rPr>
        <w:t>2028</w:t>
      </w:r>
      <w:r w:rsidRPr="0087414B">
        <w:rPr>
          <w:rFonts w:ascii="Times New Roman" w:hAnsi="Times New Roman" w:cs="Times New Roman"/>
        </w:rPr>
        <w:t xml:space="preserve"> Eğitim Vizyonu,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edilmiştir. Bunlara yönelik stratejik amaçlar bu stratejik amaçlar, altında da beş yıllık hedefler ile bu hedefleri gerçekleştirecek strateji ve eylemler ortaya çıkmıştır. </w:t>
      </w:r>
    </w:p>
    <w:p w:rsidR="00E568C4" w:rsidRDefault="00E568C4" w:rsidP="00E568C4">
      <w:pPr>
        <w:ind w:firstLine="708"/>
        <w:jc w:val="both"/>
        <w:rPr>
          <w:rFonts w:ascii="Times New Roman" w:eastAsia="Calibri" w:hAnsi="Times New Roman"/>
          <w:color w:val="000000"/>
        </w:rPr>
      </w:pPr>
      <w:r w:rsidRPr="0087414B">
        <w:rPr>
          <w:rFonts w:ascii="Times New Roman" w:hAnsi="Times New Roman" w:cs="Times New Roman"/>
        </w:rPr>
        <w:t>Hazırlamış olduğumuz bu stratejik planla Müdürlüğümüzün kurumsal yapısının, bütçe harcamalarının ve yürütülecek çalışmalarının planlı bir şekilde gerçekleştirilmesine katkı sağla</w:t>
      </w:r>
      <w:r>
        <w:rPr>
          <w:rFonts w:ascii="Times New Roman" w:hAnsi="Times New Roman" w:cs="Times New Roman"/>
        </w:rPr>
        <w:t>yacağını</w:t>
      </w:r>
      <w:r w:rsidRPr="0087414B">
        <w:rPr>
          <w:rFonts w:ascii="Times New Roman" w:hAnsi="Times New Roman" w:cs="Times New Roman"/>
        </w:rPr>
        <w:t xml:space="preserve"> umut ediyoruz.</w:t>
      </w:r>
      <w:r w:rsidRPr="0087414B">
        <w:rPr>
          <w:rFonts w:ascii="Times New Roman" w:eastAsia="Calibri" w:hAnsi="Times New Roman"/>
          <w:color w:val="000000"/>
        </w:rPr>
        <w:t xml:space="preserve"> Stratejik plan çalışmalarını yürütürken yoğun bir emek harcayan tüm ekip arkadaşlarıma teşekkür eder, </w:t>
      </w:r>
      <w:r>
        <w:rPr>
          <w:rFonts w:ascii="Times New Roman" w:eastAsia="Calibri" w:hAnsi="Times New Roman"/>
          <w:color w:val="000000"/>
        </w:rPr>
        <w:t>2024-2028</w:t>
      </w:r>
      <w:r w:rsidRPr="0087414B">
        <w:rPr>
          <w:rFonts w:ascii="Times New Roman" w:eastAsia="Calibri" w:hAnsi="Times New Roman"/>
          <w:color w:val="000000"/>
        </w:rPr>
        <w:t xml:space="preserve"> yıllarını kapsayan stratejik planımızın tüm eğitim çalışanlarına ve ilçemize hayırlı olmasını dilerim.</w:t>
      </w:r>
    </w:p>
    <w:p w:rsidR="00E568C4" w:rsidRPr="0087414B" w:rsidRDefault="00E568C4" w:rsidP="00E568C4">
      <w:pPr>
        <w:ind w:firstLine="708"/>
        <w:jc w:val="both"/>
        <w:rPr>
          <w:rFonts w:ascii="Times New Roman" w:hAnsi="Times New Roman" w:cs="Times New Roman"/>
        </w:rPr>
      </w:pPr>
    </w:p>
    <w:p w:rsidR="00E568C4" w:rsidRPr="00AC5B1F" w:rsidRDefault="00E568C4" w:rsidP="00331667">
      <w:pPr>
        <w:spacing w:after="0"/>
        <w:ind w:firstLine="708"/>
        <w:jc w:val="center"/>
        <w:rPr>
          <w:rFonts w:ascii="Times New Roman" w:hAnsi="Times New Roman" w:cs="Times New Roman"/>
          <w:szCs w:val="24"/>
        </w:rPr>
      </w:pPr>
      <w:r>
        <w:rPr>
          <w:rFonts w:ascii="Times New Roman" w:hAnsi="Times New Roman" w:cs="Times New Roman"/>
          <w:color w:val="000000"/>
          <w:szCs w:val="24"/>
        </w:rPr>
        <w:t xml:space="preserve">                         </w:t>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t xml:space="preserve">  Ceylan ÇAYLAK</w:t>
      </w:r>
    </w:p>
    <w:p w:rsidR="00BF4775" w:rsidRPr="00BF4775" w:rsidRDefault="00E568C4" w:rsidP="00331667">
      <w:pPr>
        <w:tabs>
          <w:tab w:val="left" w:pos="1985"/>
          <w:tab w:val="left" w:pos="7088"/>
        </w:tabs>
        <w:spacing w:after="0"/>
        <w:rPr>
          <w:rFonts w:ascii="Times New Roman" w:hAnsi="Times New Roman" w:cs="Times New Roman"/>
          <w:sz w:val="24"/>
        </w:rPr>
        <w:sectPr w:rsidR="00BF4775" w:rsidRPr="00BF4775" w:rsidSect="00A52D2A">
          <w:headerReference w:type="default" r:id="rId21"/>
          <w:pgSz w:w="16838" w:h="11906" w:orient="landscape"/>
          <w:pgMar w:top="720" w:right="720" w:bottom="720" w:left="720" w:header="170" w:footer="170" w:gutter="0"/>
          <w:cols w:space="708"/>
          <w:docGrid w:linePitch="360"/>
        </w:sectPr>
      </w:pP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 xml:space="preserve">                   </w:t>
      </w:r>
      <w:r w:rsidRPr="00AC5B1F">
        <w:rPr>
          <w:rFonts w:ascii="Times New Roman" w:hAnsi="Times New Roman" w:cs="Times New Roman"/>
          <w:szCs w:val="24"/>
        </w:rPr>
        <w:t>İlçe Milli Eğitim Müdürü</w:t>
      </w:r>
    </w:p>
    <w:tbl>
      <w:tblPr>
        <w:tblStyle w:val="TabloKlavuzu2"/>
        <w:tblW w:w="156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80"/>
        <w:gridCol w:w="538"/>
      </w:tblGrid>
      <w:tr w:rsidR="00607787" w:rsidRPr="007076C8" w:rsidTr="7E0843F2">
        <w:trPr>
          <w:trHeight w:val="293"/>
        </w:trPr>
        <w:tc>
          <w:tcPr>
            <w:tcW w:w="15080" w:type="dxa"/>
          </w:tcPr>
          <w:bookmarkStart w:id="4" w:name="İç"/>
          <w:bookmarkEnd w:id="4"/>
          <w:p w:rsidR="00607787" w:rsidRPr="007076C8" w:rsidRDefault="007D4CD0" w:rsidP="000F05B8">
            <w:pPr>
              <w:rPr>
                <w:rFonts w:cstheme="minorHAnsi"/>
                <w:sz w:val="24"/>
                <w:szCs w:val="24"/>
              </w:rPr>
            </w:pPr>
            <w:r>
              <w:rPr>
                <w:rFonts w:cstheme="minorHAnsi"/>
                <w:sz w:val="24"/>
                <w:szCs w:val="24"/>
              </w:rPr>
              <w:lastRenderedPageBreak/>
              <w:fldChar w:fldCharType="begin"/>
            </w:r>
            <w:r w:rsidR="00031626">
              <w:rPr>
                <w:rFonts w:cstheme="minorHAnsi"/>
                <w:sz w:val="24"/>
                <w:szCs w:val="24"/>
              </w:rPr>
              <w:instrText>HYPERLINK  \l "im"</w:instrText>
            </w:r>
            <w:r>
              <w:rPr>
                <w:rFonts w:cstheme="minorHAnsi"/>
                <w:sz w:val="24"/>
                <w:szCs w:val="24"/>
              </w:rPr>
              <w:fldChar w:fldCharType="separate"/>
            </w:r>
            <w:r w:rsidR="00031626" w:rsidRPr="00C21B58">
              <w:rPr>
                <w:rStyle w:val="Kpr"/>
                <w:rFonts w:cstheme="minorHAnsi"/>
                <w:sz w:val="24"/>
                <w:szCs w:val="24"/>
                <w:u w:val="none"/>
              </w:rPr>
              <w:t>İstiklal Marşı</w:t>
            </w:r>
            <w:r>
              <w:rPr>
                <w:rFonts w:cstheme="minorHAnsi"/>
                <w:sz w:val="24"/>
                <w:szCs w:val="24"/>
              </w:rPr>
              <w:fldChar w:fldCharType="end"/>
            </w:r>
          </w:p>
        </w:tc>
        <w:tc>
          <w:tcPr>
            <w:tcW w:w="538" w:type="dxa"/>
            <w:vAlign w:val="center"/>
          </w:tcPr>
          <w:p w:rsidR="00607787" w:rsidRPr="007076C8" w:rsidRDefault="00031626" w:rsidP="00607787">
            <w:pPr>
              <w:jc w:val="center"/>
              <w:rPr>
                <w:rFonts w:cstheme="minorHAnsi"/>
                <w:sz w:val="24"/>
                <w:szCs w:val="24"/>
              </w:rPr>
            </w:pPr>
            <w:r>
              <w:rPr>
                <w:rFonts w:cstheme="minorHAnsi"/>
                <w:sz w:val="24"/>
                <w:szCs w:val="24"/>
              </w:rPr>
              <w:t>2</w:t>
            </w:r>
          </w:p>
        </w:tc>
      </w:tr>
      <w:tr w:rsidR="00607787" w:rsidRPr="007076C8" w:rsidTr="7E0843F2">
        <w:trPr>
          <w:trHeight w:val="293"/>
        </w:trPr>
        <w:tc>
          <w:tcPr>
            <w:tcW w:w="15080" w:type="dxa"/>
          </w:tcPr>
          <w:p w:rsidR="00607787" w:rsidRPr="007076C8" w:rsidRDefault="002119C3" w:rsidP="001223A0">
            <w:pPr>
              <w:rPr>
                <w:rFonts w:cstheme="minorHAnsi"/>
                <w:sz w:val="24"/>
                <w:szCs w:val="24"/>
              </w:rPr>
            </w:pPr>
            <w:hyperlink w:anchor="VS" w:history="1">
              <w:r w:rsidR="001223A0">
                <w:rPr>
                  <w:rStyle w:val="Kpr"/>
                  <w:rFonts w:cstheme="minorHAnsi"/>
                  <w:sz w:val="24"/>
                  <w:szCs w:val="24"/>
                  <w:u w:val="none"/>
                </w:rPr>
                <w:t>Kaymakam</w:t>
              </w:r>
              <w:r w:rsidR="000F05B8" w:rsidRPr="007076C8">
                <w:rPr>
                  <w:rStyle w:val="Kpr"/>
                  <w:rFonts w:cstheme="minorHAnsi"/>
                  <w:sz w:val="24"/>
                  <w:szCs w:val="24"/>
                  <w:u w:val="none"/>
                </w:rPr>
                <w:t xml:space="preserve"> Sunuşu</w:t>
              </w:r>
            </w:hyperlink>
          </w:p>
        </w:tc>
        <w:tc>
          <w:tcPr>
            <w:tcW w:w="538" w:type="dxa"/>
            <w:vAlign w:val="center"/>
          </w:tcPr>
          <w:p w:rsidR="00607787" w:rsidRPr="007076C8" w:rsidRDefault="00031626" w:rsidP="00607787">
            <w:pPr>
              <w:jc w:val="center"/>
              <w:rPr>
                <w:rFonts w:cstheme="minorHAnsi"/>
                <w:sz w:val="24"/>
                <w:szCs w:val="24"/>
              </w:rPr>
            </w:pPr>
            <w:r>
              <w:rPr>
                <w:rFonts w:cstheme="minorHAnsi"/>
                <w:sz w:val="24"/>
                <w:szCs w:val="24"/>
              </w:rPr>
              <w:t>4</w:t>
            </w:r>
          </w:p>
        </w:tc>
      </w:tr>
      <w:tr w:rsidR="00607787" w:rsidRPr="007076C8" w:rsidTr="7E0843F2">
        <w:trPr>
          <w:trHeight w:val="293"/>
        </w:trPr>
        <w:tc>
          <w:tcPr>
            <w:tcW w:w="15080" w:type="dxa"/>
          </w:tcPr>
          <w:p w:rsidR="00607787" w:rsidRPr="007076C8" w:rsidRDefault="002119C3" w:rsidP="000F05B8">
            <w:pPr>
              <w:rPr>
                <w:rFonts w:cstheme="minorHAnsi"/>
                <w:sz w:val="24"/>
                <w:szCs w:val="24"/>
              </w:rPr>
            </w:pPr>
            <w:hyperlink w:anchor="MS" w:history="1">
              <w:r w:rsidR="000F05B8" w:rsidRPr="007076C8">
                <w:rPr>
                  <w:rStyle w:val="Kpr"/>
                  <w:rFonts w:cstheme="minorHAnsi"/>
                  <w:sz w:val="24"/>
                  <w:szCs w:val="24"/>
                  <w:u w:val="none"/>
                </w:rPr>
                <w:t>Müdür Sunuşu</w:t>
              </w:r>
            </w:hyperlink>
          </w:p>
        </w:tc>
        <w:tc>
          <w:tcPr>
            <w:tcW w:w="538" w:type="dxa"/>
            <w:vAlign w:val="center"/>
          </w:tcPr>
          <w:p w:rsidR="00607787" w:rsidRPr="007076C8" w:rsidRDefault="00031626" w:rsidP="00607787">
            <w:pPr>
              <w:jc w:val="center"/>
              <w:rPr>
                <w:rFonts w:cstheme="minorHAnsi"/>
                <w:sz w:val="24"/>
                <w:szCs w:val="24"/>
              </w:rPr>
            </w:pPr>
            <w:r>
              <w:rPr>
                <w:rFonts w:cstheme="minorHAnsi"/>
                <w:sz w:val="24"/>
                <w:szCs w:val="24"/>
              </w:rPr>
              <w:t>5</w:t>
            </w:r>
          </w:p>
        </w:tc>
      </w:tr>
      <w:tr w:rsidR="00E90DBF" w:rsidRPr="007076C8" w:rsidTr="7E0843F2">
        <w:trPr>
          <w:trHeight w:val="293"/>
        </w:trPr>
        <w:tc>
          <w:tcPr>
            <w:tcW w:w="15080" w:type="dxa"/>
          </w:tcPr>
          <w:p w:rsidR="00E90DBF" w:rsidRPr="007076C8" w:rsidRDefault="002119C3" w:rsidP="000F05B8">
            <w:pPr>
              <w:rPr>
                <w:rFonts w:cstheme="minorHAnsi"/>
                <w:sz w:val="24"/>
                <w:szCs w:val="24"/>
              </w:rPr>
            </w:pPr>
            <w:hyperlink w:anchor="İç" w:history="1">
              <w:r w:rsidR="000F05B8" w:rsidRPr="007076C8">
                <w:rPr>
                  <w:rStyle w:val="Kpr"/>
                  <w:rFonts w:cstheme="minorHAnsi"/>
                  <w:sz w:val="24"/>
                  <w:szCs w:val="24"/>
                  <w:u w:val="none"/>
                </w:rPr>
                <w:t>İçindekiler</w:t>
              </w:r>
            </w:hyperlink>
          </w:p>
        </w:tc>
        <w:tc>
          <w:tcPr>
            <w:tcW w:w="538" w:type="dxa"/>
            <w:vAlign w:val="center"/>
          </w:tcPr>
          <w:p w:rsidR="00E90DBF" w:rsidRPr="007076C8" w:rsidRDefault="00031626" w:rsidP="00E90DBF">
            <w:pPr>
              <w:jc w:val="center"/>
              <w:rPr>
                <w:rFonts w:cstheme="minorHAnsi"/>
                <w:sz w:val="24"/>
                <w:szCs w:val="24"/>
              </w:rPr>
            </w:pPr>
            <w:r>
              <w:rPr>
                <w:rFonts w:cstheme="minorHAnsi"/>
                <w:sz w:val="24"/>
                <w:szCs w:val="24"/>
              </w:rPr>
              <w:t>6</w:t>
            </w:r>
          </w:p>
        </w:tc>
      </w:tr>
      <w:tr w:rsidR="00E90DBF" w:rsidRPr="007076C8" w:rsidTr="7E0843F2">
        <w:trPr>
          <w:trHeight w:val="293"/>
        </w:trPr>
        <w:tc>
          <w:tcPr>
            <w:tcW w:w="15080" w:type="dxa"/>
          </w:tcPr>
          <w:p w:rsidR="00E90DBF" w:rsidRPr="007076C8" w:rsidRDefault="002119C3" w:rsidP="000F05B8">
            <w:pPr>
              <w:rPr>
                <w:rFonts w:cstheme="minorHAnsi"/>
                <w:sz w:val="24"/>
                <w:szCs w:val="24"/>
              </w:rPr>
            </w:pPr>
            <w:hyperlink w:anchor="Kıs" w:history="1">
              <w:r w:rsidR="000F05B8" w:rsidRPr="007076C8">
                <w:rPr>
                  <w:rStyle w:val="Kpr"/>
                  <w:rFonts w:cstheme="minorHAnsi"/>
                  <w:sz w:val="24"/>
                  <w:szCs w:val="24"/>
                  <w:u w:val="none"/>
                </w:rPr>
                <w:t>Kısaltmalar</w:t>
              </w:r>
            </w:hyperlink>
          </w:p>
        </w:tc>
        <w:tc>
          <w:tcPr>
            <w:tcW w:w="538" w:type="dxa"/>
            <w:vAlign w:val="center"/>
          </w:tcPr>
          <w:p w:rsidR="00E90DBF" w:rsidRPr="007076C8" w:rsidRDefault="00031626" w:rsidP="00E90DBF">
            <w:pPr>
              <w:jc w:val="center"/>
              <w:rPr>
                <w:rFonts w:cstheme="minorHAnsi"/>
                <w:sz w:val="24"/>
                <w:szCs w:val="24"/>
              </w:rPr>
            </w:pPr>
            <w:r>
              <w:rPr>
                <w:rFonts w:cstheme="minorHAnsi"/>
                <w:sz w:val="24"/>
                <w:szCs w:val="24"/>
              </w:rPr>
              <w:t>8</w:t>
            </w:r>
          </w:p>
        </w:tc>
      </w:tr>
      <w:tr w:rsidR="005F37F6" w:rsidRPr="007076C8" w:rsidTr="7E0843F2">
        <w:trPr>
          <w:trHeight w:val="293"/>
        </w:trPr>
        <w:tc>
          <w:tcPr>
            <w:tcW w:w="15080" w:type="dxa"/>
          </w:tcPr>
          <w:p w:rsidR="005F37F6" w:rsidRPr="007076C8" w:rsidRDefault="002119C3" w:rsidP="005F37F6">
            <w:pPr>
              <w:rPr>
                <w:rFonts w:cstheme="minorHAnsi"/>
                <w:sz w:val="24"/>
                <w:szCs w:val="24"/>
              </w:rPr>
            </w:pPr>
            <w:hyperlink w:anchor="gr" w:history="1">
              <w:r w:rsidR="005F37F6" w:rsidRPr="007076C8">
                <w:rPr>
                  <w:rStyle w:val="Kpr"/>
                  <w:rFonts w:cstheme="minorHAnsi"/>
                  <w:sz w:val="24"/>
                  <w:szCs w:val="24"/>
                  <w:u w:val="none"/>
                </w:rPr>
                <w:t>Giriş</w:t>
              </w:r>
            </w:hyperlink>
          </w:p>
        </w:tc>
        <w:tc>
          <w:tcPr>
            <w:tcW w:w="538" w:type="dxa"/>
            <w:vAlign w:val="center"/>
          </w:tcPr>
          <w:p w:rsidR="005F37F6" w:rsidRPr="007076C8" w:rsidRDefault="00031626" w:rsidP="00E90DBF">
            <w:pPr>
              <w:jc w:val="center"/>
              <w:rPr>
                <w:rFonts w:cstheme="minorHAnsi"/>
                <w:sz w:val="24"/>
                <w:szCs w:val="24"/>
              </w:rPr>
            </w:pPr>
            <w:r>
              <w:rPr>
                <w:rFonts w:cstheme="minorHAnsi"/>
                <w:sz w:val="24"/>
                <w:szCs w:val="24"/>
              </w:rPr>
              <w:t>9</w:t>
            </w:r>
          </w:p>
        </w:tc>
      </w:tr>
      <w:tr w:rsidR="002139F5" w:rsidRPr="007076C8" w:rsidTr="7E0843F2">
        <w:trPr>
          <w:trHeight w:val="293"/>
        </w:trPr>
        <w:tc>
          <w:tcPr>
            <w:tcW w:w="15080" w:type="dxa"/>
          </w:tcPr>
          <w:p w:rsidR="002139F5" w:rsidRPr="007076C8" w:rsidRDefault="002119C3" w:rsidP="005F37F6">
            <w:pPr>
              <w:rPr>
                <w:rFonts w:cstheme="minorHAnsi"/>
                <w:sz w:val="24"/>
                <w:szCs w:val="24"/>
              </w:rPr>
            </w:pPr>
            <w:hyperlink w:anchor="SPHS" w:history="1">
              <w:r w:rsidR="005F37F6" w:rsidRPr="007076C8">
                <w:rPr>
                  <w:rStyle w:val="Kpr"/>
                  <w:rFonts w:cstheme="minorHAnsi"/>
                  <w:sz w:val="24"/>
                  <w:szCs w:val="24"/>
                  <w:u w:val="none"/>
                </w:rPr>
                <w:t>Stratejik Plan Hazırlık Süreci</w:t>
              </w:r>
            </w:hyperlink>
          </w:p>
        </w:tc>
        <w:tc>
          <w:tcPr>
            <w:tcW w:w="538" w:type="dxa"/>
            <w:vAlign w:val="center"/>
          </w:tcPr>
          <w:p w:rsidR="002139F5" w:rsidRPr="007076C8" w:rsidRDefault="00031626" w:rsidP="002139F5">
            <w:pPr>
              <w:jc w:val="center"/>
              <w:rPr>
                <w:rFonts w:cstheme="minorHAnsi"/>
                <w:sz w:val="24"/>
                <w:szCs w:val="24"/>
              </w:rPr>
            </w:pPr>
            <w:r>
              <w:rPr>
                <w:rFonts w:cstheme="minorHAnsi"/>
                <w:sz w:val="24"/>
                <w:szCs w:val="24"/>
              </w:rPr>
              <w:t>10</w:t>
            </w:r>
          </w:p>
        </w:tc>
      </w:tr>
      <w:tr w:rsidR="002139F5" w:rsidRPr="007076C8" w:rsidTr="7E0843F2">
        <w:trPr>
          <w:trHeight w:val="293"/>
        </w:trPr>
        <w:tc>
          <w:tcPr>
            <w:tcW w:w="15080" w:type="dxa"/>
          </w:tcPr>
          <w:p w:rsidR="002139F5" w:rsidRPr="007076C8" w:rsidRDefault="002119C3" w:rsidP="005F37F6">
            <w:pPr>
              <w:rPr>
                <w:rFonts w:cstheme="minorHAnsi"/>
                <w:sz w:val="24"/>
                <w:szCs w:val="24"/>
              </w:rPr>
            </w:pPr>
            <w:hyperlink w:anchor="GVHP" w:history="1">
              <w:r w:rsidR="005F37F6" w:rsidRPr="007076C8">
                <w:rPr>
                  <w:rStyle w:val="Kpr"/>
                  <w:rFonts w:cstheme="minorHAnsi"/>
                  <w:sz w:val="24"/>
                  <w:szCs w:val="24"/>
                  <w:u w:val="none"/>
                </w:rPr>
                <w:t>Genelge ve Hazırlık Programı</w:t>
              </w:r>
            </w:hyperlink>
          </w:p>
        </w:tc>
        <w:tc>
          <w:tcPr>
            <w:tcW w:w="538" w:type="dxa"/>
            <w:vAlign w:val="center"/>
          </w:tcPr>
          <w:p w:rsidR="002139F5" w:rsidRPr="007076C8" w:rsidRDefault="000C4D40" w:rsidP="002139F5">
            <w:pPr>
              <w:jc w:val="center"/>
              <w:rPr>
                <w:rFonts w:cstheme="minorHAnsi"/>
                <w:sz w:val="24"/>
                <w:szCs w:val="24"/>
              </w:rPr>
            </w:pPr>
            <w:r>
              <w:rPr>
                <w:rFonts w:cstheme="minorHAnsi"/>
                <w:sz w:val="24"/>
                <w:szCs w:val="24"/>
              </w:rPr>
              <w:t>13</w:t>
            </w:r>
          </w:p>
        </w:tc>
      </w:tr>
      <w:tr w:rsidR="002139F5" w:rsidRPr="007076C8" w:rsidTr="7E0843F2">
        <w:trPr>
          <w:trHeight w:val="293"/>
        </w:trPr>
        <w:tc>
          <w:tcPr>
            <w:tcW w:w="15080" w:type="dxa"/>
          </w:tcPr>
          <w:p w:rsidR="002139F5" w:rsidRPr="007076C8" w:rsidRDefault="002119C3" w:rsidP="005F37F6">
            <w:pPr>
              <w:rPr>
                <w:rFonts w:cstheme="minorHAnsi"/>
                <w:sz w:val="24"/>
                <w:szCs w:val="24"/>
              </w:rPr>
            </w:pPr>
            <w:hyperlink w:anchor="DR" w:history="1">
              <w:r w:rsidR="005F37F6" w:rsidRPr="007076C8">
                <w:rPr>
                  <w:rStyle w:val="Kpr"/>
                  <w:rFonts w:cstheme="minorHAnsi"/>
                  <w:sz w:val="24"/>
                  <w:szCs w:val="24"/>
                  <w:u w:val="none"/>
                </w:rPr>
                <w:t>Durum Analizi</w:t>
              </w:r>
            </w:hyperlink>
          </w:p>
        </w:tc>
        <w:tc>
          <w:tcPr>
            <w:tcW w:w="538" w:type="dxa"/>
            <w:vAlign w:val="center"/>
          </w:tcPr>
          <w:p w:rsidR="002139F5" w:rsidRPr="007076C8" w:rsidRDefault="000C4D40" w:rsidP="002139F5">
            <w:pPr>
              <w:jc w:val="center"/>
              <w:rPr>
                <w:rFonts w:cstheme="minorHAnsi"/>
                <w:sz w:val="24"/>
                <w:szCs w:val="24"/>
              </w:rPr>
            </w:pPr>
            <w:r>
              <w:rPr>
                <w:rFonts w:cstheme="minorHAnsi"/>
                <w:sz w:val="24"/>
                <w:szCs w:val="24"/>
              </w:rPr>
              <w:t>15</w:t>
            </w:r>
          </w:p>
        </w:tc>
      </w:tr>
      <w:tr w:rsidR="002139F5" w:rsidRPr="007076C8" w:rsidTr="7E0843F2">
        <w:trPr>
          <w:trHeight w:val="293"/>
        </w:trPr>
        <w:tc>
          <w:tcPr>
            <w:tcW w:w="15080" w:type="dxa"/>
          </w:tcPr>
          <w:p w:rsidR="002139F5" w:rsidRPr="007076C8" w:rsidRDefault="002119C3" w:rsidP="00B66624">
            <w:pPr>
              <w:rPr>
                <w:rFonts w:cstheme="minorHAnsi"/>
                <w:sz w:val="24"/>
                <w:szCs w:val="24"/>
              </w:rPr>
            </w:pPr>
            <w:hyperlink w:anchor="KR" w:history="1">
              <w:r w:rsidR="00B66624" w:rsidRPr="007076C8">
                <w:rPr>
                  <w:rStyle w:val="Kpr"/>
                  <w:rFonts w:cstheme="minorHAnsi"/>
                  <w:sz w:val="24"/>
                  <w:szCs w:val="24"/>
                  <w:u w:val="none"/>
                </w:rPr>
                <w:t>Kurumsal Tarihçe</w:t>
              </w:r>
            </w:hyperlink>
          </w:p>
        </w:tc>
        <w:tc>
          <w:tcPr>
            <w:tcW w:w="538" w:type="dxa"/>
            <w:vAlign w:val="center"/>
          </w:tcPr>
          <w:p w:rsidR="002139F5" w:rsidRPr="007076C8" w:rsidRDefault="000C4D40" w:rsidP="002139F5">
            <w:pPr>
              <w:jc w:val="center"/>
              <w:rPr>
                <w:rFonts w:cstheme="minorHAnsi"/>
                <w:sz w:val="24"/>
                <w:szCs w:val="24"/>
              </w:rPr>
            </w:pPr>
            <w:r>
              <w:rPr>
                <w:rFonts w:cstheme="minorHAnsi"/>
                <w:sz w:val="24"/>
                <w:szCs w:val="24"/>
              </w:rPr>
              <w:t>15</w:t>
            </w:r>
          </w:p>
        </w:tc>
      </w:tr>
      <w:tr w:rsidR="002139F5" w:rsidRPr="007076C8" w:rsidTr="7E0843F2">
        <w:trPr>
          <w:trHeight w:val="293"/>
        </w:trPr>
        <w:tc>
          <w:tcPr>
            <w:tcW w:w="15080" w:type="dxa"/>
          </w:tcPr>
          <w:p w:rsidR="002139F5" w:rsidRPr="007076C8" w:rsidRDefault="002119C3" w:rsidP="00B66624">
            <w:pPr>
              <w:rPr>
                <w:rFonts w:cstheme="minorHAnsi"/>
                <w:sz w:val="24"/>
                <w:szCs w:val="24"/>
              </w:rPr>
            </w:pPr>
            <w:hyperlink w:anchor="UOSPD" w:history="1">
              <w:r w:rsidR="00B66624" w:rsidRPr="007076C8">
                <w:rPr>
                  <w:rStyle w:val="Kpr"/>
                  <w:rFonts w:cstheme="minorHAnsi"/>
                  <w:sz w:val="24"/>
                  <w:szCs w:val="24"/>
                  <w:u w:val="none"/>
                </w:rPr>
                <w:t>Uygulanmakta Olan Stratejik Planın Değerlendirilmesi</w:t>
              </w:r>
            </w:hyperlink>
          </w:p>
        </w:tc>
        <w:tc>
          <w:tcPr>
            <w:tcW w:w="538" w:type="dxa"/>
            <w:vAlign w:val="center"/>
          </w:tcPr>
          <w:p w:rsidR="002139F5" w:rsidRPr="007076C8" w:rsidRDefault="00031626" w:rsidP="002139F5">
            <w:pPr>
              <w:jc w:val="center"/>
              <w:rPr>
                <w:rFonts w:cstheme="minorHAnsi"/>
                <w:sz w:val="24"/>
                <w:szCs w:val="24"/>
              </w:rPr>
            </w:pPr>
            <w:r>
              <w:rPr>
                <w:rFonts w:cstheme="minorHAnsi"/>
                <w:sz w:val="24"/>
                <w:szCs w:val="24"/>
              </w:rPr>
              <w:t>15</w:t>
            </w:r>
          </w:p>
        </w:tc>
      </w:tr>
      <w:tr w:rsidR="002139F5" w:rsidRPr="007076C8" w:rsidTr="7E0843F2">
        <w:trPr>
          <w:trHeight w:val="293"/>
        </w:trPr>
        <w:tc>
          <w:tcPr>
            <w:tcW w:w="15080" w:type="dxa"/>
          </w:tcPr>
          <w:p w:rsidR="002139F5" w:rsidRPr="007076C8" w:rsidRDefault="002119C3" w:rsidP="00616EAC">
            <w:pPr>
              <w:rPr>
                <w:rFonts w:cstheme="minorHAnsi"/>
                <w:sz w:val="24"/>
                <w:szCs w:val="24"/>
              </w:rPr>
            </w:pPr>
            <w:hyperlink w:anchor="MA" w:history="1">
              <w:r w:rsidR="00616EAC" w:rsidRPr="007076C8">
                <w:rPr>
                  <w:rStyle w:val="Kpr"/>
                  <w:rFonts w:cstheme="minorHAnsi"/>
                  <w:sz w:val="24"/>
                  <w:szCs w:val="24"/>
                  <w:u w:val="none"/>
                </w:rPr>
                <w:t>Mevzuat Analizi</w:t>
              </w:r>
            </w:hyperlink>
          </w:p>
        </w:tc>
        <w:tc>
          <w:tcPr>
            <w:tcW w:w="538" w:type="dxa"/>
            <w:vAlign w:val="center"/>
          </w:tcPr>
          <w:p w:rsidR="002139F5" w:rsidRPr="007076C8" w:rsidRDefault="00031626" w:rsidP="002139F5">
            <w:pPr>
              <w:jc w:val="center"/>
              <w:rPr>
                <w:rFonts w:cstheme="minorHAnsi"/>
                <w:sz w:val="24"/>
                <w:szCs w:val="24"/>
              </w:rPr>
            </w:pPr>
            <w:r>
              <w:rPr>
                <w:rFonts w:cstheme="minorHAnsi"/>
                <w:sz w:val="24"/>
                <w:szCs w:val="24"/>
              </w:rPr>
              <w:t>17</w:t>
            </w:r>
          </w:p>
        </w:tc>
      </w:tr>
      <w:tr w:rsidR="002139F5" w:rsidRPr="007076C8" w:rsidTr="7E0843F2">
        <w:trPr>
          <w:trHeight w:val="293"/>
        </w:trPr>
        <w:tc>
          <w:tcPr>
            <w:tcW w:w="15080" w:type="dxa"/>
          </w:tcPr>
          <w:p w:rsidR="002139F5" w:rsidRPr="007076C8" w:rsidRDefault="002119C3" w:rsidP="00616EAC">
            <w:pPr>
              <w:rPr>
                <w:rFonts w:cstheme="minorHAnsi"/>
                <w:sz w:val="24"/>
                <w:szCs w:val="24"/>
              </w:rPr>
            </w:pPr>
            <w:hyperlink w:anchor="ÜPBA" w:history="1">
              <w:r w:rsidR="00616EAC" w:rsidRPr="007076C8">
                <w:rPr>
                  <w:rStyle w:val="Kpr"/>
                  <w:rFonts w:cstheme="minorHAnsi"/>
                  <w:sz w:val="24"/>
                  <w:szCs w:val="24"/>
                  <w:u w:val="none"/>
                </w:rPr>
                <w:t>Üst Politika Belgeleri Analizi</w:t>
              </w:r>
            </w:hyperlink>
          </w:p>
        </w:tc>
        <w:tc>
          <w:tcPr>
            <w:tcW w:w="538" w:type="dxa"/>
            <w:vAlign w:val="center"/>
          </w:tcPr>
          <w:p w:rsidR="002139F5" w:rsidRPr="007076C8" w:rsidRDefault="000C4D40" w:rsidP="002139F5">
            <w:pPr>
              <w:jc w:val="center"/>
              <w:rPr>
                <w:rFonts w:cstheme="minorHAnsi"/>
                <w:sz w:val="24"/>
                <w:szCs w:val="24"/>
              </w:rPr>
            </w:pPr>
            <w:r>
              <w:rPr>
                <w:rFonts w:cstheme="minorHAnsi"/>
                <w:sz w:val="24"/>
                <w:szCs w:val="24"/>
              </w:rPr>
              <w:t>18</w:t>
            </w:r>
          </w:p>
        </w:tc>
      </w:tr>
      <w:tr w:rsidR="002139F5" w:rsidRPr="007076C8" w:rsidTr="7E0843F2">
        <w:trPr>
          <w:trHeight w:val="450"/>
        </w:trPr>
        <w:tc>
          <w:tcPr>
            <w:tcW w:w="15080" w:type="dxa"/>
          </w:tcPr>
          <w:p w:rsidR="008D47C8" w:rsidRPr="008D47C8" w:rsidRDefault="002119C3" w:rsidP="00E34C60">
            <w:pPr>
              <w:rPr>
                <w:rFonts w:cstheme="minorHAnsi"/>
                <w:color w:val="0563C1" w:themeColor="hyperlink"/>
                <w:sz w:val="24"/>
                <w:szCs w:val="24"/>
              </w:rPr>
            </w:pPr>
            <w:hyperlink w:anchor="FAÜHB" w:history="1">
              <w:r w:rsidR="00E34C60" w:rsidRPr="007076C8">
                <w:rPr>
                  <w:rStyle w:val="Kpr"/>
                  <w:rFonts w:cstheme="minorHAnsi"/>
                  <w:sz w:val="24"/>
                  <w:szCs w:val="24"/>
                  <w:u w:val="none"/>
                </w:rPr>
                <w:t>Faaliyet Alanları ile Ürün ve Hizmetlerin Belirlenmesi</w:t>
              </w:r>
            </w:hyperlink>
          </w:p>
        </w:tc>
        <w:tc>
          <w:tcPr>
            <w:tcW w:w="538" w:type="dxa"/>
            <w:vAlign w:val="center"/>
          </w:tcPr>
          <w:p w:rsidR="002139F5" w:rsidRPr="007076C8" w:rsidRDefault="008D47C8" w:rsidP="008D47C8">
            <w:pPr>
              <w:rPr>
                <w:rFonts w:cstheme="minorHAnsi"/>
                <w:sz w:val="24"/>
                <w:szCs w:val="24"/>
              </w:rPr>
            </w:pPr>
            <w:r>
              <w:rPr>
                <w:rFonts w:cstheme="minorHAnsi"/>
                <w:sz w:val="24"/>
                <w:szCs w:val="24"/>
              </w:rPr>
              <w:t xml:space="preserve"> </w:t>
            </w:r>
            <w:r w:rsidR="000C4D40">
              <w:rPr>
                <w:rFonts w:cstheme="minorHAnsi"/>
                <w:sz w:val="24"/>
                <w:szCs w:val="24"/>
              </w:rPr>
              <w:t>19</w:t>
            </w:r>
          </w:p>
        </w:tc>
      </w:tr>
      <w:tr w:rsidR="002139F5" w:rsidRPr="007076C8" w:rsidTr="7E0843F2">
        <w:trPr>
          <w:trHeight w:val="293"/>
        </w:trPr>
        <w:tc>
          <w:tcPr>
            <w:tcW w:w="15080" w:type="dxa"/>
          </w:tcPr>
          <w:p w:rsidR="002139F5" w:rsidRPr="007076C8" w:rsidRDefault="002119C3" w:rsidP="000E2814">
            <w:pPr>
              <w:rPr>
                <w:rFonts w:cstheme="minorHAnsi"/>
                <w:sz w:val="24"/>
                <w:szCs w:val="24"/>
              </w:rPr>
            </w:pPr>
            <w:hyperlink w:anchor="PA" w:history="1">
              <w:r w:rsidR="000E2814" w:rsidRPr="007076C8">
                <w:rPr>
                  <w:rStyle w:val="Kpr"/>
                  <w:rFonts w:cstheme="minorHAnsi"/>
                  <w:sz w:val="24"/>
                  <w:szCs w:val="24"/>
                  <w:u w:val="none"/>
                </w:rPr>
                <w:t>Paydaş Analizi</w:t>
              </w:r>
            </w:hyperlink>
          </w:p>
        </w:tc>
        <w:tc>
          <w:tcPr>
            <w:tcW w:w="538" w:type="dxa"/>
            <w:vAlign w:val="center"/>
          </w:tcPr>
          <w:p w:rsidR="002139F5" w:rsidRPr="007076C8" w:rsidRDefault="001E1A79" w:rsidP="002139F5">
            <w:pPr>
              <w:jc w:val="center"/>
              <w:rPr>
                <w:rFonts w:cstheme="minorHAnsi"/>
                <w:sz w:val="24"/>
                <w:szCs w:val="24"/>
              </w:rPr>
            </w:pPr>
            <w:r>
              <w:rPr>
                <w:rFonts w:cstheme="minorHAnsi"/>
                <w:sz w:val="24"/>
                <w:szCs w:val="24"/>
              </w:rPr>
              <w:t>25</w:t>
            </w:r>
          </w:p>
        </w:tc>
      </w:tr>
      <w:tr w:rsidR="002139F5" w:rsidRPr="007076C8" w:rsidTr="7E0843F2">
        <w:trPr>
          <w:trHeight w:val="293"/>
        </w:trPr>
        <w:tc>
          <w:tcPr>
            <w:tcW w:w="15080" w:type="dxa"/>
          </w:tcPr>
          <w:p w:rsidR="002139F5" w:rsidRPr="007076C8" w:rsidRDefault="002119C3" w:rsidP="00A96064">
            <w:pPr>
              <w:rPr>
                <w:rFonts w:cstheme="minorHAnsi"/>
                <w:sz w:val="24"/>
                <w:szCs w:val="24"/>
              </w:rPr>
            </w:pPr>
            <w:hyperlink w:anchor="KİA" w:history="1">
              <w:r w:rsidR="00A96064" w:rsidRPr="007076C8">
                <w:rPr>
                  <w:rStyle w:val="Kpr"/>
                  <w:rFonts w:cstheme="minorHAnsi"/>
                  <w:sz w:val="24"/>
                  <w:szCs w:val="24"/>
                  <w:u w:val="none"/>
                </w:rPr>
                <w:t>Kuruluş İçi Analiz</w:t>
              </w:r>
            </w:hyperlink>
          </w:p>
        </w:tc>
        <w:tc>
          <w:tcPr>
            <w:tcW w:w="538" w:type="dxa"/>
            <w:vAlign w:val="center"/>
          </w:tcPr>
          <w:p w:rsidR="002139F5" w:rsidRPr="007076C8" w:rsidRDefault="001E1A79" w:rsidP="002139F5">
            <w:pPr>
              <w:jc w:val="center"/>
              <w:rPr>
                <w:rFonts w:cstheme="minorHAnsi"/>
                <w:sz w:val="24"/>
                <w:szCs w:val="24"/>
              </w:rPr>
            </w:pPr>
            <w:r>
              <w:rPr>
                <w:rFonts w:cstheme="minorHAnsi"/>
                <w:sz w:val="24"/>
                <w:szCs w:val="24"/>
              </w:rPr>
              <w:t>33</w:t>
            </w:r>
          </w:p>
        </w:tc>
      </w:tr>
      <w:tr w:rsidR="002139F5" w:rsidRPr="007076C8" w:rsidTr="7E0843F2">
        <w:trPr>
          <w:trHeight w:val="293"/>
        </w:trPr>
        <w:tc>
          <w:tcPr>
            <w:tcW w:w="15080" w:type="dxa"/>
          </w:tcPr>
          <w:p w:rsidR="002139F5" w:rsidRPr="007076C8" w:rsidRDefault="002119C3" w:rsidP="002B374D">
            <w:pPr>
              <w:rPr>
                <w:rFonts w:cstheme="minorHAnsi"/>
                <w:sz w:val="24"/>
                <w:szCs w:val="24"/>
              </w:rPr>
            </w:pPr>
            <w:hyperlink w:anchor="pest" w:history="1">
              <w:r w:rsidR="002B374D" w:rsidRPr="007076C8">
                <w:rPr>
                  <w:rStyle w:val="Kpr"/>
                  <w:rFonts w:cstheme="minorHAnsi"/>
                  <w:sz w:val="24"/>
                  <w:szCs w:val="24"/>
                  <w:u w:val="none"/>
                </w:rPr>
                <w:t>Pestle Analizi</w:t>
              </w:r>
            </w:hyperlink>
          </w:p>
        </w:tc>
        <w:tc>
          <w:tcPr>
            <w:tcW w:w="538" w:type="dxa"/>
            <w:vAlign w:val="center"/>
          </w:tcPr>
          <w:p w:rsidR="002139F5" w:rsidRPr="007076C8" w:rsidRDefault="001E1A79" w:rsidP="002139F5">
            <w:pPr>
              <w:jc w:val="center"/>
              <w:rPr>
                <w:rFonts w:cstheme="minorHAnsi"/>
                <w:sz w:val="24"/>
                <w:szCs w:val="24"/>
              </w:rPr>
            </w:pPr>
            <w:r>
              <w:rPr>
                <w:rFonts w:cstheme="minorHAnsi"/>
                <w:sz w:val="24"/>
                <w:szCs w:val="24"/>
              </w:rPr>
              <w:t>40</w:t>
            </w:r>
          </w:p>
        </w:tc>
      </w:tr>
      <w:tr w:rsidR="002139F5" w:rsidRPr="007076C8" w:rsidTr="7E0843F2">
        <w:trPr>
          <w:trHeight w:val="293"/>
        </w:trPr>
        <w:tc>
          <w:tcPr>
            <w:tcW w:w="15080" w:type="dxa"/>
          </w:tcPr>
          <w:p w:rsidR="002139F5" w:rsidRPr="007076C8" w:rsidRDefault="002119C3" w:rsidP="002B374D">
            <w:pPr>
              <w:rPr>
                <w:rFonts w:cstheme="minorHAnsi"/>
                <w:sz w:val="24"/>
                <w:szCs w:val="24"/>
              </w:rPr>
            </w:pPr>
            <w:hyperlink w:anchor="GZFT" w:history="1">
              <w:r w:rsidR="002B374D" w:rsidRPr="007076C8">
                <w:rPr>
                  <w:rStyle w:val="Kpr"/>
                  <w:rFonts w:cstheme="minorHAnsi"/>
                  <w:sz w:val="24"/>
                  <w:szCs w:val="24"/>
                  <w:u w:val="none"/>
                </w:rPr>
                <w:t>GZFT (SWOT) Analizi</w:t>
              </w:r>
            </w:hyperlink>
          </w:p>
        </w:tc>
        <w:tc>
          <w:tcPr>
            <w:tcW w:w="538" w:type="dxa"/>
            <w:vAlign w:val="center"/>
          </w:tcPr>
          <w:p w:rsidR="002139F5" w:rsidRPr="007076C8" w:rsidRDefault="00031626" w:rsidP="002139F5">
            <w:pPr>
              <w:jc w:val="center"/>
              <w:rPr>
                <w:rFonts w:cstheme="minorHAnsi"/>
                <w:sz w:val="24"/>
                <w:szCs w:val="24"/>
              </w:rPr>
            </w:pPr>
            <w:r>
              <w:rPr>
                <w:rFonts w:cstheme="minorHAnsi"/>
                <w:sz w:val="24"/>
                <w:szCs w:val="24"/>
              </w:rPr>
              <w:t>4</w:t>
            </w:r>
            <w:r w:rsidR="001E1A79">
              <w:rPr>
                <w:rFonts w:cstheme="minorHAnsi"/>
                <w:sz w:val="24"/>
                <w:szCs w:val="24"/>
              </w:rPr>
              <w:t>2</w:t>
            </w:r>
          </w:p>
        </w:tc>
      </w:tr>
      <w:tr w:rsidR="002139F5" w:rsidRPr="007076C8" w:rsidTr="7E0843F2">
        <w:trPr>
          <w:trHeight w:val="293"/>
        </w:trPr>
        <w:tc>
          <w:tcPr>
            <w:tcW w:w="15080" w:type="dxa"/>
          </w:tcPr>
          <w:p w:rsidR="002139F5" w:rsidRPr="007076C8" w:rsidRDefault="002119C3" w:rsidP="002C72D3">
            <w:pPr>
              <w:rPr>
                <w:rFonts w:cstheme="minorHAnsi"/>
                <w:sz w:val="24"/>
                <w:szCs w:val="24"/>
              </w:rPr>
            </w:pPr>
            <w:hyperlink w:anchor="TVİB" w:history="1">
              <w:r w:rsidR="002C72D3" w:rsidRPr="007076C8">
                <w:rPr>
                  <w:rStyle w:val="Kpr"/>
                  <w:rFonts w:cstheme="minorHAnsi"/>
                  <w:sz w:val="24"/>
                  <w:szCs w:val="24"/>
                  <w:u w:val="none"/>
                </w:rPr>
                <w:t>Tespit ve İhtiyaçların Belirlenmesi</w:t>
              </w:r>
            </w:hyperlink>
          </w:p>
        </w:tc>
        <w:tc>
          <w:tcPr>
            <w:tcW w:w="538" w:type="dxa"/>
            <w:vAlign w:val="center"/>
          </w:tcPr>
          <w:p w:rsidR="002139F5" w:rsidRPr="007076C8" w:rsidRDefault="001E1A79" w:rsidP="002139F5">
            <w:pPr>
              <w:jc w:val="center"/>
              <w:rPr>
                <w:rFonts w:cstheme="minorHAnsi"/>
                <w:sz w:val="24"/>
                <w:szCs w:val="24"/>
              </w:rPr>
            </w:pPr>
            <w:r>
              <w:rPr>
                <w:rFonts w:cstheme="minorHAnsi"/>
                <w:sz w:val="24"/>
                <w:szCs w:val="24"/>
              </w:rPr>
              <w:t>45</w:t>
            </w:r>
          </w:p>
        </w:tc>
      </w:tr>
      <w:tr w:rsidR="002139F5" w:rsidRPr="007076C8" w:rsidTr="7E0843F2">
        <w:trPr>
          <w:trHeight w:val="293"/>
        </w:trPr>
        <w:tc>
          <w:tcPr>
            <w:tcW w:w="15080" w:type="dxa"/>
          </w:tcPr>
          <w:p w:rsidR="002139F5" w:rsidRPr="007076C8" w:rsidRDefault="002119C3" w:rsidP="00EB6609">
            <w:pPr>
              <w:rPr>
                <w:rFonts w:cstheme="minorHAnsi"/>
                <w:sz w:val="24"/>
                <w:szCs w:val="24"/>
              </w:rPr>
            </w:pPr>
            <w:hyperlink w:anchor="GB" w:history="1">
              <w:r w:rsidR="0099508F" w:rsidRPr="00C21B58">
                <w:rPr>
                  <w:rStyle w:val="Kpr"/>
                  <w:rFonts w:cstheme="minorHAnsi"/>
                  <w:sz w:val="24"/>
                  <w:szCs w:val="24"/>
                  <w:u w:val="none"/>
                </w:rPr>
                <w:t>Geleceğe Bakış</w:t>
              </w:r>
            </w:hyperlink>
          </w:p>
        </w:tc>
        <w:tc>
          <w:tcPr>
            <w:tcW w:w="538" w:type="dxa"/>
            <w:vAlign w:val="center"/>
          </w:tcPr>
          <w:p w:rsidR="002139F5" w:rsidRPr="007076C8" w:rsidRDefault="001E1A79" w:rsidP="002139F5">
            <w:pPr>
              <w:jc w:val="center"/>
              <w:rPr>
                <w:rFonts w:cstheme="minorHAnsi"/>
                <w:sz w:val="24"/>
                <w:szCs w:val="24"/>
              </w:rPr>
            </w:pPr>
            <w:r>
              <w:rPr>
                <w:rFonts w:cstheme="minorHAnsi"/>
                <w:sz w:val="24"/>
                <w:szCs w:val="24"/>
              </w:rPr>
              <w:t>47</w:t>
            </w:r>
          </w:p>
        </w:tc>
      </w:tr>
      <w:tr w:rsidR="00EB6609" w:rsidRPr="007076C8" w:rsidTr="7E0843F2">
        <w:trPr>
          <w:trHeight w:val="293"/>
        </w:trPr>
        <w:tc>
          <w:tcPr>
            <w:tcW w:w="15080" w:type="dxa"/>
          </w:tcPr>
          <w:p w:rsidR="00EB6609" w:rsidRPr="007076C8" w:rsidRDefault="002119C3" w:rsidP="00EB6609">
            <w:pPr>
              <w:rPr>
                <w:rFonts w:cstheme="minorHAnsi"/>
                <w:sz w:val="24"/>
                <w:szCs w:val="24"/>
              </w:rPr>
            </w:pPr>
            <w:hyperlink w:anchor="GB" w:history="1">
              <w:r w:rsidR="00EB6609" w:rsidRPr="007076C8">
                <w:rPr>
                  <w:rStyle w:val="Kpr"/>
                  <w:rFonts w:cstheme="minorHAnsi"/>
                  <w:sz w:val="24"/>
                  <w:szCs w:val="24"/>
                  <w:u w:val="none"/>
                </w:rPr>
                <w:t>Misyon</w:t>
              </w:r>
            </w:hyperlink>
          </w:p>
        </w:tc>
        <w:tc>
          <w:tcPr>
            <w:tcW w:w="538" w:type="dxa"/>
            <w:vAlign w:val="center"/>
          </w:tcPr>
          <w:p w:rsidR="00EB6609" w:rsidRPr="007076C8" w:rsidRDefault="001E1A79" w:rsidP="002139F5">
            <w:pPr>
              <w:jc w:val="center"/>
              <w:rPr>
                <w:rFonts w:cstheme="minorHAnsi"/>
                <w:sz w:val="24"/>
                <w:szCs w:val="24"/>
              </w:rPr>
            </w:pPr>
            <w:r>
              <w:rPr>
                <w:rFonts w:cstheme="minorHAnsi"/>
                <w:sz w:val="24"/>
                <w:szCs w:val="24"/>
              </w:rPr>
              <w:t>47</w:t>
            </w:r>
          </w:p>
        </w:tc>
      </w:tr>
      <w:tr w:rsidR="00EB6609" w:rsidRPr="007076C8" w:rsidTr="7E0843F2">
        <w:trPr>
          <w:trHeight w:val="293"/>
        </w:trPr>
        <w:tc>
          <w:tcPr>
            <w:tcW w:w="15080" w:type="dxa"/>
          </w:tcPr>
          <w:p w:rsidR="00EB6609" w:rsidRPr="007076C8" w:rsidRDefault="002119C3" w:rsidP="00EB6609">
            <w:pPr>
              <w:rPr>
                <w:rFonts w:cstheme="minorHAnsi"/>
                <w:sz w:val="24"/>
                <w:szCs w:val="24"/>
              </w:rPr>
            </w:pPr>
            <w:hyperlink w:anchor="GB" w:history="1">
              <w:r w:rsidR="00EB6609" w:rsidRPr="007076C8">
                <w:rPr>
                  <w:rStyle w:val="Kpr"/>
                  <w:rFonts w:cstheme="minorHAnsi"/>
                  <w:sz w:val="24"/>
                  <w:szCs w:val="24"/>
                  <w:u w:val="none"/>
                </w:rPr>
                <w:t>Vizyon</w:t>
              </w:r>
            </w:hyperlink>
          </w:p>
        </w:tc>
        <w:tc>
          <w:tcPr>
            <w:tcW w:w="538" w:type="dxa"/>
            <w:vAlign w:val="center"/>
          </w:tcPr>
          <w:p w:rsidR="00EB6609" w:rsidRPr="007076C8" w:rsidRDefault="001E1A79" w:rsidP="002139F5">
            <w:pPr>
              <w:jc w:val="center"/>
              <w:rPr>
                <w:rFonts w:cstheme="minorHAnsi"/>
                <w:sz w:val="24"/>
                <w:szCs w:val="24"/>
              </w:rPr>
            </w:pPr>
            <w:r>
              <w:rPr>
                <w:rFonts w:cstheme="minorHAnsi"/>
                <w:sz w:val="24"/>
                <w:szCs w:val="24"/>
              </w:rPr>
              <w:t>47</w:t>
            </w:r>
          </w:p>
        </w:tc>
      </w:tr>
      <w:tr w:rsidR="00EB6609" w:rsidRPr="007076C8" w:rsidTr="7E0843F2">
        <w:trPr>
          <w:trHeight w:val="293"/>
        </w:trPr>
        <w:tc>
          <w:tcPr>
            <w:tcW w:w="15080" w:type="dxa"/>
          </w:tcPr>
          <w:p w:rsidR="00EB6609" w:rsidRPr="007076C8" w:rsidRDefault="002119C3" w:rsidP="00EB6609">
            <w:pPr>
              <w:rPr>
                <w:rFonts w:cstheme="minorHAnsi"/>
                <w:sz w:val="24"/>
                <w:szCs w:val="24"/>
              </w:rPr>
            </w:pPr>
            <w:hyperlink w:anchor="GB" w:history="1">
              <w:r w:rsidR="00EB6609" w:rsidRPr="007076C8">
                <w:rPr>
                  <w:rStyle w:val="Kpr"/>
                  <w:rFonts w:cstheme="minorHAnsi"/>
                  <w:sz w:val="24"/>
                  <w:szCs w:val="24"/>
                  <w:u w:val="none"/>
                </w:rPr>
                <w:t>Temel Değerler</w:t>
              </w:r>
            </w:hyperlink>
          </w:p>
        </w:tc>
        <w:tc>
          <w:tcPr>
            <w:tcW w:w="538" w:type="dxa"/>
            <w:vAlign w:val="center"/>
          </w:tcPr>
          <w:p w:rsidR="00EB6609" w:rsidRPr="007076C8" w:rsidRDefault="001E1A79" w:rsidP="002139F5">
            <w:pPr>
              <w:jc w:val="center"/>
              <w:rPr>
                <w:rFonts w:cstheme="minorHAnsi"/>
                <w:sz w:val="24"/>
                <w:szCs w:val="24"/>
              </w:rPr>
            </w:pPr>
            <w:r>
              <w:rPr>
                <w:rFonts w:cstheme="minorHAnsi"/>
                <w:sz w:val="24"/>
                <w:szCs w:val="24"/>
              </w:rPr>
              <w:t>47</w:t>
            </w:r>
          </w:p>
        </w:tc>
      </w:tr>
      <w:tr w:rsidR="00F95A0F" w:rsidRPr="007076C8" w:rsidTr="7E0843F2">
        <w:trPr>
          <w:trHeight w:val="293"/>
        </w:trPr>
        <w:tc>
          <w:tcPr>
            <w:tcW w:w="15080" w:type="dxa"/>
          </w:tcPr>
          <w:p w:rsidR="00F95A0F" w:rsidRPr="007076C8" w:rsidRDefault="002119C3" w:rsidP="00F95A0F">
            <w:pPr>
              <w:rPr>
                <w:rFonts w:cstheme="minorHAnsi"/>
                <w:sz w:val="24"/>
                <w:szCs w:val="24"/>
              </w:rPr>
            </w:pPr>
            <w:hyperlink w:anchor="mim" w:history="1">
              <w:r w:rsidR="00F95A0F" w:rsidRPr="007076C8">
                <w:rPr>
                  <w:rStyle w:val="Kpr"/>
                  <w:rFonts w:cstheme="minorHAnsi"/>
                  <w:sz w:val="24"/>
                  <w:szCs w:val="24"/>
                  <w:u w:val="none"/>
                </w:rPr>
                <w:t>Amaç ve Hedeflere İlişkin Mimari</w:t>
              </w:r>
            </w:hyperlink>
          </w:p>
        </w:tc>
        <w:tc>
          <w:tcPr>
            <w:tcW w:w="538" w:type="dxa"/>
            <w:vAlign w:val="center"/>
          </w:tcPr>
          <w:p w:rsidR="00F95A0F" w:rsidRPr="007076C8" w:rsidRDefault="00FD5798" w:rsidP="002139F5">
            <w:pPr>
              <w:jc w:val="center"/>
              <w:rPr>
                <w:rFonts w:cstheme="minorHAnsi"/>
                <w:sz w:val="24"/>
                <w:szCs w:val="24"/>
              </w:rPr>
            </w:pPr>
            <w:r>
              <w:rPr>
                <w:rFonts w:cstheme="minorHAnsi"/>
                <w:sz w:val="24"/>
                <w:szCs w:val="24"/>
              </w:rPr>
              <w:t>48</w:t>
            </w:r>
          </w:p>
        </w:tc>
      </w:tr>
      <w:tr w:rsidR="009607D8" w:rsidRPr="007076C8" w:rsidTr="7E0843F2">
        <w:trPr>
          <w:trHeight w:val="293"/>
        </w:trPr>
        <w:tc>
          <w:tcPr>
            <w:tcW w:w="15080" w:type="dxa"/>
          </w:tcPr>
          <w:p w:rsidR="009607D8" w:rsidRPr="007076C8" w:rsidRDefault="002119C3" w:rsidP="009607D8">
            <w:pPr>
              <w:rPr>
                <w:rFonts w:cstheme="minorHAnsi"/>
                <w:sz w:val="24"/>
                <w:szCs w:val="24"/>
              </w:rPr>
            </w:pPr>
            <w:hyperlink w:anchor="ahgs" w:history="1">
              <w:r w:rsidR="009607D8" w:rsidRPr="007076C8">
                <w:rPr>
                  <w:rStyle w:val="Kpr"/>
                  <w:rFonts w:cstheme="minorHAnsi"/>
                  <w:sz w:val="24"/>
                  <w:szCs w:val="24"/>
                  <w:u w:val="none"/>
                </w:rPr>
                <w:t>Amaç, Hedef, Gösterge ve Stratejiler</w:t>
              </w:r>
            </w:hyperlink>
          </w:p>
        </w:tc>
        <w:tc>
          <w:tcPr>
            <w:tcW w:w="538" w:type="dxa"/>
            <w:vAlign w:val="center"/>
          </w:tcPr>
          <w:p w:rsidR="009607D8" w:rsidRPr="007076C8" w:rsidRDefault="00D04072" w:rsidP="002139F5">
            <w:pPr>
              <w:jc w:val="center"/>
              <w:rPr>
                <w:rFonts w:cstheme="minorHAnsi"/>
                <w:sz w:val="24"/>
                <w:szCs w:val="24"/>
              </w:rPr>
            </w:pPr>
            <w:r>
              <w:rPr>
                <w:rFonts w:cstheme="minorHAnsi"/>
                <w:sz w:val="24"/>
                <w:szCs w:val="24"/>
              </w:rPr>
              <w:t>5</w:t>
            </w:r>
            <w:r w:rsidR="00FD5798">
              <w:rPr>
                <w:rFonts w:cstheme="minorHAnsi"/>
                <w:sz w:val="24"/>
                <w:szCs w:val="24"/>
              </w:rPr>
              <w:t>0</w:t>
            </w:r>
          </w:p>
        </w:tc>
      </w:tr>
      <w:tr w:rsidR="00825EBF" w:rsidRPr="007076C8" w:rsidTr="7E0843F2">
        <w:trPr>
          <w:trHeight w:val="293"/>
        </w:trPr>
        <w:tc>
          <w:tcPr>
            <w:tcW w:w="15080" w:type="dxa"/>
          </w:tcPr>
          <w:p w:rsidR="00825EBF" w:rsidRPr="007076C8" w:rsidRDefault="002119C3" w:rsidP="009C1620">
            <w:pPr>
              <w:rPr>
                <w:rFonts w:cstheme="minorHAnsi"/>
                <w:sz w:val="24"/>
                <w:szCs w:val="24"/>
              </w:rPr>
            </w:pPr>
            <w:hyperlink w:anchor="mali" w:history="1">
              <w:r w:rsidR="00D425AE" w:rsidRPr="007076C8">
                <w:rPr>
                  <w:rStyle w:val="Kpr"/>
                  <w:rFonts w:cstheme="minorHAnsi"/>
                  <w:sz w:val="24"/>
                  <w:szCs w:val="24"/>
                  <w:u w:val="none"/>
                </w:rPr>
                <w:t>Maliyetlendirme</w:t>
              </w:r>
            </w:hyperlink>
          </w:p>
        </w:tc>
        <w:tc>
          <w:tcPr>
            <w:tcW w:w="538" w:type="dxa"/>
            <w:vAlign w:val="center"/>
          </w:tcPr>
          <w:p w:rsidR="00825EBF" w:rsidRPr="007076C8" w:rsidRDefault="00FD5798" w:rsidP="002139F5">
            <w:pPr>
              <w:jc w:val="center"/>
              <w:rPr>
                <w:rFonts w:cstheme="minorHAnsi"/>
                <w:sz w:val="24"/>
                <w:szCs w:val="24"/>
              </w:rPr>
            </w:pPr>
            <w:r>
              <w:rPr>
                <w:rFonts w:cstheme="minorHAnsi"/>
                <w:sz w:val="24"/>
                <w:szCs w:val="24"/>
              </w:rPr>
              <w:t>8</w:t>
            </w:r>
            <w:r w:rsidR="00511AEA">
              <w:rPr>
                <w:rFonts w:cstheme="minorHAnsi"/>
                <w:sz w:val="24"/>
                <w:szCs w:val="24"/>
              </w:rPr>
              <w:t>8</w:t>
            </w:r>
          </w:p>
        </w:tc>
      </w:tr>
      <w:tr w:rsidR="009C1620" w:rsidRPr="007076C8" w:rsidTr="7E0843F2">
        <w:trPr>
          <w:trHeight w:val="293"/>
        </w:trPr>
        <w:tc>
          <w:tcPr>
            <w:tcW w:w="15080" w:type="dxa"/>
          </w:tcPr>
          <w:p w:rsidR="009C1620" w:rsidRPr="007076C8" w:rsidRDefault="002119C3" w:rsidP="009C1620">
            <w:pPr>
              <w:rPr>
                <w:rFonts w:cstheme="minorHAnsi"/>
                <w:sz w:val="24"/>
                <w:szCs w:val="24"/>
              </w:rPr>
            </w:pPr>
            <w:hyperlink w:anchor="izl" w:history="1">
              <w:r w:rsidR="009C1620" w:rsidRPr="007076C8">
                <w:rPr>
                  <w:rStyle w:val="Kpr"/>
                  <w:rFonts w:cstheme="minorHAnsi"/>
                  <w:sz w:val="24"/>
                  <w:szCs w:val="24"/>
                  <w:u w:val="none"/>
                </w:rPr>
                <w:t>İzleme ve Değerlendirme</w:t>
              </w:r>
            </w:hyperlink>
          </w:p>
        </w:tc>
        <w:tc>
          <w:tcPr>
            <w:tcW w:w="538" w:type="dxa"/>
            <w:vAlign w:val="center"/>
          </w:tcPr>
          <w:p w:rsidR="009C1620" w:rsidRPr="007076C8" w:rsidRDefault="00FD5798" w:rsidP="002139F5">
            <w:pPr>
              <w:jc w:val="center"/>
              <w:rPr>
                <w:rFonts w:cstheme="minorHAnsi"/>
                <w:sz w:val="24"/>
                <w:szCs w:val="24"/>
              </w:rPr>
            </w:pPr>
            <w:r>
              <w:rPr>
                <w:rFonts w:cstheme="minorHAnsi"/>
                <w:sz w:val="24"/>
                <w:szCs w:val="24"/>
              </w:rPr>
              <w:t>9</w:t>
            </w:r>
            <w:r w:rsidR="00511AEA">
              <w:rPr>
                <w:rFonts w:cstheme="minorHAnsi"/>
                <w:sz w:val="24"/>
                <w:szCs w:val="24"/>
              </w:rPr>
              <w:t>1</w:t>
            </w:r>
          </w:p>
        </w:tc>
      </w:tr>
      <w:tr w:rsidR="00161772" w:rsidRPr="007076C8" w:rsidTr="7E0843F2">
        <w:trPr>
          <w:trHeight w:val="293"/>
        </w:trPr>
        <w:tc>
          <w:tcPr>
            <w:tcW w:w="15080" w:type="dxa"/>
          </w:tcPr>
          <w:p w:rsidR="00161772" w:rsidRPr="007076C8" w:rsidRDefault="002119C3" w:rsidP="008F1EF3">
            <w:hyperlink w:anchor="ek" w:history="1">
              <w:r w:rsidR="008F1EF3" w:rsidRPr="007076C8">
                <w:rPr>
                  <w:rStyle w:val="Kpr"/>
                  <w:u w:val="none"/>
                </w:rPr>
                <w:t>Ekler</w:t>
              </w:r>
            </w:hyperlink>
          </w:p>
        </w:tc>
        <w:tc>
          <w:tcPr>
            <w:tcW w:w="538" w:type="dxa"/>
            <w:vAlign w:val="center"/>
          </w:tcPr>
          <w:p w:rsidR="00161772" w:rsidRPr="007076C8" w:rsidRDefault="00FD5798" w:rsidP="002139F5">
            <w:pPr>
              <w:jc w:val="center"/>
              <w:rPr>
                <w:rFonts w:cstheme="minorHAnsi"/>
                <w:sz w:val="24"/>
                <w:szCs w:val="24"/>
              </w:rPr>
            </w:pPr>
            <w:r>
              <w:rPr>
                <w:rFonts w:cstheme="minorHAnsi"/>
                <w:sz w:val="24"/>
                <w:szCs w:val="24"/>
              </w:rPr>
              <w:t>9</w:t>
            </w:r>
            <w:r w:rsidR="00511AEA">
              <w:rPr>
                <w:rFonts w:cstheme="minorHAnsi"/>
                <w:sz w:val="24"/>
                <w:szCs w:val="24"/>
              </w:rPr>
              <w:t>3</w:t>
            </w:r>
          </w:p>
        </w:tc>
      </w:tr>
    </w:tbl>
    <w:p w:rsidR="00607787" w:rsidRDefault="00607787" w:rsidP="00822C04">
      <w:pPr>
        <w:tabs>
          <w:tab w:val="left" w:pos="1985"/>
          <w:tab w:val="left" w:pos="7088"/>
        </w:tabs>
        <w:jc w:val="both"/>
        <w:rPr>
          <w:rFonts w:ascii="Times New Roman" w:hAnsi="Times New Roman" w:cs="Times New Roman"/>
          <w:sz w:val="24"/>
        </w:rPr>
      </w:pPr>
    </w:p>
    <w:p w:rsidR="00F95A0F" w:rsidRDefault="00F95A0F" w:rsidP="00822C04">
      <w:pPr>
        <w:tabs>
          <w:tab w:val="left" w:pos="1985"/>
          <w:tab w:val="left" w:pos="7088"/>
        </w:tabs>
        <w:jc w:val="both"/>
        <w:rPr>
          <w:rFonts w:ascii="Times New Roman" w:hAnsi="Times New Roman" w:cs="Times New Roman"/>
          <w:sz w:val="24"/>
        </w:rPr>
      </w:pPr>
    </w:p>
    <w:tbl>
      <w:tblPr>
        <w:tblStyle w:val="TabloKlavuzu2"/>
        <w:tblW w:w="156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80"/>
        <w:gridCol w:w="539"/>
      </w:tblGrid>
      <w:tr w:rsidR="00E90DBF" w:rsidRPr="007076C8" w:rsidTr="009177BA">
        <w:trPr>
          <w:trHeight w:val="293"/>
        </w:trPr>
        <w:tc>
          <w:tcPr>
            <w:tcW w:w="15080" w:type="dxa"/>
          </w:tcPr>
          <w:p w:rsidR="00E90DBF" w:rsidRPr="007076C8" w:rsidRDefault="002119C3" w:rsidP="00BA4A0A">
            <w:pPr>
              <w:rPr>
                <w:rFonts w:cstheme="minorHAnsi"/>
                <w:sz w:val="24"/>
                <w:szCs w:val="24"/>
              </w:rPr>
            </w:pPr>
            <w:hyperlink w:anchor="G1" w:history="1">
              <w:r w:rsidR="00BA4A0A" w:rsidRPr="007076C8">
                <w:rPr>
                  <w:rStyle w:val="Kpr"/>
                  <w:sz w:val="24"/>
                  <w:u w:val="none"/>
                </w:rPr>
                <w:t>Grafik 1 İç Paydaş İlçe Dağılımları</w:t>
              </w:r>
            </w:hyperlink>
          </w:p>
        </w:tc>
        <w:tc>
          <w:tcPr>
            <w:tcW w:w="539" w:type="dxa"/>
            <w:vAlign w:val="center"/>
          </w:tcPr>
          <w:p w:rsidR="00E90DBF" w:rsidRPr="007076C8" w:rsidRDefault="00C76A4A" w:rsidP="009177BA">
            <w:pPr>
              <w:jc w:val="center"/>
              <w:rPr>
                <w:rFonts w:cstheme="minorHAnsi"/>
                <w:sz w:val="24"/>
                <w:szCs w:val="24"/>
              </w:rPr>
            </w:pPr>
            <w:r>
              <w:rPr>
                <w:rFonts w:cstheme="minorHAnsi"/>
                <w:sz w:val="24"/>
                <w:szCs w:val="24"/>
              </w:rPr>
              <w:t>2</w:t>
            </w:r>
            <w:r w:rsidR="00FD5798">
              <w:rPr>
                <w:rFonts w:cstheme="minorHAnsi"/>
                <w:sz w:val="24"/>
                <w:szCs w:val="24"/>
              </w:rPr>
              <w:t>6</w:t>
            </w:r>
          </w:p>
        </w:tc>
      </w:tr>
      <w:tr w:rsidR="00E90DBF" w:rsidRPr="007076C8" w:rsidTr="009177BA">
        <w:trPr>
          <w:trHeight w:val="293"/>
        </w:trPr>
        <w:tc>
          <w:tcPr>
            <w:tcW w:w="15080" w:type="dxa"/>
          </w:tcPr>
          <w:p w:rsidR="00E90DBF" w:rsidRPr="007076C8" w:rsidRDefault="002119C3" w:rsidP="00BA4A0A">
            <w:pPr>
              <w:rPr>
                <w:rFonts w:cstheme="minorHAnsi"/>
                <w:sz w:val="24"/>
                <w:szCs w:val="24"/>
              </w:rPr>
            </w:pPr>
            <w:hyperlink w:anchor="G23" w:history="1">
              <w:r w:rsidR="00BA4A0A" w:rsidRPr="007076C8">
                <w:rPr>
                  <w:rStyle w:val="Kpr"/>
                  <w:sz w:val="24"/>
                  <w:u w:val="none"/>
                </w:rPr>
                <w:t>Grafik 2 2019-2023 Stratejik Planı Dış Paydaş Dağılımları</w:t>
              </w:r>
            </w:hyperlink>
          </w:p>
        </w:tc>
        <w:tc>
          <w:tcPr>
            <w:tcW w:w="539" w:type="dxa"/>
            <w:vAlign w:val="center"/>
          </w:tcPr>
          <w:p w:rsidR="00E90DBF" w:rsidRPr="007076C8" w:rsidRDefault="00FD5798" w:rsidP="009177BA">
            <w:pPr>
              <w:jc w:val="center"/>
              <w:rPr>
                <w:rFonts w:cstheme="minorHAnsi"/>
                <w:sz w:val="24"/>
                <w:szCs w:val="24"/>
              </w:rPr>
            </w:pPr>
            <w:r>
              <w:rPr>
                <w:rFonts w:cstheme="minorHAnsi"/>
                <w:sz w:val="24"/>
                <w:szCs w:val="24"/>
              </w:rPr>
              <w:t>28</w:t>
            </w:r>
          </w:p>
        </w:tc>
      </w:tr>
      <w:tr w:rsidR="00BA4A0A" w:rsidRPr="007076C8" w:rsidTr="009177BA">
        <w:trPr>
          <w:trHeight w:val="293"/>
        </w:trPr>
        <w:tc>
          <w:tcPr>
            <w:tcW w:w="15080" w:type="dxa"/>
          </w:tcPr>
          <w:p w:rsidR="00BA4A0A" w:rsidRPr="007076C8" w:rsidRDefault="002119C3" w:rsidP="00021303">
            <w:pPr>
              <w:rPr>
                <w:rFonts w:cstheme="minorHAnsi"/>
                <w:sz w:val="24"/>
                <w:szCs w:val="24"/>
              </w:rPr>
            </w:pPr>
            <w:hyperlink w:anchor="G23" w:history="1">
              <w:r w:rsidR="00BA4A0A" w:rsidRPr="007076C8">
                <w:rPr>
                  <w:rStyle w:val="Kpr"/>
                  <w:sz w:val="24"/>
                  <w:u w:val="none"/>
                </w:rPr>
                <w:t>G</w:t>
              </w:r>
              <w:r w:rsidR="00021303" w:rsidRPr="007076C8">
                <w:rPr>
                  <w:rStyle w:val="Kpr"/>
                  <w:sz w:val="24"/>
                  <w:u w:val="none"/>
                </w:rPr>
                <w:t>rafik 3 202</w:t>
              </w:r>
              <w:r w:rsidR="00BA4A0A" w:rsidRPr="007076C8">
                <w:rPr>
                  <w:rStyle w:val="Kpr"/>
                  <w:sz w:val="24"/>
                  <w:u w:val="none"/>
                </w:rPr>
                <w:t>4-2028 Stratejik Planı Dış Paydaş Dağılımları</w:t>
              </w:r>
            </w:hyperlink>
          </w:p>
        </w:tc>
        <w:tc>
          <w:tcPr>
            <w:tcW w:w="539" w:type="dxa"/>
            <w:vAlign w:val="center"/>
          </w:tcPr>
          <w:p w:rsidR="00BA4A0A" w:rsidRPr="007076C8" w:rsidRDefault="00FD5798" w:rsidP="009177BA">
            <w:pPr>
              <w:jc w:val="center"/>
              <w:rPr>
                <w:rFonts w:cstheme="minorHAnsi"/>
                <w:sz w:val="24"/>
                <w:szCs w:val="24"/>
              </w:rPr>
            </w:pPr>
            <w:r>
              <w:rPr>
                <w:rFonts w:cstheme="minorHAnsi"/>
                <w:sz w:val="24"/>
                <w:szCs w:val="24"/>
              </w:rPr>
              <w:t>28</w:t>
            </w:r>
          </w:p>
        </w:tc>
      </w:tr>
      <w:tr w:rsidR="00BA4A0A" w:rsidRPr="007076C8" w:rsidTr="009177BA">
        <w:trPr>
          <w:trHeight w:val="293"/>
        </w:trPr>
        <w:tc>
          <w:tcPr>
            <w:tcW w:w="15080" w:type="dxa"/>
          </w:tcPr>
          <w:p w:rsidR="00BA4A0A" w:rsidRPr="007076C8" w:rsidRDefault="002119C3" w:rsidP="00BF5E72">
            <w:pPr>
              <w:rPr>
                <w:rFonts w:cstheme="minorHAnsi"/>
                <w:sz w:val="24"/>
                <w:szCs w:val="24"/>
              </w:rPr>
            </w:pPr>
            <w:hyperlink w:anchor="g4" w:history="1">
              <w:r w:rsidR="00BF5E72" w:rsidRPr="007076C8">
                <w:rPr>
                  <w:rStyle w:val="Kpr"/>
                  <w:sz w:val="24"/>
                  <w:u w:val="none"/>
                </w:rPr>
                <w:t>Grafik 4 İl</w:t>
              </w:r>
              <w:r w:rsidR="00077D65">
                <w:rPr>
                  <w:rStyle w:val="Kpr"/>
                  <w:sz w:val="24"/>
                  <w:u w:val="none"/>
                </w:rPr>
                <w:t>çe</w:t>
              </w:r>
              <w:r w:rsidR="00BF5E72" w:rsidRPr="007076C8">
                <w:rPr>
                  <w:rStyle w:val="Kpr"/>
                  <w:sz w:val="24"/>
                  <w:u w:val="none"/>
                </w:rPr>
                <w:t xml:space="preserve"> Mill</w:t>
              </w:r>
              <w:r w:rsidR="00436F32" w:rsidRPr="007076C8">
                <w:rPr>
                  <w:rStyle w:val="Kpr"/>
                  <w:sz w:val="24"/>
                  <w:u w:val="none"/>
                </w:rPr>
                <w:t>î</w:t>
              </w:r>
              <w:r w:rsidR="00BF5E72" w:rsidRPr="007076C8">
                <w:rPr>
                  <w:rStyle w:val="Kpr"/>
                  <w:sz w:val="24"/>
                  <w:u w:val="none"/>
                </w:rPr>
                <w:t xml:space="preserve"> Eğitim Müdürlüğü </w:t>
              </w:r>
              <w:r w:rsidR="00016205" w:rsidRPr="007076C8">
                <w:rPr>
                  <w:rStyle w:val="Kpr"/>
                  <w:sz w:val="24"/>
                  <w:u w:val="none"/>
                </w:rPr>
                <w:t>Hizmetleri Hakkında Bilgi Düzey</w:t>
              </w:r>
              <w:r w:rsidR="00BF5E72" w:rsidRPr="007076C8">
                <w:rPr>
                  <w:rStyle w:val="Kpr"/>
                  <w:sz w:val="24"/>
                  <w:u w:val="none"/>
                </w:rPr>
                <w:t>i Yüzdesi</w:t>
              </w:r>
            </w:hyperlink>
          </w:p>
        </w:tc>
        <w:tc>
          <w:tcPr>
            <w:tcW w:w="539" w:type="dxa"/>
            <w:vAlign w:val="center"/>
          </w:tcPr>
          <w:p w:rsidR="00BA4A0A" w:rsidRPr="007076C8" w:rsidRDefault="00FD5798" w:rsidP="009177BA">
            <w:pPr>
              <w:jc w:val="center"/>
              <w:rPr>
                <w:rFonts w:cstheme="minorHAnsi"/>
                <w:sz w:val="24"/>
                <w:szCs w:val="24"/>
              </w:rPr>
            </w:pPr>
            <w:r>
              <w:rPr>
                <w:rFonts w:cstheme="minorHAnsi"/>
                <w:sz w:val="24"/>
                <w:szCs w:val="24"/>
              </w:rPr>
              <w:t>29</w:t>
            </w:r>
          </w:p>
        </w:tc>
      </w:tr>
      <w:tr w:rsidR="00BA4A0A" w:rsidRPr="007076C8" w:rsidTr="009177BA">
        <w:trPr>
          <w:trHeight w:val="293"/>
        </w:trPr>
        <w:tc>
          <w:tcPr>
            <w:tcW w:w="15080" w:type="dxa"/>
          </w:tcPr>
          <w:p w:rsidR="00BA4A0A" w:rsidRPr="007076C8" w:rsidRDefault="002119C3" w:rsidP="00BF5E72">
            <w:pPr>
              <w:rPr>
                <w:rFonts w:cstheme="minorHAnsi"/>
                <w:sz w:val="24"/>
                <w:szCs w:val="24"/>
              </w:rPr>
            </w:pPr>
            <w:hyperlink w:anchor="g4" w:history="1">
              <w:r w:rsidR="00BF5E72" w:rsidRPr="007076C8">
                <w:rPr>
                  <w:rStyle w:val="Kpr"/>
                  <w:sz w:val="24"/>
                  <w:u w:val="none"/>
                </w:rPr>
                <w:t>Grafik 5 İl</w:t>
              </w:r>
              <w:r w:rsidR="00077D65">
                <w:rPr>
                  <w:rStyle w:val="Kpr"/>
                  <w:sz w:val="24"/>
                  <w:u w:val="none"/>
                </w:rPr>
                <w:t>çe</w:t>
              </w:r>
              <w:r w:rsidR="00BF5E72" w:rsidRPr="007076C8">
                <w:rPr>
                  <w:rStyle w:val="Kpr"/>
                  <w:sz w:val="24"/>
                  <w:u w:val="none"/>
                </w:rPr>
                <w:t xml:space="preserve"> Mill</w:t>
              </w:r>
              <w:r w:rsidR="00436F32" w:rsidRPr="007076C8">
                <w:rPr>
                  <w:rStyle w:val="Kpr"/>
                  <w:sz w:val="24"/>
                  <w:u w:val="none"/>
                </w:rPr>
                <w:t>î</w:t>
              </w:r>
              <w:r w:rsidR="00BF5E72" w:rsidRPr="007076C8">
                <w:rPr>
                  <w:rStyle w:val="Kpr"/>
                  <w:sz w:val="24"/>
                  <w:u w:val="none"/>
                </w:rPr>
                <w:t xml:space="preserve"> Eğitim Müdürlüğü Hizmetleri Hakkında Bilgi Kaynakları Dağılımı </w:t>
              </w:r>
            </w:hyperlink>
          </w:p>
        </w:tc>
        <w:tc>
          <w:tcPr>
            <w:tcW w:w="539" w:type="dxa"/>
            <w:vAlign w:val="center"/>
          </w:tcPr>
          <w:p w:rsidR="00BA4A0A" w:rsidRPr="007076C8" w:rsidRDefault="00FD5798" w:rsidP="009177BA">
            <w:pPr>
              <w:jc w:val="center"/>
              <w:rPr>
                <w:rFonts w:cstheme="minorHAnsi"/>
                <w:sz w:val="24"/>
                <w:szCs w:val="24"/>
              </w:rPr>
            </w:pPr>
            <w:r>
              <w:rPr>
                <w:rFonts w:cstheme="minorHAnsi"/>
                <w:sz w:val="24"/>
                <w:szCs w:val="24"/>
              </w:rPr>
              <w:t>29</w:t>
            </w:r>
          </w:p>
        </w:tc>
      </w:tr>
      <w:tr w:rsidR="00BA4A0A" w:rsidRPr="007076C8" w:rsidTr="009177BA">
        <w:trPr>
          <w:trHeight w:val="293"/>
        </w:trPr>
        <w:tc>
          <w:tcPr>
            <w:tcW w:w="15080" w:type="dxa"/>
          </w:tcPr>
          <w:p w:rsidR="00BA4A0A" w:rsidRPr="007076C8" w:rsidRDefault="002119C3" w:rsidP="00BF5E72">
            <w:pPr>
              <w:rPr>
                <w:rFonts w:cstheme="minorHAnsi"/>
                <w:sz w:val="24"/>
                <w:szCs w:val="24"/>
              </w:rPr>
            </w:pPr>
            <w:hyperlink w:anchor="g4" w:history="1">
              <w:r w:rsidR="00BF5E72" w:rsidRPr="007076C8">
                <w:rPr>
                  <w:rStyle w:val="Kpr"/>
                  <w:sz w:val="24"/>
                  <w:u w:val="none"/>
                </w:rPr>
                <w:t>Grafik 6 İl</w:t>
              </w:r>
              <w:r w:rsidR="00077D65">
                <w:rPr>
                  <w:rStyle w:val="Kpr"/>
                  <w:sz w:val="24"/>
                  <w:u w:val="none"/>
                </w:rPr>
                <w:t>çe</w:t>
              </w:r>
              <w:r w:rsidR="00BF5E72" w:rsidRPr="007076C8">
                <w:rPr>
                  <w:rStyle w:val="Kpr"/>
                  <w:sz w:val="24"/>
                  <w:u w:val="none"/>
                </w:rPr>
                <w:t xml:space="preserve"> Mill</w:t>
              </w:r>
              <w:r w:rsidR="00436F32" w:rsidRPr="007076C8">
                <w:rPr>
                  <w:rStyle w:val="Kpr"/>
                  <w:sz w:val="24"/>
                  <w:u w:val="none"/>
                </w:rPr>
                <w:t>î</w:t>
              </w:r>
              <w:r w:rsidR="00BF5E72" w:rsidRPr="007076C8">
                <w:rPr>
                  <w:rStyle w:val="Kpr"/>
                  <w:sz w:val="24"/>
                  <w:u w:val="none"/>
                </w:rPr>
                <w:t xml:space="preserve"> Eğitim Müdürlüğü Hizmetlerinden Memnuniyet Oranları</w:t>
              </w:r>
            </w:hyperlink>
          </w:p>
        </w:tc>
        <w:tc>
          <w:tcPr>
            <w:tcW w:w="539" w:type="dxa"/>
            <w:vAlign w:val="center"/>
          </w:tcPr>
          <w:p w:rsidR="00BA4A0A" w:rsidRPr="007076C8" w:rsidRDefault="00FD5798" w:rsidP="009177BA">
            <w:pPr>
              <w:jc w:val="center"/>
              <w:rPr>
                <w:rFonts w:cstheme="minorHAnsi"/>
                <w:sz w:val="24"/>
                <w:szCs w:val="24"/>
              </w:rPr>
            </w:pPr>
            <w:r>
              <w:rPr>
                <w:rFonts w:cstheme="minorHAnsi"/>
                <w:sz w:val="24"/>
                <w:szCs w:val="24"/>
              </w:rPr>
              <w:t>29</w:t>
            </w:r>
          </w:p>
        </w:tc>
      </w:tr>
      <w:tr w:rsidR="00BA4A0A" w:rsidRPr="007076C8" w:rsidTr="009177BA">
        <w:trPr>
          <w:trHeight w:val="293"/>
        </w:trPr>
        <w:tc>
          <w:tcPr>
            <w:tcW w:w="15080" w:type="dxa"/>
          </w:tcPr>
          <w:p w:rsidR="00BA4A0A" w:rsidRPr="007076C8" w:rsidRDefault="002119C3" w:rsidP="00BF5E72">
            <w:pPr>
              <w:rPr>
                <w:rFonts w:cstheme="minorHAnsi"/>
                <w:sz w:val="24"/>
                <w:szCs w:val="24"/>
              </w:rPr>
            </w:pPr>
            <w:hyperlink w:anchor="g7" w:history="1">
              <w:r w:rsidR="00BF5E72" w:rsidRPr="007076C8">
                <w:rPr>
                  <w:rStyle w:val="Kpr"/>
                  <w:sz w:val="24"/>
                  <w:u w:val="none"/>
                </w:rPr>
                <w:t>Grafik 7 İl</w:t>
              </w:r>
              <w:r w:rsidR="00077D65">
                <w:rPr>
                  <w:rStyle w:val="Kpr"/>
                  <w:sz w:val="24"/>
                  <w:u w:val="none"/>
                </w:rPr>
                <w:t>çe</w:t>
              </w:r>
              <w:r w:rsidR="00BF5E72" w:rsidRPr="007076C8">
                <w:rPr>
                  <w:rStyle w:val="Kpr"/>
                  <w:sz w:val="24"/>
                  <w:u w:val="none"/>
                </w:rPr>
                <w:t xml:space="preserve"> Mill</w:t>
              </w:r>
              <w:r w:rsidR="00436F32" w:rsidRPr="007076C8">
                <w:rPr>
                  <w:rStyle w:val="Kpr"/>
                  <w:sz w:val="24"/>
                  <w:u w:val="none"/>
                </w:rPr>
                <w:t>î</w:t>
              </w:r>
              <w:r w:rsidR="00BF5E72" w:rsidRPr="007076C8">
                <w:rPr>
                  <w:rStyle w:val="Kpr"/>
                  <w:sz w:val="24"/>
                  <w:u w:val="none"/>
                </w:rPr>
                <w:t xml:space="preserve"> Eğitim Müdürlüğü Birimlerinden Memnuniyet Oranları</w:t>
              </w:r>
            </w:hyperlink>
          </w:p>
        </w:tc>
        <w:tc>
          <w:tcPr>
            <w:tcW w:w="539" w:type="dxa"/>
            <w:vAlign w:val="center"/>
          </w:tcPr>
          <w:p w:rsidR="00BA4A0A" w:rsidRPr="007076C8" w:rsidRDefault="00397E52" w:rsidP="009177BA">
            <w:pPr>
              <w:jc w:val="center"/>
              <w:rPr>
                <w:rFonts w:cstheme="minorHAnsi"/>
                <w:sz w:val="24"/>
                <w:szCs w:val="24"/>
              </w:rPr>
            </w:pPr>
            <w:r w:rsidRPr="007076C8">
              <w:rPr>
                <w:rFonts w:cstheme="minorHAnsi"/>
                <w:sz w:val="24"/>
                <w:szCs w:val="24"/>
              </w:rPr>
              <w:t>3</w:t>
            </w:r>
            <w:r w:rsidR="00FD5798">
              <w:rPr>
                <w:rFonts w:cstheme="minorHAnsi"/>
                <w:sz w:val="24"/>
                <w:szCs w:val="24"/>
              </w:rPr>
              <w:t>0</w:t>
            </w:r>
          </w:p>
        </w:tc>
      </w:tr>
    </w:tbl>
    <w:p w:rsidR="00E90DBF" w:rsidRDefault="00E90DBF" w:rsidP="00822C04">
      <w:pPr>
        <w:tabs>
          <w:tab w:val="left" w:pos="1985"/>
          <w:tab w:val="left" w:pos="7088"/>
        </w:tabs>
        <w:jc w:val="both"/>
        <w:rPr>
          <w:rFonts w:ascii="Times New Roman" w:hAnsi="Times New Roman" w:cs="Times New Roman"/>
          <w:sz w:val="24"/>
        </w:rPr>
      </w:pPr>
    </w:p>
    <w:tbl>
      <w:tblPr>
        <w:tblStyle w:val="TabloKlavuzu2"/>
        <w:tblW w:w="156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80"/>
        <w:gridCol w:w="539"/>
      </w:tblGrid>
      <w:tr w:rsidR="00E90DBF" w:rsidRPr="00857E9D" w:rsidTr="009177BA">
        <w:trPr>
          <w:trHeight w:val="293"/>
        </w:trPr>
        <w:tc>
          <w:tcPr>
            <w:tcW w:w="15080" w:type="dxa"/>
          </w:tcPr>
          <w:p w:rsidR="00E90DBF" w:rsidRPr="00857E9D" w:rsidRDefault="002119C3" w:rsidP="005B5BC0">
            <w:pPr>
              <w:rPr>
                <w:rFonts w:cstheme="minorHAnsi"/>
                <w:sz w:val="24"/>
                <w:szCs w:val="24"/>
              </w:rPr>
            </w:pPr>
            <w:hyperlink w:anchor="ş1" w:history="1">
              <w:r w:rsidR="005B5BC0" w:rsidRPr="00857E9D">
                <w:rPr>
                  <w:rStyle w:val="Kpr"/>
                  <w:rFonts w:ascii="Calibri" w:eastAsia="Times New Roman" w:hAnsi="Calibri" w:cstheme="minorHAnsi"/>
                  <w:sz w:val="24"/>
                  <w:szCs w:val="24"/>
                  <w:u w:val="none"/>
                  <w:lang w:eastAsia="tr-TR"/>
                </w:rPr>
                <w:t>Şekil 1 2024-2028 Stratejik Planı Modeli</w:t>
              </w:r>
            </w:hyperlink>
          </w:p>
        </w:tc>
        <w:tc>
          <w:tcPr>
            <w:tcW w:w="539" w:type="dxa"/>
            <w:vAlign w:val="center"/>
          </w:tcPr>
          <w:p w:rsidR="00E90DBF" w:rsidRPr="00857E9D" w:rsidRDefault="00A84077" w:rsidP="00FD5798">
            <w:pPr>
              <w:jc w:val="center"/>
              <w:rPr>
                <w:rFonts w:cstheme="minorHAnsi"/>
                <w:sz w:val="24"/>
                <w:szCs w:val="24"/>
              </w:rPr>
            </w:pPr>
            <w:r w:rsidRPr="00857E9D">
              <w:rPr>
                <w:rFonts w:cstheme="minorHAnsi"/>
                <w:sz w:val="24"/>
                <w:szCs w:val="24"/>
              </w:rPr>
              <w:t>1</w:t>
            </w:r>
            <w:r w:rsidR="00FD5798">
              <w:rPr>
                <w:rFonts w:cstheme="minorHAnsi"/>
                <w:sz w:val="24"/>
                <w:szCs w:val="24"/>
              </w:rPr>
              <w:t>2</w:t>
            </w:r>
          </w:p>
        </w:tc>
      </w:tr>
      <w:tr w:rsidR="00E90DBF" w:rsidRPr="00857E9D" w:rsidTr="009177BA">
        <w:trPr>
          <w:trHeight w:val="293"/>
        </w:trPr>
        <w:tc>
          <w:tcPr>
            <w:tcW w:w="15080" w:type="dxa"/>
          </w:tcPr>
          <w:p w:rsidR="00E90DBF" w:rsidRPr="00857E9D" w:rsidRDefault="002119C3" w:rsidP="00176F38">
            <w:pPr>
              <w:rPr>
                <w:rFonts w:cstheme="minorHAnsi"/>
                <w:sz w:val="24"/>
                <w:szCs w:val="24"/>
              </w:rPr>
            </w:pPr>
            <w:hyperlink w:anchor="ş2" w:history="1">
              <w:r w:rsidR="00176F38" w:rsidRPr="00857E9D">
                <w:rPr>
                  <w:rStyle w:val="Kpr"/>
                  <w:rFonts w:ascii="Calibri" w:eastAsia="Times New Roman" w:hAnsi="Calibri" w:cstheme="minorHAnsi"/>
                  <w:sz w:val="24"/>
                  <w:szCs w:val="24"/>
                  <w:u w:val="none"/>
                  <w:lang w:eastAsia="tr-TR"/>
                </w:rPr>
                <w:t>Şekil 2 Teşkilat Yapısı</w:t>
              </w:r>
            </w:hyperlink>
          </w:p>
        </w:tc>
        <w:tc>
          <w:tcPr>
            <w:tcW w:w="539" w:type="dxa"/>
            <w:vAlign w:val="center"/>
          </w:tcPr>
          <w:p w:rsidR="00E90DBF" w:rsidRPr="00857E9D" w:rsidRDefault="00A84077" w:rsidP="009177BA">
            <w:pPr>
              <w:jc w:val="center"/>
              <w:rPr>
                <w:rFonts w:cstheme="minorHAnsi"/>
                <w:sz w:val="24"/>
                <w:szCs w:val="24"/>
              </w:rPr>
            </w:pPr>
            <w:r w:rsidRPr="00857E9D">
              <w:rPr>
                <w:rFonts w:cstheme="minorHAnsi"/>
                <w:sz w:val="24"/>
                <w:szCs w:val="24"/>
              </w:rPr>
              <w:t>3</w:t>
            </w:r>
            <w:r w:rsidR="00FD5798">
              <w:rPr>
                <w:rFonts w:cstheme="minorHAnsi"/>
                <w:sz w:val="24"/>
                <w:szCs w:val="24"/>
              </w:rPr>
              <w:t>4</w:t>
            </w:r>
          </w:p>
        </w:tc>
      </w:tr>
      <w:tr w:rsidR="004F0837" w:rsidRPr="00857E9D" w:rsidTr="009177BA">
        <w:trPr>
          <w:trHeight w:val="293"/>
        </w:trPr>
        <w:tc>
          <w:tcPr>
            <w:tcW w:w="15080" w:type="dxa"/>
          </w:tcPr>
          <w:p w:rsidR="004F0837" w:rsidRPr="00857E9D" w:rsidRDefault="002119C3" w:rsidP="004A3875">
            <w:pPr>
              <w:rPr>
                <w:rFonts w:ascii="Calibri" w:eastAsia="Times New Roman" w:hAnsi="Calibri" w:cstheme="minorHAnsi"/>
                <w:color w:val="000000"/>
                <w:sz w:val="24"/>
                <w:szCs w:val="24"/>
                <w:lang w:eastAsia="tr-TR"/>
              </w:rPr>
            </w:pPr>
            <w:hyperlink w:anchor="ş3" w:history="1">
              <w:r w:rsidR="004A3875" w:rsidRPr="00857E9D">
                <w:rPr>
                  <w:rStyle w:val="Kpr"/>
                  <w:rFonts w:ascii="Calibri" w:eastAsia="Times New Roman" w:hAnsi="Calibri" w:cstheme="minorHAnsi"/>
                  <w:sz w:val="24"/>
                  <w:szCs w:val="24"/>
                  <w:u w:val="none"/>
                  <w:lang w:eastAsia="tr-TR"/>
                </w:rPr>
                <w:t xml:space="preserve">Şekil 3 İzleme ve Değerlendirme Modeli </w:t>
              </w:r>
            </w:hyperlink>
          </w:p>
        </w:tc>
        <w:tc>
          <w:tcPr>
            <w:tcW w:w="539" w:type="dxa"/>
            <w:vAlign w:val="center"/>
          </w:tcPr>
          <w:p w:rsidR="004F0837" w:rsidRPr="00857E9D" w:rsidRDefault="00FD5798" w:rsidP="009177BA">
            <w:pPr>
              <w:jc w:val="center"/>
              <w:rPr>
                <w:rFonts w:cstheme="minorHAnsi"/>
                <w:sz w:val="24"/>
                <w:szCs w:val="24"/>
              </w:rPr>
            </w:pPr>
            <w:r>
              <w:rPr>
                <w:rFonts w:cstheme="minorHAnsi"/>
                <w:sz w:val="24"/>
                <w:szCs w:val="24"/>
              </w:rPr>
              <w:t>9</w:t>
            </w:r>
            <w:r w:rsidR="00511AEA" w:rsidRPr="00857E9D">
              <w:rPr>
                <w:rFonts w:cstheme="minorHAnsi"/>
                <w:sz w:val="24"/>
                <w:szCs w:val="24"/>
              </w:rPr>
              <w:t>1</w:t>
            </w:r>
          </w:p>
        </w:tc>
      </w:tr>
    </w:tbl>
    <w:p w:rsidR="00E90DBF" w:rsidRDefault="00E90DBF" w:rsidP="00822C04">
      <w:pPr>
        <w:tabs>
          <w:tab w:val="left" w:pos="1985"/>
          <w:tab w:val="left" w:pos="7088"/>
        </w:tabs>
        <w:jc w:val="both"/>
        <w:rPr>
          <w:rFonts w:ascii="Times New Roman" w:hAnsi="Times New Roman" w:cs="Times New Roman"/>
          <w:sz w:val="24"/>
        </w:rPr>
      </w:pPr>
    </w:p>
    <w:tbl>
      <w:tblPr>
        <w:tblStyle w:val="TabloKlavuzu2"/>
        <w:tblW w:w="156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80"/>
        <w:gridCol w:w="539"/>
      </w:tblGrid>
      <w:tr w:rsidR="00E90DBF" w:rsidRPr="007076C8" w:rsidTr="009177BA">
        <w:trPr>
          <w:trHeight w:val="293"/>
        </w:trPr>
        <w:tc>
          <w:tcPr>
            <w:tcW w:w="15080" w:type="dxa"/>
          </w:tcPr>
          <w:p w:rsidR="00E90DBF" w:rsidRPr="00857E9D" w:rsidRDefault="002119C3" w:rsidP="00142957">
            <w:pPr>
              <w:rPr>
                <w:rFonts w:cstheme="minorHAnsi"/>
                <w:sz w:val="24"/>
                <w:szCs w:val="24"/>
              </w:rPr>
            </w:pPr>
            <w:hyperlink w:anchor="t1" w:history="1">
              <w:r w:rsidR="00142957" w:rsidRPr="00857E9D">
                <w:rPr>
                  <w:rStyle w:val="Kpr"/>
                  <w:rFonts w:ascii="Calibri" w:eastAsia="Times New Roman" w:hAnsi="Calibri" w:cstheme="minorHAnsi"/>
                  <w:sz w:val="24"/>
                  <w:szCs w:val="24"/>
                  <w:u w:val="none"/>
                  <w:lang w:eastAsia="tr-TR"/>
                </w:rPr>
                <w:t>Tablo 1 İl</w:t>
              </w:r>
              <w:r w:rsidR="00077D65">
                <w:rPr>
                  <w:rStyle w:val="Kpr"/>
                  <w:rFonts w:ascii="Calibri" w:eastAsia="Times New Roman" w:hAnsi="Calibri" w:cstheme="minorHAnsi"/>
                  <w:sz w:val="24"/>
                  <w:szCs w:val="24"/>
                  <w:u w:val="none"/>
                  <w:lang w:eastAsia="tr-TR"/>
                </w:rPr>
                <w:t>çe</w:t>
              </w:r>
              <w:r w:rsidR="00142957" w:rsidRPr="00857E9D">
                <w:rPr>
                  <w:rStyle w:val="Kpr"/>
                  <w:rFonts w:ascii="Calibri" w:eastAsia="Times New Roman" w:hAnsi="Calibri" w:cstheme="minorHAnsi"/>
                  <w:sz w:val="24"/>
                  <w:szCs w:val="24"/>
                  <w:u w:val="none"/>
                  <w:lang w:eastAsia="tr-TR"/>
                </w:rPr>
                <w:t xml:space="preserve"> Mill</w:t>
              </w:r>
              <w:r w:rsidR="00436F32" w:rsidRPr="00857E9D">
                <w:rPr>
                  <w:rStyle w:val="Kpr"/>
                  <w:rFonts w:ascii="Calibri" w:eastAsia="Times New Roman" w:hAnsi="Calibri" w:cstheme="minorHAnsi"/>
                  <w:sz w:val="24"/>
                  <w:szCs w:val="24"/>
                  <w:u w:val="none"/>
                  <w:lang w:eastAsia="tr-TR"/>
                </w:rPr>
                <w:t>î</w:t>
              </w:r>
              <w:r w:rsidR="00142957" w:rsidRPr="00857E9D">
                <w:rPr>
                  <w:rStyle w:val="Kpr"/>
                  <w:rFonts w:ascii="Calibri" w:eastAsia="Times New Roman" w:hAnsi="Calibri" w:cstheme="minorHAnsi"/>
                  <w:sz w:val="24"/>
                  <w:szCs w:val="24"/>
                  <w:u w:val="none"/>
                  <w:lang w:eastAsia="tr-TR"/>
                </w:rPr>
                <w:t xml:space="preserve"> Eğitim Müdürlüğü Strateji Geliştirme Üst Kurulu</w:t>
              </w:r>
            </w:hyperlink>
          </w:p>
        </w:tc>
        <w:tc>
          <w:tcPr>
            <w:tcW w:w="539" w:type="dxa"/>
            <w:vAlign w:val="center"/>
          </w:tcPr>
          <w:p w:rsidR="00E90DBF" w:rsidRPr="007076C8" w:rsidRDefault="0089410D" w:rsidP="009177BA">
            <w:pPr>
              <w:jc w:val="center"/>
              <w:rPr>
                <w:rFonts w:cstheme="minorHAnsi"/>
                <w:sz w:val="24"/>
                <w:szCs w:val="24"/>
              </w:rPr>
            </w:pPr>
            <w:r w:rsidRPr="007076C8">
              <w:rPr>
                <w:rFonts w:cstheme="minorHAnsi"/>
                <w:sz w:val="24"/>
                <w:szCs w:val="24"/>
              </w:rPr>
              <w:t>1</w:t>
            </w:r>
            <w:r w:rsidR="00FD5798">
              <w:rPr>
                <w:rFonts w:cstheme="minorHAnsi"/>
                <w:sz w:val="24"/>
                <w:szCs w:val="24"/>
              </w:rPr>
              <w:t>3</w:t>
            </w:r>
          </w:p>
        </w:tc>
      </w:tr>
      <w:tr w:rsidR="00E90DBF" w:rsidRPr="007076C8" w:rsidTr="009177BA">
        <w:trPr>
          <w:trHeight w:val="293"/>
        </w:trPr>
        <w:tc>
          <w:tcPr>
            <w:tcW w:w="15080" w:type="dxa"/>
          </w:tcPr>
          <w:p w:rsidR="00E90DBF" w:rsidRPr="00857E9D" w:rsidRDefault="002119C3" w:rsidP="00375D34">
            <w:pPr>
              <w:rPr>
                <w:rFonts w:cstheme="minorHAnsi"/>
                <w:sz w:val="24"/>
                <w:szCs w:val="24"/>
              </w:rPr>
            </w:pPr>
            <w:hyperlink w:anchor="t2" w:history="1">
              <w:r w:rsidR="00375D34" w:rsidRPr="00857E9D">
                <w:rPr>
                  <w:rStyle w:val="Kpr"/>
                  <w:rFonts w:ascii="Calibri" w:eastAsia="Times New Roman" w:hAnsi="Calibri" w:cstheme="minorHAnsi"/>
                  <w:sz w:val="24"/>
                  <w:szCs w:val="24"/>
                  <w:u w:val="none"/>
                  <w:lang w:eastAsia="tr-TR"/>
                </w:rPr>
                <w:t>Tablo 2 Stratejik Planlama Ekibi</w:t>
              </w:r>
            </w:hyperlink>
          </w:p>
        </w:tc>
        <w:tc>
          <w:tcPr>
            <w:tcW w:w="539" w:type="dxa"/>
            <w:vAlign w:val="center"/>
          </w:tcPr>
          <w:p w:rsidR="00E90DBF" w:rsidRPr="007076C8" w:rsidRDefault="009B3790" w:rsidP="009177BA">
            <w:pPr>
              <w:jc w:val="center"/>
              <w:rPr>
                <w:rFonts w:cstheme="minorHAnsi"/>
                <w:sz w:val="24"/>
                <w:szCs w:val="24"/>
              </w:rPr>
            </w:pPr>
            <w:r w:rsidRPr="007076C8">
              <w:rPr>
                <w:rFonts w:cstheme="minorHAnsi"/>
                <w:sz w:val="24"/>
                <w:szCs w:val="24"/>
              </w:rPr>
              <w:t>1</w:t>
            </w:r>
            <w:r w:rsidR="00FD5798">
              <w:rPr>
                <w:rFonts w:cstheme="minorHAnsi"/>
                <w:sz w:val="24"/>
                <w:szCs w:val="24"/>
              </w:rPr>
              <w:t>4</w:t>
            </w:r>
          </w:p>
        </w:tc>
      </w:tr>
      <w:tr w:rsidR="00E90DBF" w:rsidRPr="007076C8" w:rsidTr="009177BA">
        <w:trPr>
          <w:trHeight w:val="293"/>
        </w:trPr>
        <w:tc>
          <w:tcPr>
            <w:tcW w:w="15080" w:type="dxa"/>
          </w:tcPr>
          <w:p w:rsidR="00E90DBF" w:rsidRPr="00857E9D" w:rsidRDefault="002119C3" w:rsidP="00992497">
            <w:pPr>
              <w:rPr>
                <w:rFonts w:cstheme="minorHAnsi"/>
                <w:sz w:val="24"/>
                <w:szCs w:val="24"/>
              </w:rPr>
            </w:pPr>
            <w:hyperlink w:anchor="t3" w:history="1">
              <w:r w:rsidR="00992497" w:rsidRPr="00857E9D">
                <w:rPr>
                  <w:rStyle w:val="Kpr"/>
                  <w:rFonts w:ascii="Calibri" w:eastAsia="Times New Roman" w:hAnsi="Calibri" w:cstheme="minorHAnsi"/>
                  <w:sz w:val="24"/>
                  <w:szCs w:val="24"/>
                  <w:u w:val="none"/>
                  <w:lang w:eastAsia="tr-TR"/>
                </w:rPr>
                <w:t>Tablo 3 Üst Politika Belgeleri</w:t>
              </w:r>
            </w:hyperlink>
          </w:p>
        </w:tc>
        <w:tc>
          <w:tcPr>
            <w:tcW w:w="539" w:type="dxa"/>
            <w:vAlign w:val="center"/>
          </w:tcPr>
          <w:p w:rsidR="00E90DBF" w:rsidRPr="007076C8" w:rsidRDefault="00FD5798" w:rsidP="009177BA">
            <w:pPr>
              <w:jc w:val="center"/>
              <w:rPr>
                <w:rFonts w:cstheme="minorHAnsi"/>
                <w:sz w:val="24"/>
                <w:szCs w:val="24"/>
              </w:rPr>
            </w:pPr>
            <w:r>
              <w:rPr>
                <w:rFonts w:cstheme="minorHAnsi"/>
                <w:sz w:val="24"/>
                <w:szCs w:val="24"/>
              </w:rPr>
              <w:t>18</w:t>
            </w:r>
          </w:p>
        </w:tc>
      </w:tr>
      <w:tr w:rsidR="00E90DBF" w:rsidRPr="007076C8" w:rsidTr="009177BA">
        <w:trPr>
          <w:trHeight w:val="293"/>
        </w:trPr>
        <w:tc>
          <w:tcPr>
            <w:tcW w:w="15080" w:type="dxa"/>
          </w:tcPr>
          <w:p w:rsidR="00E90DBF" w:rsidRPr="00857E9D" w:rsidRDefault="002119C3" w:rsidP="000214F0">
            <w:pPr>
              <w:rPr>
                <w:rFonts w:cstheme="minorHAnsi"/>
                <w:sz w:val="24"/>
                <w:szCs w:val="24"/>
              </w:rPr>
            </w:pPr>
            <w:hyperlink w:anchor="t4" w:history="1">
              <w:r w:rsidR="003F071C" w:rsidRPr="00857E9D">
                <w:rPr>
                  <w:rStyle w:val="Kpr"/>
                  <w:rFonts w:ascii="Calibri" w:eastAsia="Times New Roman" w:hAnsi="Calibri"/>
                  <w:sz w:val="24"/>
                  <w:szCs w:val="24"/>
                  <w:u w:val="none"/>
                  <w:lang w:eastAsia="tr-TR"/>
                </w:rPr>
                <w:t>Tablo 4 Faaliyet Alanları ile Ürün ve Hizmetler</w:t>
              </w:r>
            </w:hyperlink>
          </w:p>
        </w:tc>
        <w:tc>
          <w:tcPr>
            <w:tcW w:w="539" w:type="dxa"/>
            <w:vAlign w:val="center"/>
          </w:tcPr>
          <w:p w:rsidR="00E90DBF" w:rsidRPr="007076C8" w:rsidRDefault="00FD5798" w:rsidP="009177BA">
            <w:pPr>
              <w:jc w:val="center"/>
              <w:rPr>
                <w:rFonts w:cstheme="minorHAnsi"/>
                <w:sz w:val="24"/>
                <w:szCs w:val="24"/>
              </w:rPr>
            </w:pPr>
            <w:r>
              <w:rPr>
                <w:rFonts w:cstheme="minorHAnsi"/>
                <w:sz w:val="24"/>
                <w:szCs w:val="24"/>
              </w:rPr>
              <w:t>19</w:t>
            </w:r>
          </w:p>
        </w:tc>
      </w:tr>
      <w:tr w:rsidR="00E90DBF" w:rsidRPr="007076C8" w:rsidTr="009177BA">
        <w:trPr>
          <w:trHeight w:val="293"/>
        </w:trPr>
        <w:tc>
          <w:tcPr>
            <w:tcW w:w="15080" w:type="dxa"/>
          </w:tcPr>
          <w:p w:rsidR="00E90DBF" w:rsidRPr="00857E9D" w:rsidRDefault="002119C3" w:rsidP="00D55579">
            <w:pPr>
              <w:rPr>
                <w:rFonts w:cstheme="minorHAnsi"/>
                <w:sz w:val="24"/>
                <w:szCs w:val="24"/>
              </w:rPr>
            </w:pPr>
            <w:hyperlink w:anchor="t5" w:history="1">
              <w:r w:rsidR="00D55579" w:rsidRPr="00857E9D">
                <w:rPr>
                  <w:rStyle w:val="Kpr"/>
                  <w:rFonts w:ascii="Calibri" w:eastAsia="Times New Roman" w:hAnsi="Calibri" w:cstheme="minorHAnsi"/>
                  <w:sz w:val="24"/>
                  <w:szCs w:val="24"/>
                  <w:u w:val="none"/>
                  <w:lang w:eastAsia="tr-TR"/>
                </w:rPr>
                <w:t>Tablo 5 Paydaşların Önceliklendirilmesi</w:t>
              </w:r>
            </w:hyperlink>
          </w:p>
        </w:tc>
        <w:tc>
          <w:tcPr>
            <w:tcW w:w="539" w:type="dxa"/>
            <w:vAlign w:val="center"/>
          </w:tcPr>
          <w:p w:rsidR="00E90DBF" w:rsidRPr="007076C8" w:rsidRDefault="00FD5798" w:rsidP="009177BA">
            <w:pPr>
              <w:jc w:val="center"/>
              <w:rPr>
                <w:rFonts w:cstheme="minorHAnsi"/>
                <w:sz w:val="24"/>
                <w:szCs w:val="24"/>
              </w:rPr>
            </w:pPr>
            <w:r>
              <w:rPr>
                <w:rFonts w:cstheme="minorHAnsi"/>
                <w:sz w:val="24"/>
                <w:szCs w:val="24"/>
              </w:rPr>
              <w:t>25</w:t>
            </w:r>
          </w:p>
        </w:tc>
      </w:tr>
      <w:tr w:rsidR="00E90DBF" w:rsidRPr="007076C8" w:rsidTr="009177BA">
        <w:trPr>
          <w:trHeight w:val="293"/>
        </w:trPr>
        <w:tc>
          <w:tcPr>
            <w:tcW w:w="15080" w:type="dxa"/>
          </w:tcPr>
          <w:p w:rsidR="00E90DBF" w:rsidRPr="00857E9D" w:rsidRDefault="002119C3" w:rsidP="0091427F">
            <w:pPr>
              <w:rPr>
                <w:rFonts w:cstheme="minorHAnsi"/>
                <w:sz w:val="24"/>
                <w:szCs w:val="24"/>
              </w:rPr>
            </w:pPr>
            <w:hyperlink w:anchor="t6" w:history="1">
              <w:r w:rsidR="0091427F" w:rsidRPr="00857E9D">
                <w:rPr>
                  <w:rStyle w:val="Kpr"/>
                  <w:rFonts w:ascii="Calibri" w:eastAsia="Times New Roman" w:hAnsi="Calibri" w:cstheme="minorHAnsi"/>
                  <w:sz w:val="24"/>
                  <w:szCs w:val="24"/>
                  <w:u w:val="none"/>
                  <w:lang w:eastAsia="tr-TR"/>
                </w:rPr>
                <w:t>Tablo 6 Paydaş Etki/Önem Matrisi</w:t>
              </w:r>
            </w:hyperlink>
          </w:p>
        </w:tc>
        <w:tc>
          <w:tcPr>
            <w:tcW w:w="539" w:type="dxa"/>
            <w:vAlign w:val="center"/>
          </w:tcPr>
          <w:p w:rsidR="00E90DBF" w:rsidRPr="007076C8" w:rsidRDefault="00FD5798" w:rsidP="009177BA">
            <w:pPr>
              <w:jc w:val="center"/>
              <w:rPr>
                <w:rFonts w:cstheme="minorHAnsi"/>
                <w:sz w:val="24"/>
                <w:szCs w:val="24"/>
              </w:rPr>
            </w:pPr>
            <w:r>
              <w:rPr>
                <w:rFonts w:cstheme="minorHAnsi"/>
                <w:sz w:val="24"/>
                <w:szCs w:val="24"/>
              </w:rPr>
              <w:t>32</w:t>
            </w:r>
          </w:p>
        </w:tc>
      </w:tr>
      <w:tr w:rsidR="00E90DBF" w:rsidRPr="007076C8" w:rsidTr="009177BA">
        <w:trPr>
          <w:trHeight w:val="293"/>
        </w:trPr>
        <w:tc>
          <w:tcPr>
            <w:tcW w:w="15080" w:type="dxa"/>
          </w:tcPr>
          <w:p w:rsidR="00E90DBF" w:rsidRPr="00857E9D" w:rsidRDefault="002119C3" w:rsidP="006F645D">
            <w:pPr>
              <w:rPr>
                <w:rFonts w:cstheme="minorHAnsi"/>
                <w:sz w:val="24"/>
                <w:szCs w:val="24"/>
              </w:rPr>
            </w:pPr>
            <w:hyperlink w:anchor="t7" w:history="1">
              <w:r w:rsidR="006F645D" w:rsidRPr="00857E9D">
                <w:rPr>
                  <w:rStyle w:val="Kpr"/>
                  <w:rFonts w:ascii="Calibri" w:eastAsia="Times New Roman" w:hAnsi="Calibri" w:cstheme="minorHAnsi"/>
                  <w:sz w:val="24"/>
                  <w:szCs w:val="24"/>
                  <w:u w:val="none"/>
                  <w:lang w:eastAsia="tr-TR"/>
                </w:rPr>
                <w:t>Tablo 7 İl</w:t>
              </w:r>
              <w:r w:rsidR="00077D65">
                <w:rPr>
                  <w:rStyle w:val="Kpr"/>
                  <w:rFonts w:ascii="Calibri" w:eastAsia="Times New Roman" w:hAnsi="Calibri" w:cstheme="minorHAnsi"/>
                  <w:sz w:val="24"/>
                  <w:szCs w:val="24"/>
                  <w:u w:val="none"/>
                  <w:lang w:eastAsia="tr-TR"/>
                </w:rPr>
                <w:t>çe</w:t>
              </w:r>
              <w:r w:rsidR="006F645D" w:rsidRPr="00857E9D">
                <w:rPr>
                  <w:rStyle w:val="Kpr"/>
                  <w:rFonts w:ascii="Calibri" w:eastAsia="Times New Roman" w:hAnsi="Calibri" w:cstheme="minorHAnsi"/>
                  <w:sz w:val="24"/>
                  <w:szCs w:val="24"/>
                  <w:u w:val="none"/>
                  <w:lang w:eastAsia="tr-TR"/>
                </w:rPr>
                <w:t xml:space="preserve"> Geneli Hizmet Sınıflarına Göre Personel Durumu</w:t>
              </w:r>
            </w:hyperlink>
          </w:p>
        </w:tc>
        <w:tc>
          <w:tcPr>
            <w:tcW w:w="539" w:type="dxa"/>
            <w:vAlign w:val="center"/>
          </w:tcPr>
          <w:p w:rsidR="00E90DBF" w:rsidRPr="007076C8" w:rsidRDefault="00FD5798" w:rsidP="009177BA">
            <w:pPr>
              <w:jc w:val="center"/>
              <w:rPr>
                <w:rFonts w:cstheme="minorHAnsi"/>
                <w:sz w:val="24"/>
                <w:szCs w:val="24"/>
              </w:rPr>
            </w:pPr>
            <w:r>
              <w:rPr>
                <w:rFonts w:cstheme="minorHAnsi"/>
                <w:sz w:val="24"/>
                <w:szCs w:val="24"/>
              </w:rPr>
              <w:t>36</w:t>
            </w:r>
          </w:p>
        </w:tc>
      </w:tr>
      <w:tr w:rsidR="00E90DBF" w:rsidRPr="007076C8" w:rsidTr="009177BA">
        <w:trPr>
          <w:trHeight w:val="293"/>
        </w:trPr>
        <w:tc>
          <w:tcPr>
            <w:tcW w:w="15080" w:type="dxa"/>
          </w:tcPr>
          <w:p w:rsidR="00E90DBF" w:rsidRPr="00857E9D" w:rsidRDefault="002119C3" w:rsidP="00B23862">
            <w:pPr>
              <w:rPr>
                <w:rFonts w:ascii="Calibri" w:eastAsia="Times New Roman" w:hAnsi="Calibri" w:cstheme="minorHAnsi"/>
                <w:color w:val="000000"/>
                <w:sz w:val="24"/>
                <w:szCs w:val="24"/>
                <w:lang w:eastAsia="tr-TR"/>
              </w:rPr>
            </w:pPr>
            <w:hyperlink w:anchor="t8" w:history="1">
              <w:r w:rsidR="00B23862" w:rsidRPr="00857E9D">
                <w:rPr>
                  <w:rStyle w:val="Kpr"/>
                  <w:rFonts w:ascii="Calibri" w:eastAsia="Times New Roman" w:hAnsi="Calibri" w:cstheme="minorHAnsi"/>
                  <w:sz w:val="24"/>
                  <w:szCs w:val="24"/>
                  <w:u w:val="none"/>
                  <w:lang w:eastAsia="tr-TR"/>
                </w:rPr>
                <w:t>Tablo 8 İl</w:t>
              </w:r>
              <w:r w:rsidR="00077D65">
                <w:rPr>
                  <w:rStyle w:val="Kpr"/>
                  <w:rFonts w:ascii="Calibri" w:eastAsia="Times New Roman" w:hAnsi="Calibri" w:cstheme="minorHAnsi"/>
                  <w:sz w:val="24"/>
                  <w:szCs w:val="24"/>
                  <w:u w:val="none"/>
                  <w:lang w:eastAsia="tr-TR"/>
                </w:rPr>
                <w:t>çe</w:t>
              </w:r>
              <w:r w:rsidR="00B23862" w:rsidRPr="00857E9D">
                <w:rPr>
                  <w:rStyle w:val="Kpr"/>
                  <w:rFonts w:ascii="Calibri" w:eastAsia="Times New Roman" w:hAnsi="Calibri" w:cstheme="minorHAnsi"/>
                  <w:sz w:val="24"/>
                  <w:szCs w:val="24"/>
                  <w:u w:val="none"/>
                  <w:lang w:eastAsia="tr-TR"/>
                </w:rPr>
                <w:t xml:space="preserve"> Millî Eğitim Müdürlüğü Çalışanlarının Eğitim Düzeyi ve Cinsiyet Bilgilerine Göre Dağılımı</w:t>
              </w:r>
            </w:hyperlink>
          </w:p>
        </w:tc>
        <w:tc>
          <w:tcPr>
            <w:tcW w:w="539" w:type="dxa"/>
            <w:vAlign w:val="center"/>
          </w:tcPr>
          <w:p w:rsidR="00E90DBF" w:rsidRPr="007076C8" w:rsidRDefault="00E922FF" w:rsidP="009177BA">
            <w:pPr>
              <w:jc w:val="center"/>
              <w:rPr>
                <w:rFonts w:cstheme="minorHAnsi"/>
                <w:sz w:val="24"/>
                <w:szCs w:val="24"/>
              </w:rPr>
            </w:pPr>
            <w:r>
              <w:rPr>
                <w:rFonts w:cstheme="minorHAnsi"/>
                <w:sz w:val="24"/>
                <w:szCs w:val="24"/>
              </w:rPr>
              <w:t>36</w:t>
            </w:r>
          </w:p>
        </w:tc>
      </w:tr>
      <w:tr w:rsidR="00E90DBF" w:rsidRPr="007076C8" w:rsidTr="009177BA">
        <w:trPr>
          <w:trHeight w:val="293"/>
        </w:trPr>
        <w:tc>
          <w:tcPr>
            <w:tcW w:w="15080" w:type="dxa"/>
          </w:tcPr>
          <w:p w:rsidR="00E90DBF" w:rsidRPr="00857E9D" w:rsidRDefault="002119C3" w:rsidP="00401A58">
            <w:pPr>
              <w:rPr>
                <w:rFonts w:ascii="Calibri" w:eastAsia="Times New Roman" w:hAnsi="Calibri" w:cstheme="minorHAnsi"/>
                <w:color w:val="000000"/>
                <w:sz w:val="24"/>
                <w:szCs w:val="24"/>
                <w:lang w:eastAsia="tr-TR"/>
              </w:rPr>
            </w:pPr>
            <w:hyperlink w:anchor="t9" w:history="1">
              <w:r w:rsidR="00401A58" w:rsidRPr="00857E9D">
                <w:rPr>
                  <w:rStyle w:val="Kpr"/>
                  <w:rFonts w:ascii="Calibri" w:eastAsia="Times New Roman" w:hAnsi="Calibri" w:cstheme="minorHAnsi"/>
                  <w:sz w:val="24"/>
                  <w:szCs w:val="24"/>
                  <w:u w:val="none"/>
                  <w:lang w:eastAsia="tr-TR"/>
                </w:rPr>
                <w:t>Tablo 9 İl</w:t>
              </w:r>
              <w:r w:rsidR="00077D65">
                <w:rPr>
                  <w:rStyle w:val="Kpr"/>
                  <w:rFonts w:ascii="Calibri" w:eastAsia="Times New Roman" w:hAnsi="Calibri" w:cstheme="minorHAnsi"/>
                  <w:sz w:val="24"/>
                  <w:szCs w:val="24"/>
                  <w:u w:val="none"/>
                  <w:lang w:eastAsia="tr-TR"/>
                </w:rPr>
                <w:t>çe</w:t>
              </w:r>
              <w:r w:rsidR="00401A58" w:rsidRPr="00857E9D">
                <w:rPr>
                  <w:rStyle w:val="Kpr"/>
                  <w:rFonts w:ascii="Calibri" w:eastAsia="Times New Roman" w:hAnsi="Calibri" w:cstheme="minorHAnsi"/>
                  <w:sz w:val="24"/>
                  <w:szCs w:val="24"/>
                  <w:u w:val="none"/>
                  <w:lang w:eastAsia="tr-TR"/>
                </w:rPr>
                <w:t xml:space="preserve"> Millî Eğitim Müdürlüğü Teknolojik Altyapısı</w:t>
              </w:r>
            </w:hyperlink>
          </w:p>
        </w:tc>
        <w:tc>
          <w:tcPr>
            <w:tcW w:w="539" w:type="dxa"/>
            <w:vAlign w:val="center"/>
          </w:tcPr>
          <w:p w:rsidR="00E90DBF" w:rsidRPr="007076C8" w:rsidRDefault="000755E1" w:rsidP="009177BA">
            <w:pPr>
              <w:jc w:val="center"/>
              <w:rPr>
                <w:rFonts w:cstheme="minorHAnsi"/>
                <w:sz w:val="24"/>
                <w:szCs w:val="24"/>
              </w:rPr>
            </w:pPr>
            <w:r>
              <w:rPr>
                <w:rFonts w:cstheme="minorHAnsi"/>
                <w:sz w:val="24"/>
                <w:szCs w:val="24"/>
              </w:rPr>
              <w:t>38</w:t>
            </w:r>
          </w:p>
        </w:tc>
      </w:tr>
      <w:tr w:rsidR="00E90DBF" w:rsidRPr="007076C8" w:rsidTr="009177BA">
        <w:trPr>
          <w:trHeight w:val="293"/>
        </w:trPr>
        <w:tc>
          <w:tcPr>
            <w:tcW w:w="15080" w:type="dxa"/>
          </w:tcPr>
          <w:p w:rsidR="00E90DBF" w:rsidRPr="00857E9D" w:rsidRDefault="002119C3" w:rsidP="00D5555D">
            <w:pPr>
              <w:rPr>
                <w:rFonts w:ascii="Calibri" w:eastAsia="Times New Roman" w:hAnsi="Calibri" w:cstheme="minorHAnsi"/>
                <w:color w:val="000000"/>
                <w:sz w:val="24"/>
                <w:szCs w:val="24"/>
                <w:lang w:eastAsia="tr-TR"/>
              </w:rPr>
            </w:pPr>
            <w:hyperlink w:anchor="t10" w:history="1">
              <w:r w:rsidR="00D5555D" w:rsidRPr="00857E9D">
                <w:rPr>
                  <w:rStyle w:val="Kpr"/>
                  <w:rFonts w:ascii="Calibri" w:eastAsia="Times New Roman" w:hAnsi="Calibri" w:cstheme="minorHAnsi"/>
                  <w:sz w:val="24"/>
                  <w:szCs w:val="24"/>
                  <w:u w:val="none"/>
                  <w:lang w:eastAsia="tr-TR"/>
                </w:rPr>
                <w:t>Tablo 10 İl</w:t>
              </w:r>
              <w:r w:rsidR="00077D65">
                <w:rPr>
                  <w:rStyle w:val="Kpr"/>
                  <w:rFonts w:ascii="Calibri" w:eastAsia="Times New Roman" w:hAnsi="Calibri" w:cstheme="minorHAnsi"/>
                  <w:sz w:val="24"/>
                  <w:szCs w:val="24"/>
                  <w:u w:val="none"/>
                  <w:lang w:eastAsia="tr-TR"/>
                </w:rPr>
                <w:t>çe</w:t>
              </w:r>
              <w:r w:rsidR="00D5555D" w:rsidRPr="00857E9D">
                <w:rPr>
                  <w:rStyle w:val="Kpr"/>
                  <w:rFonts w:ascii="Calibri" w:eastAsia="Times New Roman" w:hAnsi="Calibri" w:cstheme="minorHAnsi"/>
                  <w:sz w:val="24"/>
                  <w:szCs w:val="24"/>
                  <w:u w:val="none"/>
                  <w:lang w:eastAsia="tr-TR"/>
                </w:rPr>
                <w:t xml:space="preserve"> Millî Eğitim Müdürlüğü 2023 Yılı Bütçesi</w:t>
              </w:r>
            </w:hyperlink>
          </w:p>
        </w:tc>
        <w:tc>
          <w:tcPr>
            <w:tcW w:w="539" w:type="dxa"/>
            <w:vAlign w:val="center"/>
          </w:tcPr>
          <w:p w:rsidR="00E90DBF" w:rsidRPr="007076C8" w:rsidRDefault="00E922FF" w:rsidP="009177BA">
            <w:pPr>
              <w:jc w:val="center"/>
              <w:rPr>
                <w:rFonts w:cstheme="minorHAnsi"/>
                <w:sz w:val="24"/>
                <w:szCs w:val="24"/>
              </w:rPr>
            </w:pPr>
            <w:r>
              <w:rPr>
                <w:rFonts w:cstheme="minorHAnsi"/>
                <w:sz w:val="24"/>
                <w:szCs w:val="24"/>
              </w:rPr>
              <w:t>39</w:t>
            </w:r>
          </w:p>
        </w:tc>
      </w:tr>
      <w:tr w:rsidR="00E90DBF" w:rsidRPr="007076C8" w:rsidTr="009177BA">
        <w:trPr>
          <w:trHeight w:val="293"/>
        </w:trPr>
        <w:tc>
          <w:tcPr>
            <w:tcW w:w="15080" w:type="dxa"/>
          </w:tcPr>
          <w:p w:rsidR="00E90DBF" w:rsidRPr="00857E9D" w:rsidRDefault="002119C3" w:rsidP="00B31383">
            <w:pPr>
              <w:rPr>
                <w:rFonts w:ascii="Calibri" w:eastAsia="Times New Roman" w:hAnsi="Calibri" w:cstheme="minorHAnsi"/>
                <w:color w:val="000000"/>
                <w:sz w:val="24"/>
                <w:szCs w:val="24"/>
                <w:lang w:eastAsia="tr-TR"/>
              </w:rPr>
            </w:pPr>
            <w:hyperlink w:anchor="t11" w:history="1">
              <w:r w:rsidR="00B31383" w:rsidRPr="00857E9D">
                <w:rPr>
                  <w:rStyle w:val="Kpr"/>
                  <w:rFonts w:ascii="Calibri" w:eastAsia="Times New Roman" w:hAnsi="Calibri" w:cstheme="minorHAnsi"/>
                  <w:sz w:val="24"/>
                  <w:szCs w:val="24"/>
                  <w:u w:val="none"/>
                  <w:lang w:eastAsia="tr-TR"/>
                </w:rPr>
                <w:t>Tablo 11 PESTLE Matrisi</w:t>
              </w:r>
            </w:hyperlink>
            <w:r w:rsidR="00B31383" w:rsidRPr="00857E9D">
              <w:rPr>
                <w:rFonts w:ascii="Calibri" w:eastAsia="Times New Roman" w:hAnsi="Calibri" w:cstheme="minorHAnsi"/>
                <w:color w:val="000000"/>
                <w:sz w:val="24"/>
                <w:szCs w:val="24"/>
                <w:lang w:eastAsia="tr-TR"/>
              </w:rPr>
              <w:t xml:space="preserve"> </w:t>
            </w:r>
          </w:p>
        </w:tc>
        <w:tc>
          <w:tcPr>
            <w:tcW w:w="539" w:type="dxa"/>
            <w:vAlign w:val="center"/>
          </w:tcPr>
          <w:p w:rsidR="00E90DBF" w:rsidRPr="007076C8" w:rsidRDefault="00E922FF" w:rsidP="009177BA">
            <w:pPr>
              <w:jc w:val="center"/>
              <w:rPr>
                <w:rFonts w:cstheme="minorHAnsi"/>
                <w:sz w:val="24"/>
                <w:szCs w:val="24"/>
              </w:rPr>
            </w:pPr>
            <w:r>
              <w:rPr>
                <w:rFonts w:cstheme="minorHAnsi"/>
                <w:sz w:val="24"/>
                <w:szCs w:val="24"/>
              </w:rPr>
              <w:t>40</w:t>
            </w:r>
          </w:p>
        </w:tc>
      </w:tr>
      <w:tr w:rsidR="00E90DBF" w:rsidRPr="007076C8" w:rsidTr="009177BA">
        <w:trPr>
          <w:trHeight w:val="293"/>
        </w:trPr>
        <w:tc>
          <w:tcPr>
            <w:tcW w:w="15080" w:type="dxa"/>
          </w:tcPr>
          <w:p w:rsidR="00E90DBF" w:rsidRPr="00857E9D" w:rsidRDefault="002119C3" w:rsidP="00B31383">
            <w:pPr>
              <w:rPr>
                <w:rFonts w:ascii="Calibri" w:eastAsia="Times New Roman" w:hAnsi="Calibri" w:cstheme="minorHAnsi"/>
                <w:color w:val="000000"/>
                <w:sz w:val="24"/>
                <w:szCs w:val="24"/>
                <w:lang w:eastAsia="tr-TR"/>
              </w:rPr>
            </w:pPr>
            <w:hyperlink w:anchor="t12" w:history="1">
              <w:r w:rsidR="00B31383" w:rsidRPr="00857E9D">
                <w:rPr>
                  <w:rStyle w:val="Kpr"/>
                  <w:rFonts w:ascii="Calibri" w:eastAsia="Times New Roman" w:hAnsi="Calibri" w:cstheme="minorHAnsi"/>
                  <w:sz w:val="24"/>
                  <w:szCs w:val="24"/>
                  <w:u w:val="none"/>
                  <w:lang w:eastAsia="tr-TR"/>
                </w:rPr>
                <w:t>Tablo 12 Güçlü Yönler</w:t>
              </w:r>
            </w:hyperlink>
          </w:p>
        </w:tc>
        <w:tc>
          <w:tcPr>
            <w:tcW w:w="539" w:type="dxa"/>
            <w:vAlign w:val="center"/>
          </w:tcPr>
          <w:p w:rsidR="00E90DBF" w:rsidRPr="007076C8" w:rsidRDefault="00B0474A" w:rsidP="009177BA">
            <w:pPr>
              <w:jc w:val="center"/>
              <w:rPr>
                <w:rFonts w:cstheme="minorHAnsi"/>
                <w:sz w:val="24"/>
                <w:szCs w:val="24"/>
              </w:rPr>
            </w:pPr>
            <w:r>
              <w:rPr>
                <w:rFonts w:cstheme="minorHAnsi"/>
                <w:sz w:val="24"/>
                <w:szCs w:val="24"/>
              </w:rPr>
              <w:t>4</w:t>
            </w:r>
            <w:r w:rsidR="00E922FF">
              <w:rPr>
                <w:rFonts w:cstheme="minorHAnsi"/>
                <w:sz w:val="24"/>
                <w:szCs w:val="24"/>
              </w:rPr>
              <w:t>2</w:t>
            </w:r>
          </w:p>
        </w:tc>
      </w:tr>
      <w:tr w:rsidR="00E90DBF" w:rsidRPr="007076C8" w:rsidTr="009177BA">
        <w:trPr>
          <w:trHeight w:val="293"/>
        </w:trPr>
        <w:tc>
          <w:tcPr>
            <w:tcW w:w="15080" w:type="dxa"/>
          </w:tcPr>
          <w:p w:rsidR="00E90DBF" w:rsidRPr="00857E9D" w:rsidRDefault="002119C3" w:rsidP="0065269D">
            <w:pPr>
              <w:rPr>
                <w:rFonts w:ascii="Calibri" w:eastAsia="Times New Roman" w:hAnsi="Calibri" w:cstheme="minorHAnsi"/>
                <w:color w:val="000000"/>
                <w:sz w:val="24"/>
                <w:szCs w:val="24"/>
                <w:lang w:eastAsia="tr-TR"/>
              </w:rPr>
            </w:pPr>
            <w:hyperlink w:anchor="t13" w:history="1">
              <w:r w:rsidR="0065269D" w:rsidRPr="00857E9D">
                <w:rPr>
                  <w:rStyle w:val="Kpr"/>
                  <w:rFonts w:ascii="Calibri" w:eastAsia="Times New Roman" w:hAnsi="Calibri" w:cstheme="minorHAnsi"/>
                  <w:sz w:val="24"/>
                  <w:szCs w:val="24"/>
                  <w:u w:val="none"/>
                  <w:lang w:eastAsia="tr-TR"/>
                </w:rPr>
                <w:t>Tablo 13 Zayıf Yönler</w:t>
              </w:r>
            </w:hyperlink>
          </w:p>
        </w:tc>
        <w:tc>
          <w:tcPr>
            <w:tcW w:w="539" w:type="dxa"/>
            <w:vAlign w:val="center"/>
          </w:tcPr>
          <w:p w:rsidR="00E90DBF" w:rsidRPr="007076C8" w:rsidRDefault="00B0474A" w:rsidP="009177BA">
            <w:pPr>
              <w:jc w:val="center"/>
              <w:rPr>
                <w:rFonts w:cstheme="minorHAnsi"/>
                <w:sz w:val="24"/>
                <w:szCs w:val="24"/>
              </w:rPr>
            </w:pPr>
            <w:r>
              <w:rPr>
                <w:rFonts w:cstheme="minorHAnsi"/>
                <w:sz w:val="24"/>
                <w:szCs w:val="24"/>
              </w:rPr>
              <w:t>4</w:t>
            </w:r>
            <w:r w:rsidR="00E922FF">
              <w:rPr>
                <w:rFonts w:cstheme="minorHAnsi"/>
                <w:sz w:val="24"/>
                <w:szCs w:val="24"/>
              </w:rPr>
              <w:t>3</w:t>
            </w:r>
          </w:p>
        </w:tc>
      </w:tr>
      <w:tr w:rsidR="00E90DBF" w:rsidRPr="007076C8" w:rsidTr="009177BA">
        <w:trPr>
          <w:trHeight w:val="293"/>
        </w:trPr>
        <w:tc>
          <w:tcPr>
            <w:tcW w:w="15080" w:type="dxa"/>
          </w:tcPr>
          <w:p w:rsidR="00E90DBF" w:rsidRPr="00857E9D" w:rsidRDefault="002119C3" w:rsidP="00601764">
            <w:pPr>
              <w:rPr>
                <w:rFonts w:ascii="Calibri" w:eastAsia="Times New Roman" w:hAnsi="Calibri" w:cstheme="minorHAnsi"/>
                <w:color w:val="000000"/>
                <w:sz w:val="24"/>
                <w:szCs w:val="24"/>
                <w:lang w:eastAsia="tr-TR"/>
              </w:rPr>
            </w:pPr>
            <w:hyperlink w:anchor="t14" w:history="1">
              <w:r w:rsidR="00601764" w:rsidRPr="00857E9D">
                <w:rPr>
                  <w:rStyle w:val="Kpr"/>
                  <w:rFonts w:ascii="Calibri" w:eastAsia="Times New Roman" w:hAnsi="Calibri" w:cstheme="minorHAnsi"/>
                  <w:sz w:val="24"/>
                  <w:szCs w:val="24"/>
                  <w:u w:val="none"/>
                  <w:lang w:eastAsia="tr-TR"/>
                </w:rPr>
                <w:t>Tablo 14 Fırsatlar ve Tehditler</w:t>
              </w:r>
            </w:hyperlink>
          </w:p>
        </w:tc>
        <w:tc>
          <w:tcPr>
            <w:tcW w:w="539" w:type="dxa"/>
            <w:vAlign w:val="center"/>
          </w:tcPr>
          <w:p w:rsidR="00E90DBF" w:rsidRPr="007076C8" w:rsidRDefault="00B0474A" w:rsidP="009177BA">
            <w:pPr>
              <w:jc w:val="center"/>
              <w:rPr>
                <w:rFonts w:cstheme="minorHAnsi"/>
                <w:sz w:val="24"/>
                <w:szCs w:val="24"/>
              </w:rPr>
            </w:pPr>
            <w:r>
              <w:rPr>
                <w:rFonts w:cstheme="minorHAnsi"/>
                <w:sz w:val="24"/>
                <w:szCs w:val="24"/>
              </w:rPr>
              <w:t>4</w:t>
            </w:r>
            <w:r w:rsidR="00E922FF">
              <w:rPr>
                <w:rFonts w:cstheme="minorHAnsi"/>
                <w:sz w:val="24"/>
                <w:szCs w:val="24"/>
              </w:rPr>
              <w:t>4</w:t>
            </w:r>
          </w:p>
        </w:tc>
      </w:tr>
      <w:tr w:rsidR="00E90DBF" w:rsidRPr="007076C8" w:rsidTr="009177BA">
        <w:trPr>
          <w:trHeight w:val="293"/>
        </w:trPr>
        <w:tc>
          <w:tcPr>
            <w:tcW w:w="15080" w:type="dxa"/>
          </w:tcPr>
          <w:p w:rsidR="00E90DBF" w:rsidRPr="00857E9D" w:rsidRDefault="002119C3" w:rsidP="00285242">
            <w:pPr>
              <w:rPr>
                <w:rFonts w:ascii="Calibri" w:eastAsia="Times New Roman" w:hAnsi="Calibri" w:cstheme="minorHAnsi"/>
                <w:color w:val="000000"/>
                <w:sz w:val="24"/>
                <w:szCs w:val="24"/>
                <w:lang w:eastAsia="tr-TR"/>
              </w:rPr>
            </w:pPr>
            <w:hyperlink w:anchor="t15" w:history="1">
              <w:r w:rsidR="00285242" w:rsidRPr="00857E9D">
                <w:rPr>
                  <w:rStyle w:val="Kpr"/>
                  <w:rFonts w:ascii="Calibri" w:eastAsia="Times New Roman" w:hAnsi="Calibri" w:cstheme="minorHAnsi"/>
                  <w:sz w:val="24"/>
                  <w:szCs w:val="24"/>
                  <w:u w:val="none"/>
                  <w:lang w:eastAsia="tr-TR"/>
                </w:rPr>
                <w:t>Tablo 15 Tespitler ve İhtiyaçlar</w:t>
              </w:r>
            </w:hyperlink>
          </w:p>
        </w:tc>
        <w:tc>
          <w:tcPr>
            <w:tcW w:w="539" w:type="dxa"/>
            <w:vAlign w:val="center"/>
          </w:tcPr>
          <w:p w:rsidR="00E90DBF" w:rsidRPr="007076C8" w:rsidRDefault="00E922FF" w:rsidP="009177BA">
            <w:pPr>
              <w:jc w:val="center"/>
              <w:rPr>
                <w:rFonts w:cstheme="minorHAnsi"/>
                <w:sz w:val="24"/>
                <w:szCs w:val="24"/>
              </w:rPr>
            </w:pPr>
            <w:r>
              <w:rPr>
                <w:rFonts w:cstheme="minorHAnsi"/>
                <w:sz w:val="24"/>
                <w:szCs w:val="24"/>
              </w:rPr>
              <w:t>45</w:t>
            </w:r>
          </w:p>
        </w:tc>
      </w:tr>
      <w:tr w:rsidR="00F76919" w:rsidRPr="007076C8" w:rsidTr="009177BA">
        <w:trPr>
          <w:trHeight w:val="293"/>
        </w:trPr>
        <w:tc>
          <w:tcPr>
            <w:tcW w:w="15080" w:type="dxa"/>
          </w:tcPr>
          <w:p w:rsidR="0034095C" w:rsidRPr="000755E1" w:rsidRDefault="002119C3" w:rsidP="004A24CE">
            <w:pPr>
              <w:rPr>
                <w:rFonts w:ascii="Calibri" w:eastAsia="Times New Roman" w:hAnsi="Calibri" w:cstheme="minorHAnsi"/>
                <w:color w:val="0563C1" w:themeColor="hyperlink"/>
                <w:sz w:val="24"/>
                <w:szCs w:val="24"/>
                <w:lang w:eastAsia="tr-TR"/>
              </w:rPr>
            </w:pPr>
            <w:hyperlink w:anchor="t16" w:history="1">
              <w:r w:rsidR="004A24CE" w:rsidRPr="00857E9D">
                <w:rPr>
                  <w:rStyle w:val="Kpr"/>
                  <w:rFonts w:ascii="Calibri" w:eastAsia="Times New Roman" w:hAnsi="Calibri" w:cstheme="minorHAnsi"/>
                  <w:sz w:val="24"/>
                  <w:szCs w:val="24"/>
                  <w:u w:val="none"/>
                  <w:lang w:eastAsia="tr-TR"/>
                </w:rPr>
                <w:t>Tablo 16 Tahmini Maliyetlendirme</w:t>
              </w:r>
            </w:hyperlink>
          </w:p>
        </w:tc>
        <w:tc>
          <w:tcPr>
            <w:tcW w:w="539" w:type="dxa"/>
            <w:vAlign w:val="center"/>
          </w:tcPr>
          <w:p w:rsidR="0034095C" w:rsidRPr="007076C8" w:rsidRDefault="00E922FF" w:rsidP="00A25BD0">
            <w:pPr>
              <w:jc w:val="center"/>
              <w:rPr>
                <w:rFonts w:cstheme="minorHAnsi"/>
                <w:sz w:val="24"/>
                <w:szCs w:val="24"/>
              </w:rPr>
            </w:pPr>
            <w:r>
              <w:rPr>
                <w:rFonts w:cstheme="minorHAnsi"/>
                <w:sz w:val="24"/>
                <w:szCs w:val="24"/>
              </w:rPr>
              <w:t>89</w:t>
            </w:r>
          </w:p>
        </w:tc>
      </w:tr>
      <w:tr w:rsidR="00523977" w:rsidRPr="007076C8" w:rsidTr="009177BA">
        <w:trPr>
          <w:trHeight w:val="293"/>
        </w:trPr>
        <w:tc>
          <w:tcPr>
            <w:tcW w:w="15080" w:type="dxa"/>
          </w:tcPr>
          <w:p w:rsidR="00A25BD0" w:rsidRPr="00A25BD0" w:rsidRDefault="005948BF" w:rsidP="00523977">
            <w:pPr>
              <w:rPr>
                <w:sz w:val="24"/>
                <w:szCs w:val="24"/>
              </w:rPr>
            </w:pPr>
            <w:r>
              <w:rPr>
                <w:rStyle w:val="Kpr"/>
                <w:sz w:val="24"/>
                <w:szCs w:val="24"/>
                <w:u w:val="none"/>
              </w:rPr>
              <w:t>Tablo 17</w:t>
            </w:r>
            <w:r w:rsidR="00A25BD0" w:rsidRPr="00A25BD0">
              <w:rPr>
                <w:rStyle w:val="Kpr"/>
                <w:sz w:val="24"/>
                <w:szCs w:val="24"/>
                <w:u w:val="none"/>
              </w:rPr>
              <w:t xml:space="preserve"> Hedef ve Strateji Sorumlulukları</w:t>
            </w:r>
          </w:p>
        </w:tc>
        <w:tc>
          <w:tcPr>
            <w:tcW w:w="539" w:type="dxa"/>
            <w:vAlign w:val="center"/>
          </w:tcPr>
          <w:p w:rsidR="00523977" w:rsidRPr="007076C8" w:rsidRDefault="00194040" w:rsidP="009177BA">
            <w:pPr>
              <w:jc w:val="center"/>
              <w:rPr>
                <w:rFonts w:cstheme="minorHAnsi"/>
                <w:sz w:val="24"/>
                <w:szCs w:val="24"/>
              </w:rPr>
            </w:pPr>
            <w:r>
              <w:rPr>
                <w:rFonts w:cstheme="minorHAnsi"/>
                <w:sz w:val="24"/>
                <w:szCs w:val="24"/>
              </w:rPr>
              <w:t>93</w:t>
            </w:r>
          </w:p>
        </w:tc>
      </w:tr>
      <w:tr w:rsidR="00523977" w:rsidRPr="007076C8" w:rsidTr="009177BA">
        <w:trPr>
          <w:trHeight w:val="293"/>
        </w:trPr>
        <w:tc>
          <w:tcPr>
            <w:tcW w:w="15080" w:type="dxa"/>
          </w:tcPr>
          <w:p w:rsidR="00523977" w:rsidRPr="00857E9D" w:rsidRDefault="00523977" w:rsidP="009505A0">
            <w:pPr>
              <w:rPr>
                <w:sz w:val="24"/>
                <w:szCs w:val="24"/>
              </w:rPr>
            </w:pPr>
          </w:p>
        </w:tc>
        <w:tc>
          <w:tcPr>
            <w:tcW w:w="539" w:type="dxa"/>
            <w:vAlign w:val="center"/>
          </w:tcPr>
          <w:p w:rsidR="00523977" w:rsidRPr="007076C8" w:rsidRDefault="00523977" w:rsidP="00A25BD0">
            <w:pPr>
              <w:rPr>
                <w:rFonts w:cstheme="minorHAnsi"/>
                <w:sz w:val="24"/>
                <w:szCs w:val="24"/>
              </w:rPr>
            </w:pPr>
          </w:p>
        </w:tc>
      </w:tr>
      <w:tr w:rsidR="00523977" w:rsidRPr="007076C8" w:rsidTr="009177BA">
        <w:trPr>
          <w:trHeight w:val="293"/>
        </w:trPr>
        <w:tc>
          <w:tcPr>
            <w:tcW w:w="15080" w:type="dxa"/>
          </w:tcPr>
          <w:p w:rsidR="00523977" w:rsidRPr="00937E66" w:rsidRDefault="00523977" w:rsidP="006776A1">
            <w:pPr>
              <w:rPr>
                <w:sz w:val="24"/>
                <w:szCs w:val="24"/>
              </w:rPr>
            </w:pPr>
          </w:p>
        </w:tc>
        <w:tc>
          <w:tcPr>
            <w:tcW w:w="539" w:type="dxa"/>
            <w:vAlign w:val="center"/>
          </w:tcPr>
          <w:p w:rsidR="00523977" w:rsidRPr="007076C8" w:rsidRDefault="00523977" w:rsidP="009177BA">
            <w:pPr>
              <w:jc w:val="center"/>
              <w:rPr>
                <w:rFonts w:cstheme="minorHAnsi"/>
                <w:sz w:val="24"/>
                <w:szCs w:val="24"/>
              </w:rPr>
            </w:pPr>
          </w:p>
        </w:tc>
      </w:tr>
    </w:tbl>
    <w:p w:rsidR="006C3490" w:rsidRPr="00496922" w:rsidRDefault="006C3490" w:rsidP="006C3490">
      <w:pPr>
        <w:tabs>
          <w:tab w:val="left" w:pos="1985"/>
          <w:tab w:val="left" w:pos="7088"/>
        </w:tabs>
        <w:jc w:val="both"/>
        <w:rPr>
          <w:rFonts w:ascii="Times New Roman" w:hAnsi="Times New Roman" w:cs="Times New Roman"/>
          <w:sz w:val="24"/>
          <w:szCs w:val="16"/>
        </w:rPr>
      </w:pPr>
      <w:bookmarkStart w:id="5" w:name="Kıs"/>
      <w:bookmarkEnd w:id="5"/>
      <w:r w:rsidRPr="00496922">
        <w:rPr>
          <w:rFonts w:ascii="Times New Roman" w:hAnsi="Times New Roman" w:cs="Times New Roman"/>
          <w:sz w:val="24"/>
          <w:szCs w:val="16"/>
        </w:rPr>
        <w:lastRenderedPageBreak/>
        <w:t>AB</w:t>
      </w:r>
      <w:r w:rsidRPr="00496922">
        <w:rPr>
          <w:rFonts w:ascii="Times New Roman" w:hAnsi="Times New Roman" w:cs="Times New Roman"/>
          <w:sz w:val="24"/>
          <w:szCs w:val="16"/>
        </w:rPr>
        <w:tab/>
        <w:t>: Avrupa Birliği</w:t>
      </w:r>
    </w:p>
    <w:p w:rsidR="006C3490" w:rsidRPr="00496922" w:rsidRDefault="006C3490" w:rsidP="006C3490">
      <w:pPr>
        <w:tabs>
          <w:tab w:val="left" w:pos="1985"/>
          <w:tab w:val="left" w:pos="7088"/>
        </w:tabs>
        <w:jc w:val="both"/>
        <w:rPr>
          <w:rFonts w:ascii="Times New Roman" w:hAnsi="Times New Roman" w:cs="Times New Roman"/>
          <w:sz w:val="24"/>
          <w:szCs w:val="16"/>
        </w:rPr>
      </w:pPr>
      <w:r w:rsidRPr="00496922">
        <w:rPr>
          <w:rFonts w:ascii="Times New Roman" w:hAnsi="Times New Roman" w:cs="Times New Roman"/>
          <w:sz w:val="24"/>
          <w:szCs w:val="16"/>
        </w:rPr>
        <w:t>ABİDE</w:t>
      </w:r>
      <w:r w:rsidRPr="00496922">
        <w:rPr>
          <w:rFonts w:ascii="Times New Roman" w:hAnsi="Times New Roman" w:cs="Times New Roman"/>
          <w:sz w:val="24"/>
          <w:szCs w:val="16"/>
        </w:rPr>
        <w:tab/>
        <w:t xml:space="preserve">: Akademik Becerilerin İzlenmesi ve Değerlendirilmesi </w:t>
      </w:r>
    </w:p>
    <w:p w:rsidR="000E7461" w:rsidRPr="00496922" w:rsidRDefault="000E7461" w:rsidP="000E7461">
      <w:pPr>
        <w:tabs>
          <w:tab w:val="left" w:pos="1985"/>
          <w:tab w:val="left" w:pos="7088"/>
        </w:tabs>
        <w:jc w:val="both"/>
        <w:rPr>
          <w:rFonts w:ascii="Times New Roman" w:hAnsi="Times New Roman" w:cs="Times New Roman"/>
          <w:sz w:val="24"/>
          <w:szCs w:val="16"/>
        </w:rPr>
      </w:pPr>
      <w:bookmarkStart w:id="6" w:name="gr"/>
      <w:bookmarkStart w:id="7" w:name="SPHS"/>
      <w:bookmarkEnd w:id="6"/>
      <w:bookmarkEnd w:id="7"/>
      <w:r w:rsidRPr="00496922">
        <w:rPr>
          <w:rFonts w:ascii="Times New Roman" w:hAnsi="Times New Roman" w:cs="Times New Roman"/>
          <w:sz w:val="24"/>
          <w:szCs w:val="16"/>
        </w:rPr>
        <w:t>AB</w:t>
      </w:r>
      <w:r w:rsidRPr="00496922">
        <w:rPr>
          <w:rFonts w:ascii="Times New Roman" w:hAnsi="Times New Roman" w:cs="Times New Roman"/>
          <w:sz w:val="24"/>
          <w:szCs w:val="16"/>
        </w:rPr>
        <w:tab/>
        <w:t>: Avrupa Birliği</w:t>
      </w:r>
    </w:p>
    <w:p w:rsidR="000E7461" w:rsidRPr="00496922" w:rsidRDefault="000E7461" w:rsidP="000E7461">
      <w:pPr>
        <w:tabs>
          <w:tab w:val="left" w:pos="1985"/>
          <w:tab w:val="left" w:pos="7088"/>
        </w:tabs>
        <w:jc w:val="both"/>
        <w:rPr>
          <w:rFonts w:ascii="Times New Roman" w:hAnsi="Times New Roman" w:cs="Times New Roman"/>
          <w:sz w:val="24"/>
          <w:szCs w:val="16"/>
        </w:rPr>
      </w:pPr>
      <w:r w:rsidRPr="00496922">
        <w:rPr>
          <w:rFonts w:ascii="Times New Roman" w:hAnsi="Times New Roman" w:cs="Times New Roman"/>
          <w:sz w:val="24"/>
          <w:szCs w:val="16"/>
        </w:rPr>
        <w:t>ABİDE</w:t>
      </w:r>
      <w:r w:rsidRPr="00496922">
        <w:rPr>
          <w:rFonts w:ascii="Times New Roman" w:hAnsi="Times New Roman" w:cs="Times New Roman"/>
          <w:sz w:val="24"/>
          <w:szCs w:val="16"/>
        </w:rPr>
        <w:tab/>
        <w:t xml:space="preserve">: Akademik Becerilerin İzlenmesi ve Değerlendirilmesi </w:t>
      </w:r>
    </w:p>
    <w:p w:rsidR="000E7461" w:rsidRPr="00496922" w:rsidRDefault="000E7461" w:rsidP="000E7461">
      <w:pPr>
        <w:tabs>
          <w:tab w:val="left" w:pos="1985"/>
          <w:tab w:val="left" w:pos="7088"/>
        </w:tabs>
        <w:jc w:val="both"/>
        <w:rPr>
          <w:rFonts w:ascii="Times New Roman" w:hAnsi="Times New Roman" w:cs="Times New Roman"/>
          <w:sz w:val="24"/>
          <w:szCs w:val="16"/>
        </w:rPr>
      </w:pPr>
      <w:r w:rsidRPr="00496922">
        <w:rPr>
          <w:rFonts w:ascii="Times New Roman" w:hAnsi="Times New Roman" w:cs="Times New Roman"/>
          <w:sz w:val="24"/>
          <w:szCs w:val="16"/>
        </w:rPr>
        <w:t>EBA</w:t>
      </w:r>
      <w:r w:rsidRPr="00496922">
        <w:rPr>
          <w:rFonts w:ascii="Times New Roman" w:hAnsi="Times New Roman" w:cs="Times New Roman"/>
          <w:sz w:val="24"/>
          <w:szCs w:val="16"/>
        </w:rPr>
        <w:tab/>
        <w:t>: Eğitim Bilişim Ağı</w:t>
      </w:r>
    </w:p>
    <w:p w:rsidR="000E7461" w:rsidRPr="00496922" w:rsidRDefault="000E7461" w:rsidP="000E7461">
      <w:pPr>
        <w:tabs>
          <w:tab w:val="left" w:pos="1985"/>
          <w:tab w:val="left" w:pos="7088"/>
        </w:tabs>
        <w:jc w:val="both"/>
        <w:rPr>
          <w:rFonts w:ascii="Times New Roman" w:hAnsi="Times New Roman" w:cs="Times New Roman"/>
          <w:sz w:val="24"/>
          <w:szCs w:val="16"/>
        </w:rPr>
      </w:pPr>
      <w:r w:rsidRPr="00496922">
        <w:rPr>
          <w:rFonts w:ascii="Times New Roman" w:hAnsi="Times New Roman" w:cs="Times New Roman"/>
          <w:sz w:val="24"/>
          <w:szCs w:val="16"/>
        </w:rPr>
        <w:t>FATİH</w:t>
      </w:r>
      <w:r w:rsidRPr="00496922">
        <w:rPr>
          <w:rFonts w:ascii="Times New Roman" w:hAnsi="Times New Roman" w:cs="Times New Roman"/>
          <w:sz w:val="24"/>
          <w:szCs w:val="16"/>
        </w:rPr>
        <w:tab/>
        <w:t>: Fırsatları Artırma ve Teknolojiyi İyileştirme Harekâtı</w:t>
      </w:r>
    </w:p>
    <w:p w:rsidR="000E7461" w:rsidRPr="00496922" w:rsidRDefault="000E7461" w:rsidP="000E7461">
      <w:pPr>
        <w:tabs>
          <w:tab w:val="left" w:pos="1985"/>
          <w:tab w:val="left" w:pos="7088"/>
        </w:tabs>
        <w:jc w:val="both"/>
        <w:rPr>
          <w:rFonts w:ascii="Times New Roman" w:hAnsi="Times New Roman" w:cs="Times New Roman"/>
          <w:sz w:val="24"/>
          <w:szCs w:val="16"/>
        </w:rPr>
      </w:pPr>
      <w:r w:rsidRPr="00496922">
        <w:rPr>
          <w:rFonts w:ascii="Times New Roman" w:hAnsi="Times New Roman" w:cs="Times New Roman"/>
          <w:sz w:val="24"/>
          <w:szCs w:val="16"/>
        </w:rPr>
        <w:t>GZFT</w:t>
      </w:r>
      <w:r w:rsidRPr="00496922">
        <w:rPr>
          <w:rFonts w:ascii="Times New Roman" w:hAnsi="Times New Roman" w:cs="Times New Roman"/>
          <w:sz w:val="24"/>
          <w:szCs w:val="16"/>
        </w:rPr>
        <w:tab/>
        <w:t>: Güçlü-zayıf yönler, tehditler-fırsatlar</w:t>
      </w:r>
    </w:p>
    <w:p w:rsidR="000E7461" w:rsidRPr="00496922" w:rsidRDefault="000E7461" w:rsidP="000E7461">
      <w:pPr>
        <w:tabs>
          <w:tab w:val="left" w:pos="1985"/>
          <w:tab w:val="left" w:pos="7088"/>
        </w:tabs>
        <w:jc w:val="both"/>
        <w:rPr>
          <w:rFonts w:ascii="Times New Roman" w:hAnsi="Times New Roman" w:cs="Times New Roman"/>
          <w:sz w:val="24"/>
          <w:szCs w:val="16"/>
        </w:rPr>
      </w:pPr>
      <w:r w:rsidRPr="00496922">
        <w:rPr>
          <w:rFonts w:ascii="Times New Roman" w:hAnsi="Times New Roman" w:cs="Times New Roman"/>
          <w:sz w:val="24"/>
          <w:szCs w:val="16"/>
        </w:rPr>
        <w:t>MEB</w:t>
      </w:r>
      <w:r w:rsidRPr="00496922">
        <w:rPr>
          <w:rFonts w:ascii="Times New Roman" w:hAnsi="Times New Roman" w:cs="Times New Roman"/>
          <w:sz w:val="24"/>
          <w:szCs w:val="16"/>
        </w:rPr>
        <w:tab/>
        <w:t>: Millî Eğitim Bakanlığı</w:t>
      </w:r>
    </w:p>
    <w:p w:rsidR="000E7461" w:rsidRDefault="000E7461" w:rsidP="000E7461">
      <w:pPr>
        <w:tabs>
          <w:tab w:val="left" w:pos="1985"/>
          <w:tab w:val="left" w:pos="7088"/>
        </w:tabs>
        <w:jc w:val="both"/>
        <w:rPr>
          <w:rFonts w:ascii="Times New Roman" w:hAnsi="Times New Roman" w:cs="Times New Roman"/>
          <w:sz w:val="24"/>
          <w:szCs w:val="16"/>
        </w:rPr>
      </w:pPr>
      <w:r w:rsidRPr="00496922">
        <w:rPr>
          <w:rFonts w:ascii="Times New Roman" w:hAnsi="Times New Roman" w:cs="Times New Roman"/>
          <w:sz w:val="24"/>
          <w:szCs w:val="16"/>
        </w:rPr>
        <w:t>OECD</w:t>
      </w:r>
      <w:r w:rsidRPr="00496922">
        <w:rPr>
          <w:rFonts w:ascii="Times New Roman" w:hAnsi="Times New Roman" w:cs="Times New Roman"/>
          <w:sz w:val="24"/>
          <w:szCs w:val="16"/>
        </w:rPr>
        <w:tab/>
        <w:t xml:space="preserve">: Organisation for Economic Co-operation and Development (İktisadi İşbirliği ve Kalkınma Teşkilatı) </w:t>
      </w:r>
    </w:p>
    <w:p w:rsidR="000E7461" w:rsidRDefault="000E7461" w:rsidP="000E7461">
      <w:pPr>
        <w:tabs>
          <w:tab w:val="left" w:pos="1985"/>
          <w:tab w:val="left" w:pos="7088"/>
        </w:tabs>
        <w:jc w:val="both"/>
        <w:rPr>
          <w:rFonts w:ascii="Times New Roman" w:hAnsi="Times New Roman" w:cs="Times New Roman"/>
          <w:sz w:val="24"/>
          <w:szCs w:val="16"/>
        </w:rPr>
      </w:pPr>
      <w:r w:rsidRPr="00496922">
        <w:rPr>
          <w:rFonts w:ascii="Times New Roman" w:hAnsi="Times New Roman" w:cs="Times New Roman"/>
          <w:sz w:val="24"/>
          <w:szCs w:val="16"/>
        </w:rPr>
        <w:t>OSB</w:t>
      </w:r>
      <w:r w:rsidRPr="00496922">
        <w:rPr>
          <w:rFonts w:ascii="Times New Roman" w:hAnsi="Times New Roman" w:cs="Times New Roman"/>
          <w:sz w:val="24"/>
          <w:szCs w:val="16"/>
        </w:rPr>
        <w:tab/>
        <w:t>: Organize Sanayi Bölgesi</w:t>
      </w:r>
    </w:p>
    <w:p w:rsidR="000E7461" w:rsidRDefault="000E7461" w:rsidP="000E7461">
      <w:pPr>
        <w:tabs>
          <w:tab w:val="left" w:pos="1985"/>
          <w:tab w:val="left" w:pos="7088"/>
        </w:tabs>
        <w:jc w:val="both"/>
        <w:rPr>
          <w:rFonts w:ascii="Times New Roman" w:hAnsi="Times New Roman" w:cs="Times New Roman"/>
          <w:sz w:val="24"/>
          <w:szCs w:val="16"/>
        </w:rPr>
      </w:pPr>
      <w:r w:rsidRPr="00496922">
        <w:rPr>
          <w:rFonts w:ascii="Times New Roman" w:hAnsi="Times New Roman" w:cs="Times New Roman"/>
          <w:sz w:val="24"/>
          <w:szCs w:val="16"/>
        </w:rPr>
        <w:t>PESTLE</w:t>
      </w:r>
      <w:r w:rsidRPr="00496922">
        <w:rPr>
          <w:rFonts w:ascii="Times New Roman" w:hAnsi="Times New Roman" w:cs="Times New Roman"/>
          <w:sz w:val="24"/>
          <w:szCs w:val="16"/>
        </w:rPr>
        <w:tab/>
        <w:t xml:space="preserve">: Politik, Ekonomik, Sosyolojik, Teknolojik, Yasal ve Ekolojik Analiz </w:t>
      </w:r>
    </w:p>
    <w:p w:rsidR="000E7461" w:rsidRDefault="000E7461" w:rsidP="000E7461">
      <w:pPr>
        <w:tabs>
          <w:tab w:val="left" w:pos="1985"/>
          <w:tab w:val="left" w:pos="7088"/>
        </w:tabs>
        <w:jc w:val="both"/>
        <w:rPr>
          <w:rFonts w:ascii="Times New Roman" w:hAnsi="Times New Roman" w:cs="Times New Roman"/>
          <w:sz w:val="24"/>
          <w:szCs w:val="16"/>
        </w:rPr>
      </w:pPr>
      <w:r w:rsidRPr="00496922">
        <w:rPr>
          <w:rFonts w:ascii="Times New Roman" w:hAnsi="Times New Roman" w:cs="Times New Roman"/>
          <w:sz w:val="24"/>
          <w:szCs w:val="16"/>
        </w:rPr>
        <w:t>PISA</w:t>
      </w:r>
      <w:r w:rsidRPr="00496922">
        <w:rPr>
          <w:rFonts w:ascii="Times New Roman" w:hAnsi="Times New Roman" w:cs="Times New Roman"/>
          <w:sz w:val="24"/>
          <w:szCs w:val="16"/>
        </w:rPr>
        <w:tab/>
        <w:t xml:space="preserve">: Programme for International Student Assesment (Uluslararası Öğrenci Değerlendirme Programı) </w:t>
      </w:r>
    </w:p>
    <w:p w:rsidR="000E7461" w:rsidRPr="00496922" w:rsidRDefault="000E7461" w:rsidP="000E7461">
      <w:pPr>
        <w:tabs>
          <w:tab w:val="left" w:pos="1985"/>
          <w:tab w:val="left" w:pos="7088"/>
        </w:tabs>
        <w:jc w:val="both"/>
        <w:rPr>
          <w:rFonts w:ascii="Times New Roman" w:hAnsi="Times New Roman" w:cs="Times New Roman"/>
          <w:sz w:val="24"/>
          <w:szCs w:val="16"/>
        </w:rPr>
      </w:pPr>
      <w:r w:rsidRPr="00496922">
        <w:rPr>
          <w:rFonts w:ascii="Times New Roman" w:hAnsi="Times New Roman" w:cs="Times New Roman"/>
          <w:sz w:val="24"/>
          <w:szCs w:val="16"/>
        </w:rPr>
        <w:t>RAM</w:t>
      </w:r>
      <w:r w:rsidRPr="00496922">
        <w:rPr>
          <w:rFonts w:ascii="Times New Roman" w:hAnsi="Times New Roman" w:cs="Times New Roman"/>
          <w:sz w:val="24"/>
          <w:szCs w:val="16"/>
        </w:rPr>
        <w:tab/>
        <w:t>: Rehberlik Araştırma Merkezi</w:t>
      </w:r>
    </w:p>
    <w:p w:rsidR="000E7461" w:rsidRDefault="000E7461" w:rsidP="000E7461">
      <w:pPr>
        <w:tabs>
          <w:tab w:val="left" w:pos="1985"/>
          <w:tab w:val="left" w:pos="7088"/>
        </w:tabs>
        <w:jc w:val="both"/>
        <w:rPr>
          <w:rFonts w:ascii="Times New Roman" w:hAnsi="Times New Roman" w:cs="Times New Roman"/>
          <w:sz w:val="24"/>
          <w:szCs w:val="16"/>
        </w:rPr>
      </w:pPr>
      <w:r w:rsidRPr="00496922">
        <w:rPr>
          <w:rFonts w:ascii="Times New Roman" w:hAnsi="Times New Roman" w:cs="Times New Roman"/>
          <w:sz w:val="24"/>
          <w:szCs w:val="16"/>
        </w:rPr>
        <w:t>STK</w:t>
      </w:r>
      <w:r w:rsidRPr="00496922">
        <w:rPr>
          <w:rFonts w:ascii="Times New Roman" w:hAnsi="Times New Roman" w:cs="Times New Roman"/>
          <w:sz w:val="24"/>
          <w:szCs w:val="16"/>
        </w:rPr>
        <w:tab/>
        <w:t>: Sivil Toplum Kuruluşu</w:t>
      </w:r>
    </w:p>
    <w:p w:rsidR="000E7461" w:rsidRPr="00496922" w:rsidRDefault="000E7461" w:rsidP="000E7461">
      <w:pPr>
        <w:tabs>
          <w:tab w:val="left" w:pos="1985"/>
          <w:tab w:val="left" w:pos="7088"/>
        </w:tabs>
        <w:jc w:val="both"/>
        <w:rPr>
          <w:rFonts w:ascii="Times New Roman" w:hAnsi="Times New Roman" w:cs="Times New Roman"/>
          <w:sz w:val="24"/>
          <w:szCs w:val="16"/>
        </w:rPr>
      </w:pPr>
      <w:r w:rsidRPr="00496922">
        <w:rPr>
          <w:rFonts w:ascii="Times New Roman" w:hAnsi="Times New Roman" w:cs="Times New Roman"/>
          <w:sz w:val="24"/>
          <w:szCs w:val="16"/>
        </w:rPr>
        <w:t>TIMSS</w:t>
      </w:r>
      <w:r w:rsidRPr="00496922">
        <w:rPr>
          <w:rFonts w:ascii="Times New Roman" w:hAnsi="Times New Roman" w:cs="Times New Roman"/>
          <w:sz w:val="24"/>
          <w:szCs w:val="16"/>
        </w:rPr>
        <w:tab/>
        <w:t xml:space="preserve">: Trends in International Mathematics and Science Study (Matematik ve Fen Bilimleri Uluslararası Araştırması) </w:t>
      </w:r>
    </w:p>
    <w:p w:rsidR="000E7461" w:rsidRDefault="000E7461" w:rsidP="000E7461">
      <w:pPr>
        <w:tabs>
          <w:tab w:val="left" w:pos="1985"/>
          <w:tab w:val="left" w:pos="7088"/>
        </w:tabs>
        <w:jc w:val="both"/>
        <w:rPr>
          <w:rFonts w:ascii="Times New Roman" w:hAnsi="Times New Roman" w:cs="Times New Roman"/>
          <w:sz w:val="24"/>
          <w:szCs w:val="16"/>
        </w:rPr>
      </w:pPr>
      <w:r w:rsidRPr="00496922">
        <w:rPr>
          <w:rFonts w:ascii="Times New Roman" w:hAnsi="Times New Roman" w:cs="Times New Roman"/>
          <w:sz w:val="24"/>
          <w:szCs w:val="16"/>
        </w:rPr>
        <w:t>TİKA</w:t>
      </w:r>
      <w:r w:rsidRPr="00496922">
        <w:rPr>
          <w:rFonts w:ascii="Times New Roman" w:hAnsi="Times New Roman" w:cs="Times New Roman"/>
          <w:sz w:val="24"/>
          <w:szCs w:val="16"/>
        </w:rPr>
        <w:tab/>
        <w:t>: Türk İş Birliği ve Koordinasyon Ajansı Başkanlığı</w:t>
      </w:r>
    </w:p>
    <w:p w:rsidR="000E7461" w:rsidRDefault="000E7461" w:rsidP="000E7461">
      <w:pPr>
        <w:tabs>
          <w:tab w:val="left" w:pos="1985"/>
          <w:tab w:val="left" w:pos="7088"/>
        </w:tabs>
        <w:jc w:val="both"/>
        <w:rPr>
          <w:rFonts w:ascii="Times New Roman" w:hAnsi="Times New Roman" w:cs="Times New Roman"/>
          <w:sz w:val="24"/>
          <w:szCs w:val="16"/>
        </w:rPr>
      </w:pPr>
      <w:r w:rsidRPr="00496922">
        <w:rPr>
          <w:rFonts w:ascii="Times New Roman" w:hAnsi="Times New Roman" w:cs="Times New Roman"/>
          <w:sz w:val="24"/>
          <w:szCs w:val="16"/>
        </w:rPr>
        <w:t>TÜBİTAK</w:t>
      </w:r>
      <w:r w:rsidRPr="00496922">
        <w:rPr>
          <w:rFonts w:ascii="Times New Roman" w:hAnsi="Times New Roman" w:cs="Times New Roman"/>
          <w:sz w:val="24"/>
          <w:szCs w:val="16"/>
        </w:rPr>
        <w:tab/>
        <w:t xml:space="preserve">: Türkiye Bilimsel ve Teknolojik Araştırma Kurulu </w:t>
      </w:r>
    </w:p>
    <w:p w:rsidR="000E7461" w:rsidRDefault="000E7461" w:rsidP="000E7461">
      <w:pPr>
        <w:jc w:val="both"/>
        <w:rPr>
          <w:rFonts w:ascii="Times New Roman" w:hAnsi="Times New Roman" w:cs="Times New Roman"/>
          <w:sz w:val="24"/>
        </w:rPr>
      </w:pPr>
    </w:p>
    <w:p w:rsidR="000E7461" w:rsidRDefault="000E7461" w:rsidP="000E7461">
      <w:pPr>
        <w:jc w:val="both"/>
        <w:rPr>
          <w:rFonts w:ascii="Times New Roman" w:hAnsi="Times New Roman" w:cs="Times New Roman"/>
          <w:sz w:val="24"/>
        </w:rPr>
      </w:pPr>
    </w:p>
    <w:p w:rsidR="000E7461" w:rsidRDefault="000E7461" w:rsidP="000E7461">
      <w:pPr>
        <w:jc w:val="both"/>
        <w:rPr>
          <w:rFonts w:ascii="Times New Roman" w:hAnsi="Times New Roman" w:cs="Times New Roman"/>
          <w:sz w:val="24"/>
        </w:rPr>
      </w:pPr>
    </w:p>
    <w:p w:rsidR="000E7461" w:rsidRDefault="000E7461" w:rsidP="000E7461">
      <w:pPr>
        <w:jc w:val="both"/>
        <w:rPr>
          <w:rFonts w:ascii="Times New Roman" w:hAnsi="Times New Roman" w:cs="Times New Roman"/>
          <w:sz w:val="24"/>
        </w:rPr>
        <w:sectPr w:rsidR="000E7461" w:rsidSect="00A52D2A">
          <w:headerReference w:type="default" r:id="rId22"/>
          <w:pgSz w:w="16838" w:h="11906" w:orient="landscape"/>
          <w:pgMar w:top="720" w:right="720" w:bottom="720" w:left="720" w:header="170" w:footer="170" w:gutter="0"/>
          <w:cols w:space="708"/>
          <w:docGrid w:linePitch="360"/>
        </w:sectPr>
      </w:pPr>
    </w:p>
    <w:p w:rsidR="000E7461" w:rsidRPr="00615159" w:rsidRDefault="000E7461" w:rsidP="00E568C4">
      <w:pPr>
        <w:spacing w:line="360" w:lineRule="auto"/>
        <w:ind w:firstLine="708"/>
        <w:jc w:val="both"/>
        <w:rPr>
          <w:rFonts w:ascii="Times New Roman" w:hAnsi="Times New Roman" w:cs="Times New Roman"/>
          <w:sz w:val="24"/>
        </w:rPr>
      </w:pPr>
      <w:r w:rsidRPr="00615159">
        <w:rPr>
          <w:rFonts w:ascii="Times New Roman" w:hAnsi="Times New Roman" w:cs="Times New Roman"/>
          <w:sz w:val="24"/>
        </w:rPr>
        <w:lastRenderedPageBreak/>
        <w:t xml:space="preserve">Isparta </w:t>
      </w:r>
      <w:r w:rsidR="00E568C4">
        <w:rPr>
          <w:rFonts w:ascii="Times New Roman" w:hAnsi="Times New Roman" w:cs="Times New Roman"/>
          <w:sz w:val="24"/>
        </w:rPr>
        <w:t>Gönen</w:t>
      </w:r>
      <w:r w:rsidR="00536561">
        <w:rPr>
          <w:rFonts w:ascii="Times New Roman" w:hAnsi="Times New Roman" w:cs="Times New Roman"/>
          <w:sz w:val="24"/>
        </w:rPr>
        <w:t xml:space="preserve"> </w:t>
      </w:r>
      <w:r w:rsidRPr="00615159">
        <w:rPr>
          <w:rFonts w:ascii="Times New Roman" w:hAnsi="Times New Roman" w:cs="Times New Roman"/>
          <w:sz w:val="24"/>
        </w:rPr>
        <w:t>İl</w:t>
      </w:r>
      <w:r w:rsidR="00536561">
        <w:rPr>
          <w:rFonts w:ascii="Times New Roman" w:hAnsi="Times New Roman" w:cs="Times New Roman"/>
          <w:sz w:val="24"/>
        </w:rPr>
        <w:t>çe</w:t>
      </w:r>
      <w:r w:rsidRPr="00615159">
        <w:rPr>
          <w:rFonts w:ascii="Times New Roman" w:hAnsi="Times New Roman" w:cs="Times New Roman"/>
          <w:sz w:val="24"/>
        </w:rPr>
        <w:t xml:space="preserve"> Millî Eğitim Müdürlüğü 2024-2028 Stratejik Plan hazırlık çalışmalarına 2022/21 sayılı genelge ile başlamış ve planlanan zaman içerisinde çalışmalarını tamamlamıştır. Kamusal ihtiyaçlar ve me</w:t>
      </w:r>
      <w:r>
        <w:rPr>
          <w:rFonts w:ascii="Times New Roman" w:hAnsi="Times New Roman" w:cs="Times New Roman"/>
          <w:sz w:val="24"/>
        </w:rPr>
        <w:t>vcut kaynaklar dikkate alınmış,</w:t>
      </w:r>
      <w:r w:rsidRPr="00615159">
        <w:rPr>
          <w:rFonts w:ascii="Times New Roman" w:hAnsi="Times New Roman" w:cs="Times New Roman"/>
          <w:sz w:val="24"/>
        </w:rPr>
        <w:t xml:space="preserve"> faaliyetlerin planlı bir şekilde yerine getirilmesi için gerekli çalışmalar yapılmıştır. </w:t>
      </w:r>
    </w:p>
    <w:p w:rsidR="000E7461" w:rsidRPr="00615159" w:rsidRDefault="000E7461" w:rsidP="00E568C4">
      <w:pPr>
        <w:spacing w:line="360" w:lineRule="auto"/>
        <w:ind w:firstLine="708"/>
        <w:jc w:val="both"/>
        <w:rPr>
          <w:rFonts w:ascii="Times New Roman" w:hAnsi="Times New Roman" w:cs="Times New Roman"/>
          <w:sz w:val="24"/>
        </w:rPr>
      </w:pPr>
      <w:r w:rsidRPr="00615159">
        <w:rPr>
          <w:rFonts w:ascii="Times New Roman" w:hAnsi="Times New Roman" w:cs="Times New Roman"/>
          <w:sz w:val="24"/>
        </w:rPr>
        <w:t xml:space="preserve">5018 sayılı Kanun’da stratejik plan, “kamu idarelerinin orta ve uzun vadeli amaçlarını, temel ilke ve politikalarını, hedef ve önceliklerini, performans ölçütlerini, bunlara ulaşmak için izlenecek yöntemler ile kaynak dağılımlarını içeren plan” olarak tanımlanmıştır. </w:t>
      </w:r>
    </w:p>
    <w:p w:rsidR="000E7461" w:rsidRPr="00615159" w:rsidRDefault="000E7461" w:rsidP="00E568C4">
      <w:pPr>
        <w:spacing w:line="360" w:lineRule="auto"/>
        <w:ind w:firstLine="708"/>
        <w:jc w:val="both"/>
        <w:rPr>
          <w:rFonts w:ascii="Times New Roman" w:hAnsi="Times New Roman" w:cs="Times New Roman"/>
          <w:sz w:val="24"/>
        </w:rPr>
      </w:pPr>
      <w:r>
        <w:rPr>
          <w:rFonts w:ascii="Times New Roman" w:hAnsi="Times New Roman" w:cs="Times New Roman"/>
          <w:sz w:val="24"/>
        </w:rPr>
        <w:t>Söz konusu kanunla</w:t>
      </w:r>
      <w:r w:rsidRPr="00615159">
        <w:rPr>
          <w:rFonts w:ascii="Times New Roman" w:hAnsi="Times New Roman" w:cs="Times New Roman"/>
          <w:sz w:val="24"/>
        </w:rPr>
        <w:t xml:space="preserve"> kamu idarelerine kalkınma planları, programlar, ilgili mevzuat ve benimsedikleri temel ilkeler çerçevesinde misyon ve vizyonlarını oluşturmak, amaçlar ve ölçülebilir hedefler saptamak, performanslarını önceden belirlenmiş olan göstergeler doğrultusunda ölçmek ve uygulamanın izleme ve değerlendirmesini yapmak amacıyla katılımcı yöntemlerle stratejik plan hazırlama görevi verilmiştir.</w:t>
      </w:r>
    </w:p>
    <w:p w:rsidR="000E7461" w:rsidRPr="00615159" w:rsidRDefault="000E7461" w:rsidP="00E568C4">
      <w:pPr>
        <w:spacing w:line="360" w:lineRule="auto"/>
        <w:ind w:firstLine="708"/>
        <w:jc w:val="both"/>
        <w:rPr>
          <w:rFonts w:ascii="Times New Roman" w:hAnsi="Times New Roman" w:cs="Times New Roman"/>
          <w:sz w:val="24"/>
        </w:rPr>
      </w:pPr>
      <w:r w:rsidRPr="00615159">
        <w:rPr>
          <w:rFonts w:ascii="Times New Roman" w:hAnsi="Times New Roman" w:cs="Times New Roman"/>
          <w:sz w:val="24"/>
        </w:rPr>
        <w:t>Kamu yönetimi ve kamu mali yönetimi reformları çerçevesinde kamu idarelerinde uygulanmakta olan stratejik yönetim süreci; kamunun orta ve uzun vadede odaklanmak istediği önceliklerin belirlenmesi, makro düzeyde bütçe hazırlama ve uygulama sürecinde mali disiplinin sağlanması, kaynakların stratejik önceliklere göre dağıtılması ve etkin kullanılıp kullanılmadığının izlenmesi ile bunun üzerine kurulu bir hesap verme</w:t>
      </w:r>
      <w:r>
        <w:rPr>
          <w:rFonts w:ascii="Times New Roman" w:hAnsi="Times New Roman" w:cs="Times New Roman"/>
          <w:sz w:val="24"/>
        </w:rPr>
        <w:t>ye dayalı bir sorumluluk mekanizmasının</w:t>
      </w:r>
      <w:r w:rsidRPr="00615159">
        <w:rPr>
          <w:rFonts w:ascii="Times New Roman" w:hAnsi="Times New Roman" w:cs="Times New Roman"/>
          <w:sz w:val="24"/>
        </w:rPr>
        <w:t xml:space="preserve"> geliştirilmesine temel teşkil etmektedir.</w:t>
      </w:r>
    </w:p>
    <w:p w:rsidR="000E7461" w:rsidRDefault="00536561" w:rsidP="00E568C4">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İlçe </w:t>
      </w:r>
      <w:r w:rsidR="000E7461" w:rsidRPr="00615159">
        <w:rPr>
          <w:rFonts w:ascii="Times New Roman" w:hAnsi="Times New Roman" w:cs="Times New Roman"/>
          <w:sz w:val="24"/>
        </w:rPr>
        <w:t>Millî Eğitim Müdürlüğü</w:t>
      </w:r>
      <w:r w:rsidR="000E7461">
        <w:rPr>
          <w:rFonts w:ascii="Times New Roman" w:hAnsi="Times New Roman" w:cs="Times New Roman"/>
          <w:sz w:val="24"/>
        </w:rPr>
        <w:t>mü</w:t>
      </w:r>
      <w:r w:rsidR="000E7461" w:rsidRPr="00615159">
        <w:rPr>
          <w:rFonts w:ascii="Times New Roman" w:hAnsi="Times New Roman" w:cs="Times New Roman"/>
          <w:sz w:val="24"/>
        </w:rPr>
        <w:t>z 2024-2028 Stratejik Planı çalışmaları kapsamında, Bakanlık merkez ve taşra teşkilatı birimleri ile ilgili paydaşların anket ve toplantılarla sürece katılımıyla üst politika belgeleri, uygulanmakta olan stratejik plan, mevzuat, paydaş anketleri incelenmiştir. Ardından PESTLE, GZFT ve kuruluş içi analiz yapılarak elde edilen veriler ışığında eğitim ve öğretim sistemine ilişkin sorun ve gelişim alanları tespit edilmiş, bunlara bağlı olarak durum analizi yapılmış amaç, hedef, strateji, göste</w:t>
      </w:r>
      <w:r w:rsidR="000E7461">
        <w:rPr>
          <w:rFonts w:ascii="Times New Roman" w:hAnsi="Times New Roman" w:cs="Times New Roman"/>
          <w:sz w:val="24"/>
        </w:rPr>
        <w:t>rge ve eylemler belirlenmiştir.</w:t>
      </w:r>
    </w:p>
    <w:p w:rsidR="00FA723E" w:rsidRDefault="00FA723E" w:rsidP="000E7461">
      <w:pPr>
        <w:jc w:val="both"/>
        <w:rPr>
          <w:rFonts w:ascii="Times New Roman" w:hAnsi="Times New Roman" w:cs="Times New Roman"/>
          <w:sz w:val="24"/>
        </w:rPr>
        <w:sectPr w:rsidR="00FA723E" w:rsidSect="00A52D2A">
          <w:headerReference w:type="default" r:id="rId23"/>
          <w:pgSz w:w="16838" w:h="11906" w:orient="landscape"/>
          <w:pgMar w:top="720" w:right="720" w:bottom="720" w:left="720" w:header="170" w:footer="170" w:gutter="0"/>
          <w:cols w:space="708"/>
          <w:docGrid w:linePitch="360"/>
        </w:sectPr>
      </w:pPr>
    </w:p>
    <w:p w:rsidR="00077D65" w:rsidRPr="00077D65" w:rsidRDefault="00077D65" w:rsidP="00E568C4">
      <w:pPr>
        <w:pStyle w:val="ListeParagraf"/>
        <w:spacing w:before="120" w:line="360" w:lineRule="auto"/>
        <w:ind w:left="0" w:firstLine="708"/>
        <w:jc w:val="both"/>
        <w:rPr>
          <w:rFonts w:ascii="Times New Roman" w:hAnsi="Times New Roman"/>
          <w:sz w:val="24"/>
          <w:szCs w:val="24"/>
        </w:rPr>
      </w:pPr>
      <w:r w:rsidRPr="00077D65">
        <w:rPr>
          <w:rFonts w:ascii="Times New Roman" w:hAnsi="Times New Roman"/>
          <w:sz w:val="24"/>
          <w:szCs w:val="24"/>
        </w:rPr>
        <w:lastRenderedPageBreak/>
        <w:t xml:space="preserve">Stratejik Planlamaya İlişkin Usul ve Esaslar Hakkında Yönetmelik gereği stratejik plan hazırlık sürecine giren tüm birimler çalışmaların başladığını bir Genelge ile duyurur hükmü gereği </w:t>
      </w:r>
      <w:r w:rsidRPr="00077D65">
        <w:rPr>
          <w:rFonts w:ascii="Times New Roman" w:hAnsi="Times New Roman"/>
          <w:b/>
          <w:bCs/>
          <w:sz w:val="24"/>
          <w:szCs w:val="24"/>
        </w:rPr>
        <w:t>Bakanlık</w:t>
      </w:r>
      <w:r w:rsidRPr="00077D65">
        <w:rPr>
          <w:rFonts w:ascii="Times New Roman" w:hAnsi="Times New Roman"/>
          <w:sz w:val="24"/>
          <w:szCs w:val="24"/>
        </w:rPr>
        <w:t xml:space="preserve"> tarafından yayınlanan </w:t>
      </w:r>
      <w:r w:rsidRPr="00077D65">
        <w:rPr>
          <w:rFonts w:ascii="Times New Roman" w:hAnsi="Times New Roman"/>
          <w:b/>
          <w:bCs/>
          <w:sz w:val="24"/>
          <w:szCs w:val="24"/>
        </w:rPr>
        <w:t>Genelge</w:t>
      </w:r>
      <w:r w:rsidRPr="00077D65">
        <w:rPr>
          <w:rFonts w:ascii="Times New Roman" w:hAnsi="Times New Roman"/>
          <w:sz w:val="24"/>
          <w:szCs w:val="24"/>
        </w:rPr>
        <w:t xml:space="preserve"> ile çalışmalar başlatılmıştır.</w:t>
      </w:r>
    </w:p>
    <w:p w:rsidR="00077D65" w:rsidRPr="00077D65" w:rsidRDefault="00077D65" w:rsidP="00E568C4">
      <w:pPr>
        <w:pStyle w:val="ListeParagraf"/>
        <w:spacing w:before="120" w:line="360" w:lineRule="auto"/>
        <w:ind w:left="0" w:firstLine="708"/>
        <w:jc w:val="both"/>
        <w:rPr>
          <w:rFonts w:ascii="Times New Roman" w:hAnsi="Times New Roman"/>
          <w:sz w:val="24"/>
          <w:szCs w:val="24"/>
        </w:rPr>
      </w:pPr>
      <w:r w:rsidRPr="00077D65">
        <w:rPr>
          <w:rFonts w:ascii="Times New Roman" w:hAnsi="Times New Roman"/>
          <w:sz w:val="24"/>
          <w:szCs w:val="24"/>
        </w:rPr>
        <w:t xml:space="preserve">Genelge ekinde yer alan </w:t>
      </w:r>
      <w:r w:rsidRPr="00077D65">
        <w:rPr>
          <w:rFonts w:ascii="Times New Roman" w:hAnsi="Times New Roman"/>
          <w:b/>
          <w:bCs/>
          <w:sz w:val="24"/>
          <w:szCs w:val="24"/>
        </w:rPr>
        <w:t>Hazırlık Programında</w:t>
      </w:r>
      <w:r w:rsidRPr="00077D65">
        <w:rPr>
          <w:rFonts w:ascii="Times New Roman" w:hAnsi="Times New Roman"/>
          <w:sz w:val="24"/>
          <w:szCs w:val="24"/>
        </w:rPr>
        <w:t xml:space="preserve"> merkez ve taşra birimlerinde stratejik planlama sürecinde yapılması gerekenler, kurulacak ekip ve kurullar ile sürece ilişkin iş takvimi yer almaktadır.</w:t>
      </w:r>
    </w:p>
    <w:p w:rsidR="00077D65" w:rsidRPr="00077D65" w:rsidRDefault="00E568C4" w:rsidP="00520E55">
      <w:pPr>
        <w:tabs>
          <w:tab w:val="left" w:pos="8460"/>
        </w:tabs>
        <w:spacing w:before="120" w:line="360" w:lineRule="auto"/>
        <w:ind w:right="72"/>
        <w:jc w:val="both"/>
        <w:rPr>
          <w:rFonts w:ascii="Times New Roman" w:hAnsi="Times New Roman"/>
          <w:sz w:val="24"/>
          <w:szCs w:val="24"/>
        </w:rPr>
      </w:pPr>
      <w:r>
        <w:rPr>
          <w:rFonts w:ascii="Times New Roman" w:hAnsi="Times New Roman"/>
          <w:sz w:val="24"/>
          <w:szCs w:val="24"/>
        </w:rPr>
        <w:t xml:space="preserve">            </w:t>
      </w:r>
      <w:r w:rsidR="00077D65" w:rsidRPr="00077D65">
        <w:rPr>
          <w:rFonts w:ascii="Times New Roman" w:hAnsi="Times New Roman"/>
          <w:sz w:val="24"/>
          <w:szCs w:val="24"/>
        </w:rPr>
        <w:t>Milli Eğitim Bakanlığı Strateji Geliştirme Başkanlığı’nın 16. 09. 2013 Tarihli ve 2013/26 Sayılı Genelgesi ve ekinde yer alan “20</w:t>
      </w:r>
      <w:r w:rsidR="00FD2884">
        <w:rPr>
          <w:rFonts w:ascii="Times New Roman" w:hAnsi="Times New Roman"/>
          <w:sz w:val="24"/>
          <w:szCs w:val="24"/>
        </w:rPr>
        <w:t>24</w:t>
      </w:r>
      <w:r w:rsidR="00077D65" w:rsidRPr="00077D65">
        <w:rPr>
          <w:rFonts w:ascii="Times New Roman" w:hAnsi="Times New Roman"/>
          <w:sz w:val="24"/>
          <w:szCs w:val="24"/>
        </w:rPr>
        <w:t>-20</w:t>
      </w:r>
      <w:r w:rsidR="00FD2884">
        <w:rPr>
          <w:rFonts w:ascii="Times New Roman" w:hAnsi="Times New Roman"/>
          <w:sz w:val="24"/>
          <w:szCs w:val="24"/>
        </w:rPr>
        <w:t>28</w:t>
      </w:r>
      <w:r w:rsidR="00077D65" w:rsidRPr="00077D65">
        <w:rPr>
          <w:rFonts w:ascii="Times New Roman" w:hAnsi="Times New Roman"/>
          <w:sz w:val="24"/>
          <w:szCs w:val="24"/>
        </w:rPr>
        <w:t xml:space="preserve"> Stratejik Plan Hazırlık Programı’nda vurgulanan esaslar </w:t>
      </w:r>
      <w:r w:rsidR="00FD2884" w:rsidRPr="00077D65">
        <w:rPr>
          <w:rFonts w:ascii="Times New Roman" w:hAnsi="Times New Roman"/>
          <w:sz w:val="24"/>
          <w:szCs w:val="24"/>
        </w:rPr>
        <w:t>dâhilinde</w:t>
      </w:r>
      <w:r w:rsidR="00FD2884">
        <w:rPr>
          <w:rFonts w:ascii="Times New Roman" w:hAnsi="Times New Roman"/>
          <w:sz w:val="24"/>
          <w:szCs w:val="24"/>
        </w:rPr>
        <w:t>,2024-2028</w:t>
      </w:r>
      <w:r w:rsidR="00077D65" w:rsidRPr="00077D65">
        <w:rPr>
          <w:rFonts w:ascii="Times New Roman" w:hAnsi="Times New Roman"/>
          <w:sz w:val="24"/>
          <w:szCs w:val="24"/>
        </w:rPr>
        <w:t xml:space="preserve"> Stratejik Plan hazırlık çalışmaları başlatılmıştır. Milli Eğitim Bakanlığı Strateji Geliştirme Başkanlığının hazırlamış olduğu Hazırlık Programına bağlı kalınarak oluşturulan hazırlık programı Müdürlüğümüz internet sitesinde yayınlanmış ve il/ilçe ve okul/kurumlarımızın yapacağı çalışmalar belirlenmiştir.</w:t>
      </w:r>
    </w:p>
    <w:p w:rsidR="00077D65" w:rsidRPr="00077D65" w:rsidRDefault="00077D65" w:rsidP="00520E55">
      <w:pPr>
        <w:spacing w:before="120" w:line="360" w:lineRule="auto"/>
        <w:jc w:val="both"/>
        <w:rPr>
          <w:rFonts w:ascii="Times New Roman" w:hAnsi="Times New Roman"/>
          <w:sz w:val="24"/>
          <w:szCs w:val="24"/>
        </w:rPr>
      </w:pPr>
      <w:r w:rsidRPr="00077D65">
        <w:rPr>
          <w:rFonts w:ascii="Times New Roman" w:hAnsi="Times New Roman"/>
          <w:sz w:val="24"/>
          <w:szCs w:val="24"/>
        </w:rPr>
        <w:t xml:space="preserve">Hazırlık programında; </w:t>
      </w:r>
    </w:p>
    <w:p w:rsidR="00077D65" w:rsidRPr="00077D65" w:rsidRDefault="00077D65" w:rsidP="00796D34">
      <w:pPr>
        <w:numPr>
          <w:ilvl w:val="0"/>
          <w:numId w:val="36"/>
        </w:numPr>
        <w:spacing w:before="120" w:line="360" w:lineRule="auto"/>
        <w:jc w:val="both"/>
        <w:rPr>
          <w:rFonts w:ascii="Times New Roman" w:hAnsi="Times New Roman"/>
          <w:sz w:val="24"/>
          <w:szCs w:val="24"/>
        </w:rPr>
      </w:pPr>
      <w:r w:rsidRPr="00077D65">
        <w:rPr>
          <w:rFonts w:ascii="Times New Roman" w:hAnsi="Times New Roman"/>
          <w:sz w:val="24"/>
          <w:szCs w:val="24"/>
        </w:rPr>
        <w:t>Stratejik Planlama sürecinin aşamaları,</w:t>
      </w:r>
    </w:p>
    <w:p w:rsidR="00077D65" w:rsidRPr="00077D65" w:rsidRDefault="00077D65" w:rsidP="00796D34">
      <w:pPr>
        <w:numPr>
          <w:ilvl w:val="0"/>
          <w:numId w:val="36"/>
        </w:numPr>
        <w:spacing w:before="120" w:line="360" w:lineRule="auto"/>
        <w:jc w:val="both"/>
        <w:rPr>
          <w:rFonts w:ascii="Times New Roman" w:hAnsi="Times New Roman"/>
          <w:sz w:val="24"/>
          <w:szCs w:val="24"/>
        </w:rPr>
      </w:pPr>
      <w:r w:rsidRPr="00077D65">
        <w:rPr>
          <w:rFonts w:ascii="Times New Roman" w:hAnsi="Times New Roman"/>
          <w:sz w:val="24"/>
          <w:szCs w:val="24"/>
        </w:rPr>
        <w:t>Stratejik Planlama ile ilgili faaliyetler,</w:t>
      </w:r>
    </w:p>
    <w:p w:rsidR="00077D65" w:rsidRPr="00077D65" w:rsidRDefault="00077D65" w:rsidP="00796D34">
      <w:pPr>
        <w:numPr>
          <w:ilvl w:val="0"/>
          <w:numId w:val="36"/>
        </w:numPr>
        <w:spacing w:before="120" w:line="360" w:lineRule="auto"/>
        <w:jc w:val="both"/>
        <w:rPr>
          <w:rFonts w:ascii="Times New Roman" w:hAnsi="Times New Roman"/>
          <w:sz w:val="24"/>
          <w:szCs w:val="24"/>
        </w:rPr>
      </w:pPr>
      <w:r w:rsidRPr="00077D65">
        <w:rPr>
          <w:rFonts w:ascii="Times New Roman" w:hAnsi="Times New Roman"/>
          <w:sz w:val="24"/>
          <w:szCs w:val="24"/>
        </w:rPr>
        <w:t>Stratejik Planlama zaman çizelgesi,</w:t>
      </w:r>
    </w:p>
    <w:p w:rsidR="00077D65" w:rsidRPr="00077D65" w:rsidRDefault="00077D65" w:rsidP="00796D34">
      <w:pPr>
        <w:numPr>
          <w:ilvl w:val="0"/>
          <w:numId w:val="36"/>
        </w:numPr>
        <w:tabs>
          <w:tab w:val="clear" w:pos="720"/>
        </w:tabs>
        <w:autoSpaceDE w:val="0"/>
        <w:autoSpaceDN w:val="0"/>
        <w:adjustRightInd w:val="0"/>
        <w:spacing w:before="100" w:beforeAutospacing="1" w:after="100" w:afterAutospacing="1" w:line="360" w:lineRule="auto"/>
        <w:ind w:left="426" w:firstLine="0"/>
        <w:jc w:val="both"/>
        <w:rPr>
          <w:rFonts w:ascii="Times New Roman" w:hAnsi="Times New Roman"/>
          <w:sz w:val="24"/>
          <w:szCs w:val="24"/>
        </w:rPr>
      </w:pPr>
      <w:r w:rsidRPr="00077D65">
        <w:rPr>
          <w:rFonts w:ascii="Times New Roman" w:hAnsi="Times New Roman"/>
          <w:sz w:val="24"/>
          <w:szCs w:val="24"/>
        </w:rPr>
        <w:t>Stratejik Planlama sürecindeki her aşamaya dâhil olacak kişiler ve sorumlular gibi hususlara yer verilmiştir.</w:t>
      </w:r>
    </w:p>
    <w:p w:rsidR="00077D65" w:rsidRPr="00077D65" w:rsidRDefault="00077D65" w:rsidP="00520E55">
      <w:pPr>
        <w:spacing w:before="120" w:line="360" w:lineRule="auto"/>
        <w:jc w:val="both"/>
        <w:rPr>
          <w:rFonts w:ascii="Times New Roman" w:hAnsi="Times New Roman"/>
          <w:sz w:val="24"/>
          <w:szCs w:val="24"/>
        </w:rPr>
      </w:pPr>
      <w:r w:rsidRPr="00077D65">
        <w:rPr>
          <w:rFonts w:ascii="Times New Roman" w:hAnsi="Times New Roman"/>
          <w:sz w:val="24"/>
          <w:szCs w:val="24"/>
        </w:rPr>
        <w:t xml:space="preserve">İlçe Milli Eğitim Müdürlüğü Stratejik Planında yer verilen stratejilerin belirlenmesi aşamasında, gerek Stratejik Planlama Üst Kurulu’nun, gerekse iç ve dış paydaşların görüşleri alınmış, her bir katılımcının fikri analitik ve somut ölçütlerle değerlendirildikten sonra plana dâhil edilmiştir. </w:t>
      </w:r>
    </w:p>
    <w:p w:rsidR="00077D65" w:rsidRPr="00077D65" w:rsidRDefault="00077D65" w:rsidP="00520E55">
      <w:pPr>
        <w:spacing w:line="360" w:lineRule="auto"/>
        <w:jc w:val="both"/>
        <w:rPr>
          <w:rFonts w:ascii="Times New Roman" w:hAnsi="Times New Roman"/>
          <w:sz w:val="24"/>
          <w:szCs w:val="24"/>
        </w:rPr>
      </w:pPr>
      <w:r w:rsidRPr="00077D65">
        <w:rPr>
          <w:rFonts w:ascii="Times New Roman" w:hAnsi="Times New Roman"/>
          <w:sz w:val="24"/>
          <w:szCs w:val="24"/>
        </w:rPr>
        <w:t xml:space="preserve">Yapılan toplantı ve görüşmeler neticesinde elde edilen fikirler, üst politika belgeleri ile ilişkilendirilmiş, stratejik planların hazırlanması hususunda bizlere yol gösteren kılavuz yayınlar incelenmiş ve bu sayede amaç, hedef ve stratejilerin belirlenmesinde somut ve makul bir yol izlenmiştir. Elde edilen fikirler puanlamış ve İlçe Stratejik Plan Ekibi tarafından önceliklendirilerek SWOT (GZFT)-PESTLE analizine yansıtılmıştır.  </w:t>
      </w:r>
    </w:p>
    <w:p w:rsidR="00077D65" w:rsidRDefault="00077D65" w:rsidP="00077D65">
      <w:pPr>
        <w:jc w:val="both"/>
        <w:rPr>
          <w:rFonts w:ascii="Times New Roman" w:hAnsi="Times New Roman"/>
          <w:szCs w:val="24"/>
        </w:rPr>
      </w:pPr>
    </w:p>
    <w:p w:rsidR="00077D65" w:rsidRPr="00077D65" w:rsidRDefault="00E568C4" w:rsidP="00E568C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77D65" w:rsidRPr="00077D65">
        <w:rPr>
          <w:rFonts w:ascii="Times New Roman" w:hAnsi="Times New Roman" w:cs="Times New Roman"/>
          <w:sz w:val="24"/>
          <w:szCs w:val="24"/>
        </w:rPr>
        <w:t>Stratejik planlama uygulamalarının başarılı olması önemli ölçüde plan öncesi hazırlık çalışmalarının iyi planlanmış olmasına ve sürece katılımın üst düzeyde sağlanmasına bağlıdır. Hazırlık dönemindeki çalışmalar Strateji Geliştirme Başkanlığınca yayınlanan “</w:t>
      </w:r>
      <w:r w:rsidR="00077D65" w:rsidRPr="00077D65">
        <w:rPr>
          <w:rFonts w:ascii="Times New Roman" w:hAnsi="Times New Roman" w:cs="Times New Roman"/>
          <w:i/>
          <w:sz w:val="24"/>
          <w:szCs w:val="24"/>
        </w:rPr>
        <w:t>Millî Eğitim Bakanlığı 2019-2023 Stratejik Plan Hazırlık Programı</w:t>
      </w:r>
      <w:r w:rsidR="00077D65" w:rsidRPr="00077D65">
        <w:rPr>
          <w:rFonts w:ascii="Times New Roman" w:hAnsi="Times New Roman" w:cs="Times New Roman"/>
          <w:sz w:val="24"/>
          <w:szCs w:val="24"/>
        </w:rPr>
        <w:t>”nda detaylı olarak ele alınmıştır. Program aşağıdaki konuları içermektedir:</w:t>
      </w:r>
    </w:p>
    <w:p w:rsidR="00077D65" w:rsidRPr="00077D65" w:rsidRDefault="00077D65" w:rsidP="00796D34">
      <w:pPr>
        <w:pStyle w:val="ListeParagraf"/>
        <w:numPr>
          <w:ilvl w:val="0"/>
          <w:numId w:val="37"/>
        </w:numPr>
        <w:spacing w:line="360" w:lineRule="auto"/>
        <w:jc w:val="both"/>
        <w:rPr>
          <w:rFonts w:ascii="Times New Roman" w:hAnsi="Times New Roman" w:cs="Times New Roman"/>
          <w:sz w:val="24"/>
          <w:szCs w:val="24"/>
        </w:rPr>
      </w:pPr>
      <w:r w:rsidRPr="00077D65">
        <w:rPr>
          <w:rFonts w:ascii="Times New Roman" w:hAnsi="Times New Roman" w:cs="Times New Roman"/>
          <w:sz w:val="24"/>
          <w:szCs w:val="24"/>
        </w:rPr>
        <w:t>Stratejik plan hazırlık çalışmalarının başladığının duyurulması</w:t>
      </w:r>
    </w:p>
    <w:p w:rsidR="00077D65" w:rsidRPr="00077D65" w:rsidRDefault="00077D65" w:rsidP="00796D34">
      <w:pPr>
        <w:pStyle w:val="ListeParagraf"/>
        <w:numPr>
          <w:ilvl w:val="0"/>
          <w:numId w:val="37"/>
        </w:numPr>
        <w:spacing w:line="360" w:lineRule="auto"/>
        <w:jc w:val="both"/>
        <w:rPr>
          <w:rFonts w:ascii="Times New Roman" w:hAnsi="Times New Roman" w:cs="Times New Roman"/>
          <w:sz w:val="24"/>
          <w:szCs w:val="24"/>
        </w:rPr>
      </w:pPr>
      <w:r w:rsidRPr="00077D65">
        <w:rPr>
          <w:rFonts w:ascii="Times New Roman" w:hAnsi="Times New Roman" w:cs="Times New Roman"/>
          <w:sz w:val="24"/>
          <w:szCs w:val="24"/>
        </w:rPr>
        <w:t>Strateji geliştirme kurul ve ekiplerinin oluşturulması</w:t>
      </w:r>
    </w:p>
    <w:p w:rsidR="00077D65" w:rsidRPr="00077D65" w:rsidRDefault="00077D65" w:rsidP="00796D34">
      <w:pPr>
        <w:pStyle w:val="ListeParagraf"/>
        <w:numPr>
          <w:ilvl w:val="0"/>
          <w:numId w:val="37"/>
        </w:numPr>
        <w:spacing w:line="360" w:lineRule="auto"/>
        <w:jc w:val="both"/>
        <w:rPr>
          <w:rFonts w:ascii="Times New Roman" w:hAnsi="Times New Roman" w:cs="Times New Roman"/>
          <w:sz w:val="24"/>
          <w:szCs w:val="24"/>
        </w:rPr>
      </w:pPr>
      <w:r w:rsidRPr="00077D65">
        <w:rPr>
          <w:rFonts w:ascii="Times New Roman" w:hAnsi="Times New Roman" w:cs="Times New Roman"/>
          <w:sz w:val="24"/>
          <w:szCs w:val="24"/>
        </w:rPr>
        <w:t>Stratejik planlama ekiplerine eğitimler düzenlenmesi</w:t>
      </w:r>
    </w:p>
    <w:p w:rsidR="00077D65" w:rsidRPr="00077D65" w:rsidRDefault="00077D65" w:rsidP="00796D34">
      <w:pPr>
        <w:pStyle w:val="ListeParagraf"/>
        <w:numPr>
          <w:ilvl w:val="0"/>
          <w:numId w:val="37"/>
        </w:numPr>
        <w:spacing w:line="360" w:lineRule="auto"/>
        <w:jc w:val="both"/>
        <w:rPr>
          <w:rFonts w:ascii="Times New Roman" w:hAnsi="Times New Roman" w:cs="Times New Roman"/>
          <w:sz w:val="24"/>
          <w:szCs w:val="24"/>
        </w:rPr>
      </w:pPr>
      <w:r w:rsidRPr="00077D65">
        <w:rPr>
          <w:rFonts w:ascii="Times New Roman" w:hAnsi="Times New Roman" w:cs="Times New Roman"/>
          <w:sz w:val="24"/>
          <w:szCs w:val="24"/>
        </w:rPr>
        <w:t>Stratejik plan hazırlama takviminin oluşturulması</w:t>
      </w:r>
    </w:p>
    <w:p w:rsidR="00077D65" w:rsidRPr="00077D65" w:rsidRDefault="00E568C4" w:rsidP="00E568C4">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536561">
        <w:rPr>
          <w:rFonts w:ascii="Times New Roman" w:hAnsi="Times New Roman" w:cs="Times New Roman"/>
          <w:sz w:val="24"/>
          <w:szCs w:val="24"/>
        </w:rPr>
        <w:t>2024-2028</w:t>
      </w:r>
      <w:r w:rsidR="00077D65" w:rsidRPr="00077D65">
        <w:rPr>
          <w:rFonts w:ascii="Times New Roman" w:hAnsi="Times New Roman" w:cs="Times New Roman"/>
          <w:sz w:val="24"/>
          <w:szCs w:val="24"/>
        </w:rPr>
        <w:t xml:space="preserve"> döneminde kullanıl</w:t>
      </w:r>
      <w:r w:rsidR="00C949F4">
        <w:rPr>
          <w:rFonts w:ascii="Times New Roman" w:hAnsi="Times New Roman" w:cs="Times New Roman"/>
          <w:sz w:val="24"/>
          <w:szCs w:val="24"/>
        </w:rPr>
        <w:t>acak</w:t>
      </w:r>
      <w:r w:rsidR="00077D65" w:rsidRPr="00077D65">
        <w:rPr>
          <w:rFonts w:ascii="Times New Roman" w:hAnsi="Times New Roman" w:cs="Times New Roman"/>
          <w:sz w:val="24"/>
          <w:szCs w:val="24"/>
        </w:rPr>
        <w:t xml:space="preserve"> olan İlçe Milli Eğitim Müdürlüğümüz Stratejik Planlama Modeli, Şekil-1’de belirtilmiştir. Şekil 1’e göre durum analizinin gerçekleştirilerek geleceğe yönelim bölümünün tasarlanması, stratejik planın yıllık uygulama dilimleri olan performans programının hazırlanması ve uygulama sonuçlarının izlenip değerlendirilmesi İlçe Milli Eğitim Müdürlüğümüz Stratejik Planlama </w:t>
      </w:r>
      <w:r w:rsidR="00706A7F" w:rsidRPr="00077D65">
        <w:rPr>
          <w:rFonts w:ascii="Times New Roman" w:hAnsi="Times New Roman" w:cs="Times New Roman"/>
          <w:sz w:val="24"/>
          <w:szCs w:val="24"/>
        </w:rPr>
        <w:t>Model’inin</w:t>
      </w:r>
      <w:r w:rsidR="00077D65" w:rsidRPr="00077D65">
        <w:rPr>
          <w:rFonts w:ascii="Times New Roman" w:hAnsi="Times New Roman" w:cs="Times New Roman"/>
          <w:sz w:val="24"/>
          <w:szCs w:val="24"/>
        </w:rPr>
        <w:t xml:space="preserve"> ana hatlarını oluşturmaktadır. Bu kısımda yukarıdaki konular kapsamında MEM </w:t>
      </w:r>
      <w:r w:rsidR="00536561">
        <w:rPr>
          <w:rFonts w:ascii="Times New Roman" w:hAnsi="Times New Roman" w:cs="Times New Roman"/>
          <w:sz w:val="24"/>
          <w:szCs w:val="24"/>
        </w:rPr>
        <w:t>2024-2028</w:t>
      </w:r>
      <w:r w:rsidR="00077D65" w:rsidRPr="00077D65">
        <w:rPr>
          <w:rFonts w:ascii="Times New Roman" w:hAnsi="Times New Roman" w:cs="Times New Roman"/>
          <w:sz w:val="24"/>
          <w:szCs w:val="24"/>
        </w:rPr>
        <w:t xml:space="preserve"> Stratejik Planı’nın oluşturulma sürecine yön veren mevzuat ve program ile çalışma ekipleri ve takvimine değinilmiştir.</w:t>
      </w:r>
    </w:p>
    <w:p w:rsidR="001534DF" w:rsidRDefault="001534DF" w:rsidP="005E1809">
      <w:pPr>
        <w:jc w:val="both"/>
        <w:rPr>
          <w:rFonts w:ascii="Times New Roman" w:hAnsi="Times New Roman" w:cs="Times New Roman"/>
          <w:sz w:val="24"/>
        </w:rPr>
      </w:pPr>
    </w:p>
    <w:p w:rsidR="00077D65" w:rsidRDefault="00077D65" w:rsidP="005E1809">
      <w:pPr>
        <w:jc w:val="both"/>
        <w:rPr>
          <w:rFonts w:ascii="Times New Roman" w:hAnsi="Times New Roman" w:cs="Times New Roman"/>
          <w:sz w:val="24"/>
        </w:rPr>
      </w:pPr>
    </w:p>
    <w:p w:rsidR="00077D65" w:rsidRDefault="00077D65" w:rsidP="005E1809">
      <w:pPr>
        <w:jc w:val="both"/>
        <w:rPr>
          <w:rFonts w:ascii="Times New Roman" w:hAnsi="Times New Roman" w:cs="Times New Roman"/>
          <w:sz w:val="24"/>
        </w:rPr>
      </w:pPr>
    </w:p>
    <w:p w:rsidR="00077D65" w:rsidRDefault="00077D65" w:rsidP="005E1809">
      <w:pPr>
        <w:jc w:val="both"/>
        <w:rPr>
          <w:rFonts w:ascii="Times New Roman" w:hAnsi="Times New Roman" w:cs="Times New Roman"/>
          <w:sz w:val="24"/>
        </w:rPr>
      </w:pPr>
    </w:p>
    <w:p w:rsidR="00077D65" w:rsidRDefault="00077D65" w:rsidP="005E1809">
      <w:pPr>
        <w:jc w:val="both"/>
        <w:rPr>
          <w:rFonts w:ascii="Times New Roman" w:hAnsi="Times New Roman" w:cs="Times New Roman"/>
          <w:sz w:val="24"/>
        </w:rPr>
      </w:pPr>
    </w:p>
    <w:p w:rsidR="001534DF" w:rsidRDefault="001534DF" w:rsidP="005E1809">
      <w:pPr>
        <w:jc w:val="both"/>
        <w:rPr>
          <w:rFonts w:ascii="Times New Roman" w:hAnsi="Times New Roman" w:cs="Times New Roman"/>
          <w:sz w:val="24"/>
        </w:rPr>
      </w:pPr>
    </w:p>
    <w:p w:rsidR="001534DF" w:rsidRDefault="001534DF" w:rsidP="005E1809">
      <w:pPr>
        <w:jc w:val="both"/>
        <w:rPr>
          <w:rFonts w:ascii="Times New Roman" w:hAnsi="Times New Roman" w:cs="Times New Roman"/>
          <w:sz w:val="24"/>
        </w:rPr>
      </w:pPr>
    </w:p>
    <w:p w:rsidR="001534DF" w:rsidRDefault="001534DF" w:rsidP="005E1809">
      <w:pPr>
        <w:jc w:val="both"/>
        <w:rPr>
          <w:rFonts w:ascii="Times New Roman" w:hAnsi="Times New Roman" w:cs="Times New Roman"/>
          <w:sz w:val="24"/>
        </w:rPr>
      </w:pPr>
    </w:p>
    <w:p w:rsidR="63B9232F" w:rsidRDefault="63B9232F" w:rsidP="00077D65">
      <w:pPr>
        <w:jc w:val="both"/>
        <w:rPr>
          <w:rFonts w:ascii="Times New Roman" w:hAnsi="Times New Roman" w:cs="Times New Roman"/>
          <w:sz w:val="24"/>
          <w:szCs w:val="24"/>
        </w:rPr>
      </w:pPr>
    </w:p>
    <w:p w:rsidR="00E26ED4" w:rsidRPr="00735CAE" w:rsidRDefault="0027753C" w:rsidP="005E1809">
      <w:pPr>
        <w:jc w:val="both"/>
        <w:rPr>
          <w:rFonts w:cstheme="minorHAnsi"/>
          <w:sz w:val="24"/>
        </w:rPr>
      </w:pPr>
      <w:bookmarkStart w:id="8" w:name="ş1"/>
      <w:bookmarkEnd w:id="8"/>
      <w:r w:rsidRPr="00735CAE">
        <w:rPr>
          <w:rFonts w:cstheme="minorHAnsi"/>
          <w:sz w:val="24"/>
        </w:rPr>
        <w:lastRenderedPageBreak/>
        <w:t xml:space="preserve">Şekil </w:t>
      </w:r>
      <w:r w:rsidR="006A31BD" w:rsidRPr="00735CAE">
        <w:rPr>
          <w:rFonts w:cstheme="minorHAnsi"/>
          <w:sz w:val="24"/>
        </w:rPr>
        <w:t xml:space="preserve">1 2024-2028 </w:t>
      </w:r>
      <w:r w:rsidR="00E568C4" w:rsidRPr="00735CAE">
        <w:rPr>
          <w:rFonts w:cstheme="minorHAnsi"/>
          <w:sz w:val="24"/>
        </w:rPr>
        <w:t>STRATEJİK PLANI MODELİ</w:t>
      </w:r>
    </w:p>
    <w:p w:rsidR="005E1809" w:rsidRPr="00615159" w:rsidRDefault="00706A7F" w:rsidP="005E1809">
      <w:pPr>
        <w:jc w:val="both"/>
        <w:rPr>
          <w:rFonts w:ascii="Times New Roman" w:hAnsi="Times New Roman" w:cs="Times New Roman"/>
          <w:sz w:val="24"/>
        </w:rPr>
      </w:pPr>
      <w:r w:rsidRPr="005432F2">
        <w:rPr>
          <w:rFonts w:cs="Times New Roman"/>
          <w:noProof/>
          <w:szCs w:val="24"/>
          <w:lang w:eastAsia="tr-TR"/>
        </w:rPr>
        <w:drawing>
          <wp:anchor distT="0" distB="0" distL="114300" distR="114300" simplePos="0" relativeHeight="251667468" behindDoc="0" locked="0" layoutInCell="1" allowOverlap="1" wp14:anchorId="7DD68DF0">
            <wp:simplePos x="0" y="0"/>
            <wp:positionH relativeFrom="page">
              <wp:posOffset>4569595</wp:posOffset>
            </wp:positionH>
            <wp:positionV relativeFrom="paragraph">
              <wp:posOffset>208779</wp:posOffset>
            </wp:positionV>
            <wp:extent cx="6558009" cy="4924337"/>
            <wp:effectExtent l="0" t="819150" r="0" b="79121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l="4523" t="1352" r="478"/>
                    <a:stretch>
                      <a:fillRect/>
                    </a:stretch>
                  </pic:blipFill>
                  <pic:spPr bwMode="auto">
                    <a:xfrm rot="16200000">
                      <a:off x="0" y="0"/>
                      <a:ext cx="6555087" cy="4922143"/>
                    </a:xfrm>
                    <a:prstGeom prst="rect">
                      <a:avLst/>
                    </a:prstGeom>
                    <a:noFill/>
                    <a:ln w="9525">
                      <a:noFill/>
                      <a:miter lim="800000"/>
                      <a:headEnd/>
                      <a:tailEnd/>
                    </a:ln>
                  </pic:spPr>
                </pic:pic>
              </a:graphicData>
            </a:graphic>
            <wp14:sizeRelH relativeFrom="margin">
              <wp14:pctWidth>0</wp14:pctWidth>
            </wp14:sizeRelH>
          </wp:anchor>
        </w:drawing>
      </w:r>
      <w:r>
        <w:rPr>
          <w:noProof/>
          <w:lang w:eastAsia="tr-TR"/>
        </w:rPr>
        <w:drawing>
          <wp:anchor distT="0" distB="0" distL="114300" distR="114300" simplePos="0" relativeHeight="251663372" behindDoc="0" locked="0" layoutInCell="1" allowOverlap="1" wp14:anchorId="2B102407">
            <wp:simplePos x="0" y="0"/>
            <wp:positionH relativeFrom="column">
              <wp:posOffset>-18027</wp:posOffset>
            </wp:positionH>
            <wp:positionV relativeFrom="paragraph">
              <wp:posOffset>40459</wp:posOffset>
            </wp:positionV>
            <wp:extent cx="4666104" cy="2992582"/>
            <wp:effectExtent l="0" t="0" r="1270" b="0"/>
            <wp:wrapNone/>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66104" cy="2992582"/>
                    </a:xfrm>
                    <a:prstGeom prst="rect">
                      <a:avLst/>
                    </a:prstGeom>
                  </pic:spPr>
                </pic:pic>
              </a:graphicData>
            </a:graphic>
          </wp:anchor>
        </w:drawing>
      </w:r>
    </w:p>
    <w:p w:rsidR="00030B94" w:rsidRDefault="00030B94" w:rsidP="005E1809">
      <w:pPr>
        <w:jc w:val="both"/>
      </w:pPr>
    </w:p>
    <w:p w:rsidR="0036220A" w:rsidRDefault="0036220A" w:rsidP="005E1809">
      <w:pPr>
        <w:jc w:val="both"/>
      </w:pPr>
    </w:p>
    <w:p w:rsidR="0036220A" w:rsidRDefault="0036220A" w:rsidP="005E1809">
      <w:pPr>
        <w:jc w:val="both"/>
      </w:pPr>
    </w:p>
    <w:p w:rsidR="0036220A" w:rsidRDefault="0036220A" w:rsidP="005E1809">
      <w:pPr>
        <w:jc w:val="both"/>
      </w:pPr>
    </w:p>
    <w:p w:rsidR="0036220A" w:rsidRDefault="00A039F3" w:rsidP="005E1809">
      <w:pPr>
        <w:jc w:val="both"/>
      </w:pPr>
      <w:r>
        <w:rPr>
          <w:rFonts w:cstheme="minorHAnsi"/>
          <w:noProof/>
          <w:sz w:val="24"/>
          <w:lang w:eastAsia="tr-TR"/>
        </w:rPr>
        <mc:AlternateContent>
          <mc:Choice Requires="wps">
            <w:drawing>
              <wp:anchor distT="45720" distB="45720" distL="114300" distR="114300" simplePos="0" relativeHeight="251665420" behindDoc="0" locked="0" layoutInCell="1" allowOverlap="1" wp14:anchorId="2542F357">
                <wp:simplePos x="0" y="0"/>
                <wp:positionH relativeFrom="column">
                  <wp:posOffset>1572895</wp:posOffset>
                </wp:positionH>
                <wp:positionV relativeFrom="paragraph">
                  <wp:posOffset>163195</wp:posOffset>
                </wp:positionV>
                <wp:extent cx="1496060" cy="1329055"/>
                <wp:effectExtent l="19050" t="19050" r="27940" b="2349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1329055"/>
                        </a:xfrm>
                        <a:prstGeom prst="rect">
                          <a:avLst/>
                        </a:prstGeom>
                        <a:solidFill>
                          <a:srgbClr val="FFFFFF"/>
                        </a:solidFill>
                        <a:ln w="28575">
                          <a:solidFill>
                            <a:srgbClr val="FF0000"/>
                          </a:solidFill>
                          <a:miter lim="800000"/>
                          <a:headEnd/>
                          <a:tailEnd/>
                        </a:ln>
                      </wps:spPr>
                      <wps:txbx>
                        <w:txbxContent>
                          <w:p w:rsidR="00EE4EB0" w:rsidRPr="00C949F4" w:rsidRDefault="00EE4EB0" w:rsidP="00C949F4">
                            <w:pPr>
                              <w:jc w:val="center"/>
                              <w:rPr>
                                <w:rFonts w:ascii="Times New Roman" w:hAnsi="Times New Roman" w:cs="Times New Roman"/>
                                <w:b/>
                                <w:sz w:val="24"/>
                                <w:szCs w:val="24"/>
                              </w:rPr>
                            </w:pPr>
                            <w:r>
                              <w:rPr>
                                <w:rFonts w:ascii="Times New Roman" w:hAnsi="Times New Roman" w:cs="Times New Roman"/>
                                <w:b/>
                                <w:sz w:val="24"/>
                                <w:szCs w:val="24"/>
                              </w:rPr>
                              <w:t>GÖNEN</w:t>
                            </w:r>
                            <w:r w:rsidRPr="00C949F4">
                              <w:rPr>
                                <w:rFonts w:ascii="Times New Roman" w:hAnsi="Times New Roman" w:cs="Times New Roman"/>
                                <w:b/>
                                <w:sz w:val="24"/>
                                <w:szCs w:val="24"/>
                              </w:rPr>
                              <w:t xml:space="preserve"> İLÇE MİLLİ EĞİTİM</w:t>
                            </w:r>
                            <w:r>
                              <w:rPr>
                                <w:rFonts w:ascii="Times New Roman" w:hAnsi="Times New Roman" w:cs="Times New Roman"/>
                                <w:b/>
                                <w:sz w:val="24"/>
                                <w:szCs w:val="24"/>
                              </w:rPr>
                              <w:t xml:space="preserve"> MÜDÜRLÜĞÜ</w:t>
                            </w:r>
                          </w:p>
                          <w:p w:rsidR="00EE4EB0" w:rsidRPr="00C949F4" w:rsidRDefault="00EE4EB0" w:rsidP="00C949F4">
                            <w:pPr>
                              <w:jc w:val="center"/>
                              <w:rPr>
                                <w:rFonts w:ascii="Times New Roman" w:hAnsi="Times New Roman" w:cs="Times New Roman"/>
                                <w:b/>
                                <w:sz w:val="24"/>
                                <w:szCs w:val="24"/>
                              </w:rPr>
                            </w:pPr>
                            <w:r w:rsidRPr="00C949F4">
                              <w:rPr>
                                <w:rFonts w:ascii="Times New Roman" w:hAnsi="Times New Roman" w:cs="Times New Roman"/>
                                <w:b/>
                                <w:sz w:val="24"/>
                                <w:szCs w:val="24"/>
                              </w:rPr>
                              <w:t>2024-2028 STRATEJİK PLANI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AE9C60B" id="_x0000_t202" coordsize="21600,21600" o:spt="202" path="m,l,21600r21600,l21600,xe">
                <v:stroke joinstyle="miter"/>
                <v:path gradientshapeok="t" o:connecttype="rect"/>
              </v:shapetype>
              <v:shape id="Metin Kutusu 2" o:spid="_x0000_s1026" type="#_x0000_t202" style="position:absolute;left:0;text-align:left;margin-left:123.85pt;margin-top:12.85pt;width:117.8pt;height:104.65pt;z-index:2516654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" strokecolor="red" strokeweight="2.25pt">
                <v:textbox>
                  <w:txbxContent>
                    <w:p w:rsidR="00537C48" w:rsidRPr="00C949F4" w:rsidRDefault="00537C48" w:rsidP="00C949F4">
                      <w:pPr>
                        <w:jc w:val="center"/>
                        <w:rPr>
                          <w:rFonts w:ascii="Times New Roman" w:hAnsi="Times New Roman" w:cs="Times New Roman"/>
                          <w:b/>
                          <w:sz w:val="24"/>
                          <w:szCs w:val="24"/>
                        </w:rPr>
                      </w:pPr>
                      <w:r>
                        <w:rPr>
                          <w:rFonts w:ascii="Times New Roman" w:hAnsi="Times New Roman" w:cs="Times New Roman"/>
                          <w:b/>
                          <w:sz w:val="24"/>
                          <w:szCs w:val="24"/>
                        </w:rPr>
                        <w:t>GÖNEN</w:t>
                      </w:r>
                      <w:r w:rsidRPr="00C949F4">
                        <w:rPr>
                          <w:rFonts w:ascii="Times New Roman" w:hAnsi="Times New Roman" w:cs="Times New Roman"/>
                          <w:b/>
                          <w:sz w:val="24"/>
                          <w:szCs w:val="24"/>
                        </w:rPr>
                        <w:t xml:space="preserve"> İLÇE MİLLİ EĞİTİM</w:t>
                      </w:r>
                      <w:r>
                        <w:rPr>
                          <w:rFonts w:ascii="Times New Roman" w:hAnsi="Times New Roman" w:cs="Times New Roman"/>
                          <w:b/>
                          <w:sz w:val="24"/>
                          <w:szCs w:val="24"/>
                        </w:rPr>
                        <w:t xml:space="preserve"> MÜDÜRLÜĞÜ</w:t>
                      </w:r>
                    </w:p>
                    <w:p w:rsidR="00537C48" w:rsidRPr="00C949F4" w:rsidRDefault="00537C48" w:rsidP="00C949F4">
                      <w:pPr>
                        <w:jc w:val="center"/>
                        <w:rPr>
                          <w:rFonts w:ascii="Times New Roman" w:hAnsi="Times New Roman" w:cs="Times New Roman"/>
                          <w:b/>
                          <w:sz w:val="24"/>
                          <w:szCs w:val="24"/>
                        </w:rPr>
                      </w:pPr>
                      <w:r w:rsidRPr="00C949F4">
                        <w:rPr>
                          <w:rFonts w:ascii="Times New Roman" w:hAnsi="Times New Roman" w:cs="Times New Roman"/>
                          <w:b/>
                          <w:sz w:val="24"/>
                          <w:szCs w:val="24"/>
                        </w:rPr>
                        <w:t>2024-2028 STRATEJİK PLANI</w:t>
                      </w:r>
                    </w:p>
                  </w:txbxContent>
                </v:textbox>
                <w10:wrap type="square"/>
              </v:shape>
            </w:pict>
          </mc:Fallback>
        </mc:AlternateContent>
      </w:r>
    </w:p>
    <w:p w:rsidR="0036220A" w:rsidRDefault="0036220A" w:rsidP="005E1809">
      <w:pPr>
        <w:jc w:val="both"/>
      </w:pPr>
    </w:p>
    <w:p w:rsidR="0036220A" w:rsidRDefault="0036220A" w:rsidP="005E1809">
      <w:pPr>
        <w:jc w:val="both"/>
      </w:pPr>
    </w:p>
    <w:p w:rsidR="0036220A" w:rsidRDefault="0036220A" w:rsidP="005E1809">
      <w:pPr>
        <w:jc w:val="both"/>
      </w:pPr>
    </w:p>
    <w:p w:rsidR="0036220A" w:rsidRDefault="0036220A" w:rsidP="005E1809">
      <w:pPr>
        <w:jc w:val="both"/>
      </w:pPr>
    </w:p>
    <w:p w:rsidR="0036220A" w:rsidRDefault="0036220A" w:rsidP="005E1809">
      <w:pPr>
        <w:jc w:val="both"/>
        <w:sectPr w:rsidR="0036220A" w:rsidSect="00A52D2A">
          <w:headerReference w:type="default" r:id="rId26"/>
          <w:pgSz w:w="16838" w:h="11906" w:orient="landscape"/>
          <w:pgMar w:top="720" w:right="720" w:bottom="720" w:left="720" w:header="170" w:footer="170" w:gutter="0"/>
          <w:cols w:space="708"/>
          <w:docGrid w:linePitch="360"/>
        </w:sectPr>
      </w:pPr>
    </w:p>
    <w:p w:rsidR="00FA5C0A" w:rsidRPr="00FA5C0A" w:rsidRDefault="00FA5C0A" w:rsidP="00E568C4">
      <w:pPr>
        <w:spacing w:line="360" w:lineRule="auto"/>
        <w:ind w:firstLine="708"/>
        <w:jc w:val="both"/>
        <w:rPr>
          <w:rFonts w:ascii="Times New Roman" w:hAnsi="Times New Roman" w:cs="Times New Roman"/>
          <w:sz w:val="24"/>
          <w:szCs w:val="24"/>
        </w:rPr>
      </w:pPr>
      <w:bookmarkStart w:id="9" w:name="GVHP"/>
      <w:bookmarkStart w:id="10" w:name="t1"/>
      <w:bookmarkEnd w:id="9"/>
      <w:bookmarkEnd w:id="10"/>
      <w:r w:rsidRPr="00FA5C0A">
        <w:rPr>
          <w:rFonts w:ascii="Times New Roman" w:hAnsi="Times New Roman" w:cs="Times New Roman"/>
          <w:sz w:val="24"/>
          <w:szCs w:val="24"/>
        </w:rPr>
        <w:lastRenderedPageBreak/>
        <w:t xml:space="preserve">Stratejik plan hazırlık çalışmalarının başladığı, Bakanlık merkez ve taşra birimlerine 2018/16 sayılı Genelge ile duyurulmuştur. Genelgede stratejik yönetim anlayışının öneminden bahsedilmiş, </w:t>
      </w:r>
      <w:r w:rsidR="00950FAB">
        <w:rPr>
          <w:rFonts w:ascii="Times New Roman" w:hAnsi="Times New Roman" w:cs="Times New Roman"/>
          <w:sz w:val="24"/>
          <w:szCs w:val="24"/>
        </w:rPr>
        <w:t>İlçe Milli Eğitim Müdürlüğünün</w:t>
      </w:r>
      <w:r w:rsidRPr="00FA5C0A">
        <w:rPr>
          <w:rFonts w:ascii="Times New Roman" w:hAnsi="Times New Roman" w:cs="Times New Roman"/>
          <w:sz w:val="24"/>
          <w:szCs w:val="24"/>
        </w:rPr>
        <w:t xml:space="preserve"> 2010-2014 ve 2015-2019 Stratejik Planları ile gösterdiği gelişim üzerinde durulmuş, taşra teşkilatında bugüne kadar stratejik yönetim felsefesinin benimsetilmesi ve kabiliyetinin geliştirilmesi konusunda gerçekleştirilenler özetlenmiştir. Strateji geliştirme kurul ve ekipleri ile İlçe Milli Eğitim </w:t>
      </w:r>
      <w:r>
        <w:rPr>
          <w:rFonts w:ascii="Times New Roman" w:hAnsi="Times New Roman" w:cs="Times New Roman"/>
          <w:sz w:val="24"/>
          <w:szCs w:val="24"/>
        </w:rPr>
        <w:t>Müdürlüğü 2024-2028</w:t>
      </w:r>
      <w:r w:rsidRPr="00FA5C0A">
        <w:rPr>
          <w:rFonts w:ascii="Times New Roman" w:hAnsi="Times New Roman" w:cs="Times New Roman"/>
          <w:sz w:val="24"/>
          <w:szCs w:val="24"/>
        </w:rPr>
        <w:t xml:space="preserve"> Stratejik Plan Hazırlık Programı’na genelge eki olarak yer verilmiştir. İlçe Milli Eğitim Müdürlüğü </w:t>
      </w:r>
      <w:r>
        <w:rPr>
          <w:rFonts w:ascii="Times New Roman" w:hAnsi="Times New Roman" w:cs="Times New Roman"/>
          <w:sz w:val="24"/>
          <w:szCs w:val="24"/>
        </w:rPr>
        <w:t>2024–2028</w:t>
      </w:r>
      <w:r w:rsidRPr="00FA5C0A">
        <w:rPr>
          <w:rFonts w:ascii="Times New Roman" w:hAnsi="Times New Roman" w:cs="Times New Roman"/>
          <w:sz w:val="24"/>
          <w:szCs w:val="24"/>
        </w:rPr>
        <w:t xml:space="preserve"> Stratejik Planı, literatür taraması, üst politika belgelerinin analizi, kapsamlı durum analizi raporu, iç ve dış paydaşların görüşleri ile hazırlanmıştır.</w:t>
      </w:r>
    </w:p>
    <w:p w:rsidR="00FA5C0A" w:rsidRDefault="00FA5C0A" w:rsidP="005E1809">
      <w:pPr>
        <w:jc w:val="both"/>
        <w:rPr>
          <w:sz w:val="24"/>
        </w:rPr>
      </w:pPr>
    </w:p>
    <w:p w:rsidR="005D5B9D" w:rsidRDefault="00EC26FB" w:rsidP="005E1809">
      <w:pPr>
        <w:jc w:val="both"/>
        <w:rPr>
          <w:sz w:val="24"/>
        </w:rPr>
      </w:pPr>
      <w:r w:rsidRPr="00735CAE">
        <w:rPr>
          <w:sz w:val="24"/>
        </w:rPr>
        <w:t>Tablo 1 İl Millî Eğitim Müdürlüğü Strateji Geliştirme Üst Kurulu</w:t>
      </w:r>
    </w:p>
    <w:p w:rsidR="00D218E4" w:rsidRPr="00735CAE" w:rsidRDefault="00D218E4" w:rsidP="005E1809">
      <w:pPr>
        <w:jc w:val="both"/>
        <w:rPr>
          <w:sz w:val="24"/>
        </w:rPr>
      </w:pPr>
    </w:p>
    <w:tbl>
      <w:tblPr>
        <w:tblStyle w:val="TabloKlavuzu1"/>
        <w:tblW w:w="13858" w:type="dxa"/>
        <w:jc w:val="center"/>
        <w:shd w:val="clear" w:color="auto" w:fill="D9E2F3" w:themeFill="accent5" w:themeFillTint="33"/>
        <w:tblLook w:val="04A0" w:firstRow="1" w:lastRow="0" w:firstColumn="1" w:lastColumn="0" w:noHBand="0" w:noVBand="1"/>
      </w:tblPr>
      <w:tblGrid>
        <w:gridCol w:w="879"/>
        <w:gridCol w:w="2892"/>
        <w:gridCol w:w="3284"/>
        <w:gridCol w:w="3594"/>
        <w:gridCol w:w="3209"/>
      </w:tblGrid>
      <w:tr w:rsidR="00D218E4" w:rsidRPr="008E0285" w:rsidTr="00537C48">
        <w:trPr>
          <w:trHeight w:val="454"/>
          <w:jc w:val="center"/>
        </w:trPr>
        <w:tc>
          <w:tcPr>
            <w:tcW w:w="13858" w:type="dxa"/>
            <w:gridSpan w:val="5"/>
            <w:shd w:val="clear" w:color="auto" w:fill="D9E2F3" w:themeFill="accent5" w:themeFillTint="33"/>
            <w:vAlign w:val="center"/>
          </w:tcPr>
          <w:p w:rsidR="00D218E4" w:rsidRPr="00C52A3E" w:rsidRDefault="00D218E4" w:rsidP="00537C48">
            <w:pPr>
              <w:tabs>
                <w:tab w:val="left" w:pos="1985"/>
                <w:tab w:val="left" w:pos="7088"/>
              </w:tabs>
              <w:jc w:val="center"/>
              <w:rPr>
                <w:b/>
                <w:bCs/>
                <w:sz w:val="28"/>
              </w:rPr>
            </w:pPr>
            <w:r w:rsidRPr="00C52A3E">
              <w:rPr>
                <w:b/>
                <w:bCs/>
                <w:sz w:val="28"/>
              </w:rPr>
              <w:t>Isparta İl Millî Eğitim Müdürlüğü Strateji Geliştirme Üst Kurulu</w:t>
            </w:r>
          </w:p>
        </w:tc>
      </w:tr>
      <w:tr w:rsidR="00D218E4" w:rsidRPr="008E0285" w:rsidTr="00537C48">
        <w:trPr>
          <w:jc w:val="center"/>
        </w:trPr>
        <w:tc>
          <w:tcPr>
            <w:tcW w:w="923" w:type="dxa"/>
            <w:shd w:val="clear" w:color="auto" w:fill="D9E2F3" w:themeFill="accent5" w:themeFillTint="33"/>
            <w:vAlign w:val="center"/>
          </w:tcPr>
          <w:p w:rsidR="00D218E4" w:rsidRPr="00C52A3E" w:rsidRDefault="00D218E4" w:rsidP="00537C48">
            <w:pPr>
              <w:tabs>
                <w:tab w:val="left" w:pos="1985"/>
                <w:tab w:val="left" w:pos="7088"/>
              </w:tabs>
              <w:rPr>
                <w:b/>
                <w:bCs/>
                <w:sz w:val="28"/>
              </w:rPr>
            </w:pPr>
            <w:r w:rsidRPr="00C52A3E">
              <w:rPr>
                <w:b/>
                <w:bCs/>
                <w:sz w:val="28"/>
              </w:rPr>
              <w:t>Sıra</w:t>
            </w:r>
          </w:p>
        </w:tc>
        <w:tc>
          <w:tcPr>
            <w:tcW w:w="3173" w:type="dxa"/>
            <w:shd w:val="clear" w:color="auto" w:fill="D9E2F3" w:themeFill="accent5" w:themeFillTint="33"/>
            <w:vAlign w:val="center"/>
          </w:tcPr>
          <w:p w:rsidR="00D218E4" w:rsidRPr="00C52A3E" w:rsidRDefault="00D218E4" w:rsidP="00537C48">
            <w:pPr>
              <w:tabs>
                <w:tab w:val="left" w:pos="1985"/>
                <w:tab w:val="left" w:pos="7088"/>
              </w:tabs>
              <w:rPr>
                <w:b/>
                <w:bCs/>
                <w:sz w:val="28"/>
                <w:highlight w:val="darkBlue"/>
              </w:rPr>
            </w:pPr>
            <w:r w:rsidRPr="00C52A3E">
              <w:rPr>
                <w:b/>
                <w:bCs/>
                <w:sz w:val="28"/>
              </w:rPr>
              <w:t>Adı Soyadı</w:t>
            </w:r>
          </w:p>
        </w:tc>
        <w:tc>
          <w:tcPr>
            <w:tcW w:w="3718" w:type="dxa"/>
            <w:shd w:val="clear" w:color="auto" w:fill="D9E2F3" w:themeFill="accent5" w:themeFillTint="33"/>
            <w:vAlign w:val="center"/>
          </w:tcPr>
          <w:p w:rsidR="00D218E4" w:rsidRPr="00C52A3E" w:rsidRDefault="00D218E4" w:rsidP="00537C48">
            <w:pPr>
              <w:tabs>
                <w:tab w:val="left" w:pos="1985"/>
                <w:tab w:val="left" w:pos="7088"/>
              </w:tabs>
              <w:rPr>
                <w:b/>
                <w:bCs/>
                <w:color w:val="FFFFFF" w:themeColor="background1"/>
                <w:sz w:val="28"/>
                <w:highlight w:val="darkBlue"/>
              </w:rPr>
            </w:pPr>
            <w:r w:rsidRPr="00C52A3E">
              <w:rPr>
                <w:b/>
                <w:bCs/>
                <w:sz w:val="28"/>
              </w:rPr>
              <w:t>Ünvanı</w:t>
            </w:r>
          </w:p>
        </w:tc>
        <w:tc>
          <w:tcPr>
            <w:tcW w:w="4065" w:type="dxa"/>
            <w:shd w:val="clear" w:color="auto" w:fill="D9E2F3" w:themeFill="accent5" w:themeFillTint="33"/>
            <w:vAlign w:val="center"/>
          </w:tcPr>
          <w:p w:rsidR="00D218E4" w:rsidRPr="00C52A3E" w:rsidRDefault="00D218E4" w:rsidP="00537C48">
            <w:pPr>
              <w:tabs>
                <w:tab w:val="left" w:pos="1985"/>
                <w:tab w:val="left" w:pos="7088"/>
              </w:tabs>
              <w:rPr>
                <w:b/>
                <w:bCs/>
                <w:color w:val="FFFFFF" w:themeColor="background1"/>
                <w:sz w:val="28"/>
                <w:highlight w:val="darkBlue"/>
              </w:rPr>
            </w:pPr>
            <w:r w:rsidRPr="00C52A3E">
              <w:rPr>
                <w:b/>
                <w:bCs/>
                <w:sz w:val="28"/>
              </w:rPr>
              <w:t>Görev Yeri</w:t>
            </w:r>
          </w:p>
        </w:tc>
        <w:tc>
          <w:tcPr>
            <w:tcW w:w="1979" w:type="dxa"/>
            <w:shd w:val="clear" w:color="auto" w:fill="D9E2F3" w:themeFill="accent5" w:themeFillTint="33"/>
          </w:tcPr>
          <w:p w:rsidR="00D218E4" w:rsidRPr="00C52A3E" w:rsidRDefault="00D218E4" w:rsidP="00537C48">
            <w:pPr>
              <w:tabs>
                <w:tab w:val="left" w:pos="1985"/>
                <w:tab w:val="left" w:pos="7088"/>
              </w:tabs>
              <w:rPr>
                <w:b/>
                <w:bCs/>
                <w:sz w:val="28"/>
              </w:rPr>
            </w:pPr>
            <w:r>
              <w:rPr>
                <w:b/>
                <w:bCs/>
                <w:sz w:val="28"/>
              </w:rPr>
              <w:t>E-Posta</w:t>
            </w:r>
          </w:p>
        </w:tc>
      </w:tr>
      <w:tr w:rsidR="00D218E4" w:rsidRPr="008E0285" w:rsidTr="00537C48">
        <w:trPr>
          <w:trHeight w:val="340"/>
          <w:jc w:val="center"/>
        </w:trPr>
        <w:tc>
          <w:tcPr>
            <w:tcW w:w="923" w:type="dxa"/>
            <w:shd w:val="clear" w:color="auto" w:fill="D9E2F3" w:themeFill="accent5" w:themeFillTint="33"/>
            <w:vAlign w:val="center"/>
          </w:tcPr>
          <w:p w:rsidR="00D218E4" w:rsidRPr="00C52A3E" w:rsidRDefault="00D218E4" w:rsidP="00537C48">
            <w:pPr>
              <w:tabs>
                <w:tab w:val="left" w:pos="1985"/>
                <w:tab w:val="left" w:pos="7088"/>
              </w:tabs>
              <w:jc w:val="center"/>
              <w:rPr>
                <w:rFonts w:cstheme="minorHAnsi"/>
                <w:b/>
                <w:bCs/>
              </w:rPr>
            </w:pPr>
            <w:r w:rsidRPr="00C52A3E">
              <w:rPr>
                <w:rFonts w:cstheme="minorHAnsi"/>
                <w:b/>
                <w:bCs/>
                <w:color w:val="000000"/>
              </w:rPr>
              <w:t>1</w:t>
            </w:r>
          </w:p>
        </w:tc>
        <w:tc>
          <w:tcPr>
            <w:tcW w:w="3173" w:type="dxa"/>
            <w:shd w:val="clear" w:color="auto" w:fill="D9E2F3" w:themeFill="accent5" w:themeFillTint="33"/>
            <w:vAlign w:val="center"/>
          </w:tcPr>
          <w:p w:rsidR="00D218E4" w:rsidRPr="008E0285" w:rsidRDefault="00D218E4" w:rsidP="00537C48">
            <w:pPr>
              <w:tabs>
                <w:tab w:val="left" w:pos="1985"/>
                <w:tab w:val="left" w:pos="7088"/>
              </w:tabs>
              <w:rPr>
                <w:rFonts w:cstheme="minorHAnsi"/>
                <w:b/>
                <w:color w:val="FFFFFF" w:themeColor="background1"/>
                <w:highlight w:val="darkBlue"/>
              </w:rPr>
            </w:pPr>
            <w:r>
              <w:rPr>
                <w:rFonts w:cstheme="minorHAnsi"/>
                <w:color w:val="000000"/>
              </w:rPr>
              <w:t>Ceylan ÇAYLAK</w:t>
            </w:r>
          </w:p>
        </w:tc>
        <w:tc>
          <w:tcPr>
            <w:tcW w:w="3718" w:type="dxa"/>
            <w:shd w:val="clear" w:color="auto" w:fill="D9E2F3" w:themeFill="accent5" w:themeFillTint="33"/>
            <w:vAlign w:val="center"/>
          </w:tcPr>
          <w:p w:rsidR="00D218E4" w:rsidRPr="008E0285" w:rsidRDefault="00D218E4" w:rsidP="00537C48">
            <w:pPr>
              <w:tabs>
                <w:tab w:val="left" w:pos="1985"/>
                <w:tab w:val="left" w:pos="7088"/>
              </w:tabs>
              <w:rPr>
                <w:rFonts w:cstheme="minorHAnsi"/>
                <w:b/>
                <w:color w:val="FFFFFF" w:themeColor="background1"/>
                <w:highlight w:val="darkBlue"/>
              </w:rPr>
            </w:pPr>
            <w:r w:rsidRPr="008E0285">
              <w:rPr>
                <w:rFonts w:cstheme="minorHAnsi"/>
                <w:color w:val="000000"/>
              </w:rPr>
              <w:t>İl</w:t>
            </w:r>
            <w:r>
              <w:rPr>
                <w:rFonts w:cstheme="minorHAnsi"/>
                <w:color w:val="000000"/>
              </w:rPr>
              <w:t>çe</w:t>
            </w:r>
            <w:r w:rsidRPr="008E0285">
              <w:rPr>
                <w:rFonts w:cstheme="minorHAnsi"/>
                <w:color w:val="000000"/>
              </w:rPr>
              <w:t xml:space="preserve"> Millî Eğitim Müdürü</w:t>
            </w:r>
          </w:p>
        </w:tc>
        <w:tc>
          <w:tcPr>
            <w:tcW w:w="4065" w:type="dxa"/>
            <w:shd w:val="clear" w:color="auto" w:fill="D9E2F3" w:themeFill="accent5" w:themeFillTint="33"/>
            <w:vAlign w:val="center"/>
          </w:tcPr>
          <w:p w:rsidR="00D218E4" w:rsidRPr="008E0285" w:rsidRDefault="00D218E4" w:rsidP="00537C48">
            <w:pPr>
              <w:tabs>
                <w:tab w:val="left" w:pos="1985"/>
                <w:tab w:val="left" w:pos="7088"/>
              </w:tabs>
              <w:rPr>
                <w:rFonts w:cstheme="minorHAnsi"/>
                <w:b/>
                <w:color w:val="FFFFFF" w:themeColor="background1"/>
                <w:highlight w:val="darkBlue"/>
              </w:rPr>
            </w:pPr>
            <w:r w:rsidRPr="008E0285">
              <w:rPr>
                <w:rFonts w:cstheme="minorHAnsi"/>
                <w:color w:val="000000"/>
              </w:rPr>
              <w:t>İl</w:t>
            </w:r>
            <w:r>
              <w:rPr>
                <w:rFonts w:cstheme="minorHAnsi"/>
                <w:color w:val="000000"/>
              </w:rPr>
              <w:t>çe</w:t>
            </w:r>
            <w:r w:rsidRPr="008E0285">
              <w:rPr>
                <w:rFonts w:cstheme="minorHAnsi"/>
                <w:color w:val="000000"/>
              </w:rPr>
              <w:t xml:space="preserve"> Millî Eğitim Müdürlüğü</w:t>
            </w:r>
          </w:p>
        </w:tc>
        <w:tc>
          <w:tcPr>
            <w:tcW w:w="1979" w:type="dxa"/>
            <w:shd w:val="clear" w:color="auto" w:fill="D9E2F3" w:themeFill="accent5" w:themeFillTint="33"/>
          </w:tcPr>
          <w:p w:rsidR="00D218E4" w:rsidRDefault="00D218E4" w:rsidP="00537C48">
            <w:pPr>
              <w:tabs>
                <w:tab w:val="left" w:pos="1985"/>
                <w:tab w:val="left" w:pos="7088"/>
              </w:tabs>
              <w:rPr>
                <w:rFonts w:cstheme="minorHAnsi"/>
                <w:color w:val="000000"/>
              </w:rPr>
            </w:pPr>
          </w:p>
          <w:p w:rsidR="00D218E4" w:rsidRDefault="00D218E4" w:rsidP="00537C48">
            <w:pPr>
              <w:tabs>
                <w:tab w:val="left" w:pos="1985"/>
                <w:tab w:val="left" w:pos="7088"/>
              </w:tabs>
              <w:rPr>
                <w:rFonts w:cstheme="minorHAnsi"/>
                <w:color w:val="000000"/>
              </w:rPr>
            </w:pPr>
            <w:r>
              <w:rPr>
                <w:rFonts w:cstheme="minorHAnsi"/>
                <w:color w:val="000000"/>
              </w:rPr>
              <w:t>Ceylani32@hotmail.com</w:t>
            </w:r>
          </w:p>
          <w:p w:rsidR="00D218E4" w:rsidRPr="008E0285" w:rsidRDefault="00D218E4" w:rsidP="00537C48">
            <w:pPr>
              <w:tabs>
                <w:tab w:val="left" w:pos="1985"/>
                <w:tab w:val="left" w:pos="7088"/>
              </w:tabs>
              <w:rPr>
                <w:rFonts w:cstheme="minorHAnsi"/>
                <w:color w:val="000000"/>
              </w:rPr>
            </w:pPr>
          </w:p>
        </w:tc>
      </w:tr>
      <w:tr w:rsidR="00D218E4" w:rsidRPr="008E0285" w:rsidTr="00537C48">
        <w:trPr>
          <w:trHeight w:val="340"/>
          <w:jc w:val="center"/>
        </w:trPr>
        <w:tc>
          <w:tcPr>
            <w:tcW w:w="923" w:type="dxa"/>
            <w:shd w:val="clear" w:color="auto" w:fill="D9E2F3" w:themeFill="accent5" w:themeFillTint="33"/>
            <w:vAlign w:val="center"/>
          </w:tcPr>
          <w:p w:rsidR="00D218E4" w:rsidRPr="00C52A3E" w:rsidRDefault="00D218E4" w:rsidP="00537C48">
            <w:pPr>
              <w:tabs>
                <w:tab w:val="left" w:pos="1985"/>
                <w:tab w:val="left" w:pos="7088"/>
              </w:tabs>
              <w:jc w:val="center"/>
              <w:rPr>
                <w:rFonts w:cstheme="minorHAnsi"/>
                <w:b/>
                <w:bCs/>
              </w:rPr>
            </w:pPr>
            <w:r w:rsidRPr="00C52A3E">
              <w:rPr>
                <w:rFonts w:cstheme="minorHAnsi"/>
                <w:b/>
                <w:bCs/>
                <w:color w:val="000000"/>
              </w:rPr>
              <w:t>2</w:t>
            </w:r>
          </w:p>
        </w:tc>
        <w:tc>
          <w:tcPr>
            <w:tcW w:w="3173" w:type="dxa"/>
            <w:shd w:val="clear" w:color="auto" w:fill="D9E2F3" w:themeFill="accent5" w:themeFillTint="33"/>
            <w:vAlign w:val="center"/>
          </w:tcPr>
          <w:p w:rsidR="00D218E4" w:rsidRPr="008E0285" w:rsidRDefault="00D218E4" w:rsidP="00537C48">
            <w:pPr>
              <w:tabs>
                <w:tab w:val="left" w:pos="1985"/>
                <w:tab w:val="left" w:pos="7088"/>
              </w:tabs>
              <w:rPr>
                <w:rFonts w:cstheme="minorHAnsi"/>
                <w:b/>
                <w:color w:val="FFFFFF" w:themeColor="background1"/>
                <w:highlight w:val="darkBlue"/>
              </w:rPr>
            </w:pPr>
            <w:r>
              <w:rPr>
                <w:rFonts w:cstheme="minorHAnsi"/>
                <w:color w:val="000000"/>
              </w:rPr>
              <w:t>Tahir DURAN</w:t>
            </w:r>
          </w:p>
        </w:tc>
        <w:tc>
          <w:tcPr>
            <w:tcW w:w="3718" w:type="dxa"/>
            <w:shd w:val="clear" w:color="auto" w:fill="D9E2F3" w:themeFill="accent5" w:themeFillTint="33"/>
            <w:vAlign w:val="center"/>
          </w:tcPr>
          <w:p w:rsidR="00D218E4" w:rsidRPr="008E0285" w:rsidRDefault="00D218E4" w:rsidP="00537C48">
            <w:pPr>
              <w:tabs>
                <w:tab w:val="left" w:pos="1985"/>
                <w:tab w:val="left" w:pos="7088"/>
              </w:tabs>
              <w:rPr>
                <w:rFonts w:cstheme="minorHAnsi"/>
                <w:b/>
                <w:color w:val="FFFFFF" w:themeColor="background1"/>
                <w:highlight w:val="darkBlue"/>
              </w:rPr>
            </w:pPr>
            <w:r w:rsidRPr="008E0285">
              <w:rPr>
                <w:rFonts w:cstheme="minorHAnsi"/>
                <w:color w:val="000000"/>
              </w:rPr>
              <w:t>İl</w:t>
            </w:r>
            <w:r>
              <w:rPr>
                <w:rFonts w:cstheme="minorHAnsi"/>
                <w:color w:val="000000"/>
              </w:rPr>
              <w:t>çe</w:t>
            </w:r>
            <w:r w:rsidRPr="008E0285">
              <w:rPr>
                <w:rFonts w:cstheme="minorHAnsi"/>
                <w:color w:val="000000"/>
              </w:rPr>
              <w:t xml:space="preserve"> Millî Eğitim</w:t>
            </w:r>
            <w:r>
              <w:rPr>
                <w:rFonts w:cstheme="minorHAnsi"/>
                <w:color w:val="000000"/>
              </w:rPr>
              <w:t xml:space="preserve"> Şube</w:t>
            </w:r>
            <w:r w:rsidRPr="008E0285">
              <w:rPr>
                <w:rFonts w:cstheme="minorHAnsi"/>
                <w:color w:val="000000"/>
              </w:rPr>
              <w:t xml:space="preserve"> Müdürü</w:t>
            </w:r>
          </w:p>
        </w:tc>
        <w:tc>
          <w:tcPr>
            <w:tcW w:w="4065" w:type="dxa"/>
            <w:shd w:val="clear" w:color="auto" w:fill="D9E2F3" w:themeFill="accent5" w:themeFillTint="33"/>
            <w:vAlign w:val="center"/>
          </w:tcPr>
          <w:p w:rsidR="00D218E4" w:rsidRPr="008E0285" w:rsidRDefault="00D218E4" w:rsidP="00537C48">
            <w:pPr>
              <w:tabs>
                <w:tab w:val="left" w:pos="1985"/>
                <w:tab w:val="left" w:pos="7088"/>
              </w:tabs>
              <w:rPr>
                <w:rFonts w:cstheme="minorHAnsi"/>
                <w:b/>
                <w:color w:val="FFFFFF" w:themeColor="background1"/>
                <w:highlight w:val="darkBlue"/>
              </w:rPr>
            </w:pPr>
            <w:r w:rsidRPr="00310DC1">
              <w:rPr>
                <w:rFonts w:cstheme="minorHAnsi"/>
                <w:color w:val="000000"/>
              </w:rPr>
              <w:t>İlçe Millî Eğitim Müdürlüğü</w:t>
            </w:r>
          </w:p>
        </w:tc>
        <w:tc>
          <w:tcPr>
            <w:tcW w:w="1979" w:type="dxa"/>
            <w:shd w:val="clear" w:color="auto" w:fill="D9E2F3" w:themeFill="accent5" w:themeFillTint="33"/>
          </w:tcPr>
          <w:p w:rsidR="00D218E4" w:rsidRDefault="00D218E4" w:rsidP="00537C48">
            <w:pPr>
              <w:tabs>
                <w:tab w:val="left" w:pos="1985"/>
                <w:tab w:val="left" w:pos="7088"/>
              </w:tabs>
              <w:rPr>
                <w:rFonts w:cstheme="minorHAnsi"/>
                <w:color w:val="000000"/>
              </w:rPr>
            </w:pPr>
          </w:p>
          <w:p w:rsidR="00D218E4" w:rsidRDefault="00D218E4" w:rsidP="00537C48">
            <w:pPr>
              <w:tabs>
                <w:tab w:val="left" w:pos="1985"/>
                <w:tab w:val="left" w:pos="7088"/>
              </w:tabs>
              <w:rPr>
                <w:rFonts w:cstheme="minorHAnsi"/>
                <w:color w:val="000000"/>
              </w:rPr>
            </w:pPr>
            <w:r w:rsidRPr="003A18FF">
              <w:rPr>
                <w:rFonts w:cstheme="minorHAnsi"/>
                <w:color w:val="000000"/>
              </w:rPr>
              <w:t>tahirduran1970@gmail.com</w:t>
            </w:r>
          </w:p>
          <w:p w:rsidR="00D218E4" w:rsidRPr="00310DC1" w:rsidRDefault="00D218E4" w:rsidP="00537C48">
            <w:pPr>
              <w:tabs>
                <w:tab w:val="left" w:pos="1985"/>
                <w:tab w:val="left" w:pos="7088"/>
              </w:tabs>
              <w:rPr>
                <w:rFonts w:cstheme="minorHAnsi"/>
                <w:color w:val="000000"/>
              </w:rPr>
            </w:pPr>
          </w:p>
        </w:tc>
      </w:tr>
      <w:tr w:rsidR="00D218E4" w:rsidRPr="008E0285" w:rsidTr="00537C48">
        <w:trPr>
          <w:trHeight w:val="340"/>
          <w:jc w:val="center"/>
        </w:trPr>
        <w:tc>
          <w:tcPr>
            <w:tcW w:w="923" w:type="dxa"/>
            <w:shd w:val="clear" w:color="auto" w:fill="D9E2F3" w:themeFill="accent5" w:themeFillTint="33"/>
            <w:vAlign w:val="center"/>
          </w:tcPr>
          <w:p w:rsidR="00D218E4" w:rsidRPr="00C52A3E" w:rsidRDefault="00D218E4" w:rsidP="00537C48">
            <w:pPr>
              <w:tabs>
                <w:tab w:val="left" w:pos="1985"/>
                <w:tab w:val="left" w:pos="7088"/>
              </w:tabs>
              <w:jc w:val="center"/>
              <w:rPr>
                <w:rFonts w:cstheme="minorHAnsi"/>
                <w:b/>
                <w:bCs/>
              </w:rPr>
            </w:pPr>
            <w:r w:rsidRPr="00C52A3E">
              <w:rPr>
                <w:rFonts w:cstheme="minorHAnsi"/>
                <w:b/>
                <w:bCs/>
                <w:color w:val="000000"/>
              </w:rPr>
              <w:t>3</w:t>
            </w:r>
          </w:p>
        </w:tc>
        <w:tc>
          <w:tcPr>
            <w:tcW w:w="3173" w:type="dxa"/>
            <w:shd w:val="clear" w:color="auto" w:fill="D9E2F3" w:themeFill="accent5" w:themeFillTint="33"/>
            <w:vAlign w:val="center"/>
          </w:tcPr>
          <w:p w:rsidR="00D218E4" w:rsidRPr="008E0285" w:rsidRDefault="00D218E4" w:rsidP="00537C48">
            <w:pPr>
              <w:tabs>
                <w:tab w:val="left" w:pos="1985"/>
                <w:tab w:val="left" w:pos="7088"/>
              </w:tabs>
              <w:rPr>
                <w:rFonts w:cstheme="minorHAnsi"/>
                <w:b/>
                <w:color w:val="FFFFFF" w:themeColor="background1"/>
                <w:highlight w:val="darkBlue"/>
              </w:rPr>
            </w:pPr>
            <w:r>
              <w:rPr>
                <w:rFonts w:cstheme="minorHAnsi"/>
                <w:color w:val="000000"/>
              </w:rPr>
              <w:t>Ramazan Tamer BÜYÜKKÜPCÜ</w:t>
            </w:r>
          </w:p>
        </w:tc>
        <w:tc>
          <w:tcPr>
            <w:tcW w:w="3718" w:type="dxa"/>
            <w:shd w:val="clear" w:color="auto" w:fill="D9E2F3" w:themeFill="accent5" w:themeFillTint="33"/>
            <w:vAlign w:val="center"/>
          </w:tcPr>
          <w:p w:rsidR="00D218E4" w:rsidRPr="008E0285" w:rsidRDefault="00D218E4" w:rsidP="00537C48">
            <w:pPr>
              <w:tabs>
                <w:tab w:val="left" w:pos="1985"/>
                <w:tab w:val="left" w:pos="7088"/>
              </w:tabs>
              <w:rPr>
                <w:rFonts w:cstheme="minorHAnsi"/>
                <w:b/>
                <w:color w:val="FFFFFF" w:themeColor="background1"/>
                <w:highlight w:val="darkBlue"/>
              </w:rPr>
            </w:pPr>
            <w:r w:rsidRPr="008E0285">
              <w:rPr>
                <w:rFonts w:cstheme="minorHAnsi"/>
                <w:color w:val="000000"/>
              </w:rPr>
              <w:t>İl</w:t>
            </w:r>
            <w:r>
              <w:rPr>
                <w:rFonts w:cstheme="minorHAnsi"/>
                <w:color w:val="000000"/>
              </w:rPr>
              <w:t>çe</w:t>
            </w:r>
            <w:r w:rsidRPr="008E0285">
              <w:rPr>
                <w:rFonts w:cstheme="minorHAnsi"/>
                <w:color w:val="000000"/>
              </w:rPr>
              <w:t xml:space="preserve"> Millî Eğitim</w:t>
            </w:r>
            <w:r>
              <w:rPr>
                <w:rFonts w:cstheme="minorHAnsi"/>
                <w:color w:val="000000"/>
              </w:rPr>
              <w:t xml:space="preserve"> Şube</w:t>
            </w:r>
            <w:r w:rsidRPr="008E0285">
              <w:rPr>
                <w:rFonts w:cstheme="minorHAnsi"/>
                <w:color w:val="000000"/>
              </w:rPr>
              <w:t xml:space="preserve"> Müdürü</w:t>
            </w:r>
          </w:p>
        </w:tc>
        <w:tc>
          <w:tcPr>
            <w:tcW w:w="4065" w:type="dxa"/>
            <w:shd w:val="clear" w:color="auto" w:fill="D9E2F3" w:themeFill="accent5" w:themeFillTint="33"/>
            <w:vAlign w:val="center"/>
          </w:tcPr>
          <w:p w:rsidR="00D218E4" w:rsidRPr="008E0285" w:rsidRDefault="00D218E4" w:rsidP="00537C48">
            <w:pPr>
              <w:tabs>
                <w:tab w:val="left" w:pos="1985"/>
                <w:tab w:val="left" w:pos="7088"/>
              </w:tabs>
              <w:rPr>
                <w:rFonts w:cstheme="minorHAnsi"/>
                <w:b/>
                <w:color w:val="FFFFFF" w:themeColor="background1"/>
                <w:highlight w:val="darkBlue"/>
              </w:rPr>
            </w:pPr>
            <w:r w:rsidRPr="00310DC1">
              <w:rPr>
                <w:rFonts w:cstheme="minorHAnsi"/>
                <w:color w:val="000000"/>
              </w:rPr>
              <w:t>İlçe Millî Eğitim Müdürlüğü</w:t>
            </w:r>
          </w:p>
        </w:tc>
        <w:tc>
          <w:tcPr>
            <w:tcW w:w="1979" w:type="dxa"/>
            <w:shd w:val="clear" w:color="auto" w:fill="D9E2F3" w:themeFill="accent5" w:themeFillTint="33"/>
          </w:tcPr>
          <w:p w:rsidR="00D218E4" w:rsidRDefault="00D218E4" w:rsidP="00537C48">
            <w:pPr>
              <w:tabs>
                <w:tab w:val="left" w:pos="1985"/>
                <w:tab w:val="left" w:pos="7088"/>
              </w:tabs>
              <w:rPr>
                <w:rFonts w:cstheme="minorHAnsi"/>
                <w:color w:val="000000"/>
              </w:rPr>
            </w:pPr>
          </w:p>
          <w:p w:rsidR="00D218E4" w:rsidRDefault="00D218E4" w:rsidP="00537C48">
            <w:pPr>
              <w:tabs>
                <w:tab w:val="left" w:pos="1985"/>
                <w:tab w:val="left" w:pos="7088"/>
              </w:tabs>
              <w:rPr>
                <w:rFonts w:cstheme="minorHAnsi"/>
                <w:color w:val="000000"/>
              </w:rPr>
            </w:pPr>
            <w:r>
              <w:rPr>
                <w:rFonts w:cstheme="minorHAnsi"/>
                <w:color w:val="000000"/>
              </w:rPr>
              <w:t>ramazantamer@gmail.com</w:t>
            </w:r>
          </w:p>
          <w:p w:rsidR="00D218E4" w:rsidRPr="00310DC1" w:rsidRDefault="00D218E4" w:rsidP="00537C48">
            <w:pPr>
              <w:tabs>
                <w:tab w:val="left" w:pos="1985"/>
                <w:tab w:val="left" w:pos="7088"/>
              </w:tabs>
              <w:rPr>
                <w:rFonts w:cstheme="minorHAnsi"/>
                <w:color w:val="000000"/>
              </w:rPr>
            </w:pPr>
          </w:p>
        </w:tc>
      </w:tr>
      <w:tr w:rsidR="00D218E4" w:rsidRPr="008E0285" w:rsidTr="00537C48">
        <w:trPr>
          <w:trHeight w:val="340"/>
          <w:jc w:val="center"/>
        </w:trPr>
        <w:tc>
          <w:tcPr>
            <w:tcW w:w="923" w:type="dxa"/>
            <w:shd w:val="clear" w:color="auto" w:fill="D9E2F3" w:themeFill="accent5" w:themeFillTint="33"/>
            <w:vAlign w:val="center"/>
          </w:tcPr>
          <w:p w:rsidR="00D218E4" w:rsidRPr="00C52A3E" w:rsidRDefault="00D218E4" w:rsidP="00537C48">
            <w:pPr>
              <w:tabs>
                <w:tab w:val="left" w:pos="1985"/>
                <w:tab w:val="left" w:pos="7088"/>
              </w:tabs>
              <w:jc w:val="center"/>
              <w:rPr>
                <w:rFonts w:cstheme="minorHAnsi"/>
                <w:b/>
                <w:bCs/>
              </w:rPr>
            </w:pPr>
            <w:r w:rsidRPr="00C52A3E">
              <w:rPr>
                <w:rFonts w:cstheme="minorHAnsi"/>
                <w:b/>
                <w:bCs/>
                <w:color w:val="000000"/>
              </w:rPr>
              <w:t>4</w:t>
            </w:r>
          </w:p>
        </w:tc>
        <w:tc>
          <w:tcPr>
            <w:tcW w:w="3173" w:type="dxa"/>
            <w:shd w:val="clear" w:color="auto" w:fill="D9E2F3" w:themeFill="accent5" w:themeFillTint="33"/>
            <w:vAlign w:val="center"/>
          </w:tcPr>
          <w:p w:rsidR="00D218E4" w:rsidRPr="008E0285" w:rsidRDefault="00D218E4" w:rsidP="00537C48">
            <w:pPr>
              <w:tabs>
                <w:tab w:val="left" w:pos="1985"/>
                <w:tab w:val="left" w:pos="7088"/>
              </w:tabs>
              <w:rPr>
                <w:rFonts w:cstheme="minorHAnsi"/>
                <w:b/>
                <w:color w:val="FFFFFF" w:themeColor="background1"/>
                <w:highlight w:val="darkBlue"/>
              </w:rPr>
            </w:pPr>
            <w:r>
              <w:rPr>
                <w:rFonts w:cstheme="minorHAnsi"/>
                <w:color w:val="000000"/>
              </w:rPr>
              <w:t>Adem ULUDAĞ</w:t>
            </w:r>
          </w:p>
        </w:tc>
        <w:tc>
          <w:tcPr>
            <w:tcW w:w="3718" w:type="dxa"/>
            <w:shd w:val="clear" w:color="auto" w:fill="D9E2F3" w:themeFill="accent5" w:themeFillTint="33"/>
            <w:vAlign w:val="center"/>
          </w:tcPr>
          <w:p w:rsidR="00D218E4" w:rsidRPr="008E0285" w:rsidRDefault="00D218E4" w:rsidP="00537C48">
            <w:pPr>
              <w:tabs>
                <w:tab w:val="left" w:pos="1985"/>
                <w:tab w:val="left" w:pos="7088"/>
              </w:tabs>
              <w:rPr>
                <w:rFonts w:cstheme="minorHAnsi"/>
                <w:b/>
                <w:color w:val="FFFFFF" w:themeColor="background1"/>
                <w:highlight w:val="darkBlue"/>
              </w:rPr>
            </w:pPr>
            <w:r>
              <w:rPr>
                <w:rFonts w:cstheme="minorHAnsi"/>
                <w:color w:val="000000"/>
              </w:rPr>
              <w:t>Süleyman Demirel İlkokulu Müdürü</w:t>
            </w:r>
          </w:p>
        </w:tc>
        <w:tc>
          <w:tcPr>
            <w:tcW w:w="4065" w:type="dxa"/>
            <w:shd w:val="clear" w:color="auto" w:fill="D9E2F3" w:themeFill="accent5" w:themeFillTint="33"/>
            <w:vAlign w:val="center"/>
          </w:tcPr>
          <w:p w:rsidR="00D218E4" w:rsidRPr="008E0285" w:rsidRDefault="00D218E4" w:rsidP="00537C48">
            <w:pPr>
              <w:tabs>
                <w:tab w:val="left" w:pos="1985"/>
                <w:tab w:val="left" w:pos="7088"/>
              </w:tabs>
              <w:rPr>
                <w:rFonts w:cstheme="minorHAnsi"/>
                <w:b/>
                <w:color w:val="FFFFFF" w:themeColor="background1"/>
                <w:highlight w:val="darkBlue"/>
              </w:rPr>
            </w:pPr>
            <w:r>
              <w:rPr>
                <w:rFonts w:cstheme="minorHAnsi"/>
                <w:color w:val="000000"/>
              </w:rPr>
              <w:t>Süleyman Demirel İlkokulu</w:t>
            </w:r>
          </w:p>
        </w:tc>
        <w:tc>
          <w:tcPr>
            <w:tcW w:w="1979" w:type="dxa"/>
            <w:shd w:val="clear" w:color="auto" w:fill="D9E2F3" w:themeFill="accent5" w:themeFillTint="33"/>
          </w:tcPr>
          <w:p w:rsidR="00D218E4" w:rsidRDefault="00D218E4" w:rsidP="00537C48">
            <w:pPr>
              <w:tabs>
                <w:tab w:val="left" w:pos="1985"/>
                <w:tab w:val="left" w:pos="7088"/>
              </w:tabs>
              <w:rPr>
                <w:rFonts w:cstheme="minorHAnsi"/>
                <w:color w:val="000000"/>
              </w:rPr>
            </w:pPr>
          </w:p>
          <w:p w:rsidR="00D218E4" w:rsidRDefault="00D218E4" w:rsidP="00537C48">
            <w:pPr>
              <w:tabs>
                <w:tab w:val="left" w:pos="1985"/>
                <w:tab w:val="left" w:pos="7088"/>
              </w:tabs>
              <w:rPr>
                <w:rFonts w:cstheme="minorHAnsi"/>
                <w:color w:val="000000"/>
              </w:rPr>
            </w:pPr>
            <w:r w:rsidRPr="003A18FF">
              <w:rPr>
                <w:rFonts w:cstheme="minorHAnsi"/>
                <w:color w:val="000000"/>
              </w:rPr>
              <w:t>ademuludag_1977@hotmail.com</w:t>
            </w:r>
          </w:p>
          <w:p w:rsidR="00D218E4" w:rsidRDefault="00D218E4" w:rsidP="00537C48">
            <w:pPr>
              <w:tabs>
                <w:tab w:val="left" w:pos="1985"/>
                <w:tab w:val="left" w:pos="7088"/>
              </w:tabs>
              <w:rPr>
                <w:rFonts w:cstheme="minorHAnsi"/>
                <w:color w:val="000000"/>
              </w:rPr>
            </w:pPr>
          </w:p>
        </w:tc>
      </w:tr>
      <w:tr w:rsidR="00D218E4" w:rsidRPr="008E0285" w:rsidTr="00537C48">
        <w:trPr>
          <w:trHeight w:val="340"/>
          <w:jc w:val="center"/>
        </w:trPr>
        <w:tc>
          <w:tcPr>
            <w:tcW w:w="923" w:type="dxa"/>
            <w:shd w:val="clear" w:color="auto" w:fill="D9E2F3" w:themeFill="accent5" w:themeFillTint="33"/>
            <w:vAlign w:val="center"/>
          </w:tcPr>
          <w:p w:rsidR="00D218E4" w:rsidRPr="00C52A3E" w:rsidRDefault="00D218E4" w:rsidP="00537C48">
            <w:pPr>
              <w:tabs>
                <w:tab w:val="left" w:pos="1985"/>
                <w:tab w:val="left" w:pos="7088"/>
              </w:tabs>
              <w:jc w:val="center"/>
              <w:rPr>
                <w:rFonts w:cstheme="minorHAnsi"/>
                <w:b/>
                <w:bCs/>
              </w:rPr>
            </w:pPr>
            <w:r w:rsidRPr="00C52A3E">
              <w:rPr>
                <w:rFonts w:cstheme="minorHAnsi"/>
                <w:b/>
                <w:bCs/>
                <w:color w:val="000000"/>
              </w:rPr>
              <w:t>5</w:t>
            </w:r>
          </w:p>
        </w:tc>
        <w:tc>
          <w:tcPr>
            <w:tcW w:w="3173" w:type="dxa"/>
            <w:shd w:val="clear" w:color="auto" w:fill="D9E2F3" w:themeFill="accent5" w:themeFillTint="33"/>
            <w:vAlign w:val="center"/>
          </w:tcPr>
          <w:p w:rsidR="00D218E4" w:rsidRPr="008E0285" w:rsidRDefault="00D218E4" w:rsidP="00537C48">
            <w:pPr>
              <w:tabs>
                <w:tab w:val="left" w:pos="1985"/>
                <w:tab w:val="left" w:pos="7088"/>
              </w:tabs>
              <w:rPr>
                <w:rFonts w:cstheme="minorHAnsi"/>
                <w:b/>
                <w:color w:val="FFFFFF" w:themeColor="background1"/>
                <w:highlight w:val="darkBlue"/>
              </w:rPr>
            </w:pPr>
            <w:r>
              <w:rPr>
                <w:rFonts w:cstheme="minorHAnsi"/>
                <w:color w:val="000000"/>
              </w:rPr>
              <w:t>Hasan GÜN</w:t>
            </w:r>
          </w:p>
        </w:tc>
        <w:tc>
          <w:tcPr>
            <w:tcW w:w="3718" w:type="dxa"/>
            <w:shd w:val="clear" w:color="auto" w:fill="D9E2F3" w:themeFill="accent5" w:themeFillTint="33"/>
            <w:vAlign w:val="center"/>
          </w:tcPr>
          <w:p w:rsidR="00D218E4" w:rsidRPr="008E0285" w:rsidRDefault="00D218E4" w:rsidP="00537C48">
            <w:pPr>
              <w:tabs>
                <w:tab w:val="left" w:pos="1985"/>
                <w:tab w:val="left" w:pos="7088"/>
              </w:tabs>
              <w:rPr>
                <w:rFonts w:cstheme="minorHAnsi"/>
                <w:b/>
                <w:color w:val="FFFFFF" w:themeColor="background1"/>
                <w:highlight w:val="darkBlue"/>
              </w:rPr>
            </w:pPr>
            <w:r>
              <w:rPr>
                <w:rFonts w:cstheme="minorHAnsi"/>
                <w:color w:val="000000"/>
              </w:rPr>
              <w:t>Gönen Anadolu Lisesi Müdürü</w:t>
            </w:r>
          </w:p>
        </w:tc>
        <w:tc>
          <w:tcPr>
            <w:tcW w:w="4065" w:type="dxa"/>
            <w:shd w:val="clear" w:color="auto" w:fill="D9E2F3" w:themeFill="accent5" w:themeFillTint="33"/>
            <w:vAlign w:val="center"/>
          </w:tcPr>
          <w:p w:rsidR="00D218E4" w:rsidRPr="008E0285" w:rsidRDefault="00D218E4" w:rsidP="00537C48">
            <w:pPr>
              <w:tabs>
                <w:tab w:val="left" w:pos="1985"/>
                <w:tab w:val="left" w:pos="7088"/>
              </w:tabs>
              <w:rPr>
                <w:rFonts w:cstheme="minorHAnsi"/>
                <w:b/>
                <w:color w:val="FFFFFF" w:themeColor="background1"/>
                <w:highlight w:val="darkBlue"/>
              </w:rPr>
            </w:pPr>
            <w:r>
              <w:rPr>
                <w:rFonts w:cstheme="minorHAnsi"/>
                <w:color w:val="000000"/>
              </w:rPr>
              <w:t>Gönen Anadolu Lisesi</w:t>
            </w:r>
          </w:p>
        </w:tc>
        <w:tc>
          <w:tcPr>
            <w:tcW w:w="1979" w:type="dxa"/>
            <w:shd w:val="clear" w:color="auto" w:fill="D9E2F3" w:themeFill="accent5" w:themeFillTint="33"/>
          </w:tcPr>
          <w:p w:rsidR="00D218E4" w:rsidRDefault="00D218E4" w:rsidP="00537C48">
            <w:pPr>
              <w:tabs>
                <w:tab w:val="left" w:pos="1985"/>
                <w:tab w:val="left" w:pos="7088"/>
              </w:tabs>
              <w:rPr>
                <w:rFonts w:cstheme="minorHAnsi"/>
                <w:color w:val="000000"/>
              </w:rPr>
            </w:pPr>
          </w:p>
          <w:p w:rsidR="00D218E4" w:rsidRDefault="00D218E4" w:rsidP="00537C48">
            <w:pPr>
              <w:tabs>
                <w:tab w:val="left" w:pos="1985"/>
                <w:tab w:val="left" w:pos="7088"/>
              </w:tabs>
              <w:rPr>
                <w:rFonts w:cstheme="minorHAnsi"/>
                <w:color w:val="000000"/>
              </w:rPr>
            </w:pPr>
            <w:r w:rsidRPr="003A18FF">
              <w:rPr>
                <w:rFonts w:cstheme="minorHAnsi"/>
                <w:color w:val="000000"/>
              </w:rPr>
              <w:t>hasangun3215@gmail.com</w:t>
            </w:r>
          </w:p>
          <w:p w:rsidR="00D218E4" w:rsidRDefault="00D218E4" w:rsidP="00537C48">
            <w:pPr>
              <w:tabs>
                <w:tab w:val="left" w:pos="1985"/>
                <w:tab w:val="left" w:pos="7088"/>
              </w:tabs>
              <w:rPr>
                <w:rFonts w:cstheme="minorHAnsi"/>
                <w:color w:val="000000"/>
              </w:rPr>
            </w:pPr>
          </w:p>
        </w:tc>
      </w:tr>
    </w:tbl>
    <w:p w:rsidR="7E0843F2" w:rsidRDefault="7E0843F2" w:rsidP="7E0843F2">
      <w:pPr>
        <w:jc w:val="both"/>
      </w:pPr>
    </w:p>
    <w:p w:rsidR="006D3F4F" w:rsidRDefault="006D3F4F" w:rsidP="7E0843F2">
      <w:pPr>
        <w:jc w:val="both"/>
      </w:pPr>
    </w:p>
    <w:p w:rsidR="006D3F4F" w:rsidRDefault="006D3F4F" w:rsidP="7E0843F2">
      <w:pPr>
        <w:jc w:val="both"/>
      </w:pPr>
    </w:p>
    <w:p w:rsidR="00C76C11" w:rsidRPr="00735CAE" w:rsidRDefault="00EC26FB" w:rsidP="004B003D">
      <w:pPr>
        <w:jc w:val="both"/>
        <w:rPr>
          <w:sz w:val="24"/>
        </w:rPr>
      </w:pPr>
      <w:bookmarkStart w:id="11" w:name="t2"/>
      <w:bookmarkEnd w:id="11"/>
      <w:r w:rsidRPr="00735CAE">
        <w:rPr>
          <w:sz w:val="24"/>
        </w:rPr>
        <w:t>Tablo 2 Stratejik Planlama Ekibi</w:t>
      </w:r>
    </w:p>
    <w:tbl>
      <w:tblPr>
        <w:tblStyle w:val="TabloKlavuzu1"/>
        <w:tblW w:w="15593" w:type="dxa"/>
        <w:shd w:val="clear" w:color="auto" w:fill="D9E2F3" w:themeFill="accent5" w:themeFillTint="33"/>
        <w:tblLook w:val="04A0" w:firstRow="1" w:lastRow="0" w:firstColumn="1" w:lastColumn="0" w:noHBand="0" w:noVBand="1"/>
      </w:tblPr>
      <w:tblGrid>
        <w:gridCol w:w="975"/>
        <w:gridCol w:w="3074"/>
        <w:gridCol w:w="3892"/>
        <w:gridCol w:w="4201"/>
        <w:gridCol w:w="3451"/>
      </w:tblGrid>
      <w:tr w:rsidR="00C76C11" w:rsidRPr="00950FAB" w:rsidTr="001D1548">
        <w:tc>
          <w:tcPr>
            <w:tcW w:w="15593" w:type="dxa"/>
            <w:gridSpan w:val="5"/>
            <w:shd w:val="clear" w:color="auto" w:fill="D9E2F3" w:themeFill="accent5" w:themeFillTint="33"/>
            <w:vAlign w:val="center"/>
          </w:tcPr>
          <w:p w:rsidR="00C76C11" w:rsidRPr="00950FAB" w:rsidRDefault="00C76C11" w:rsidP="005D5B9D">
            <w:pPr>
              <w:tabs>
                <w:tab w:val="left" w:pos="1985"/>
                <w:tab w:val="left" w:pos="7088"/>
              </w:tabs>
              <w:jc w:val="center"/>
              <w:rPr>
                <w:rFonts w:cstheme="minorHAnsi"/>
                <w:bCs/>
                <w:szCs w:val="24"/>
              </w:rPr>
            </w:pPr>
            <w:r w:rsidRPr="00950FAB">
              <w:rPr>
                <w:rFonts w:cstheme="minorHAnsi"/>
                <w:bCs/>
                <w:szCs w:val="24"/>
              </w:rPr>
              <w:t>Stratejik Planlama Ekibi</w:t>
            </w:r>
          </w:p>
        </w:tc>
      </w:tr>
      <w:tr w:rsidR="001C2BE8" w:rsidRPr="00950FAB" w:rsidTr="001D1548">
        <w:tc>
          <w:tcPr>
            <w:tcW w:w="975" w:type="dxa"/>
            <w:shd w:val="clear" w:color="auto" w:fill="D9E2F3" w:themeFill="accent5" w:themeFillTint="33"/>
            <w:vAlign w:val="center"/>
          </w:tcPr>
          <w:p w:rsidR="001C2BE8" w:rsidRPr="00950FAB" w:rsidRDefault="001C2BE8" w:rsidP="005D5B9D">
            <w:pPr>
              <w:tabs>
                <w:tab w:val="left" w:pos="1985"/>
                <w:tab w:val="left" w:pos="7088"/>
              </w:tabs>
              <w:jc w:val="center"/>
              <w:rPr>
                <w:rFonts w:cstheme="minorHAnsi"/>
                <w:bCs/>
                <w:szCs w:val="24"/>
              </w:rPr>
            </w:pPr>
            <w:r w:rsidRPr="00950FAB">
              <w:rPr>
                <w:rFonts w:cstheme="minorHAnsi"/>
                <w:bCs/>
                <w:szCs w:val="24"/>
              </w:rPr>
              <w:t>Sıra</w:t>
            </w:r>
          </w:p>
        </w:tc>
        <w:tc>
          <w:tcPr>
            <w:tcW w:w="3074" w:type="dxa"/>
            <w:shd w:val="clear" w:color="auto" w:fill="D9E2F3" w:themeFill="accent5" w:themeFillTint="33"/>
            <w:vAlign w:val="center"/>
          </w:tcPr>
          <w:p w:rsidR="001C2BE8" w:rsidRPr="00950FAB" w:rsidRDefault="001C2BE8" w:rsidP="009D2FA4">
            <w:pPr>
              <w:tabs>
                <w:tab w:val="left" w:pos="1985"/>
                <w:tab w:val="left" w:pos="7088"/>
              </w:tabs>
              <w:rPr>
                <w:rFonts w:cstheme="minorHAnsi"/>
                <w:bCs/>
                <w:szCs w:val="24"/>
              </w:rPr>
            </w:pPr>
            <w:r w:rsidRPr="00950FAB">
              <w:rPr>
                <w:rFonts w:cstheme="minorHAnsi"/>
                <w:bCs/>
                <w:szCs w:val="24"/>
              </w:rPr>
              <w:t>Adı Soyadı</w:t>
            </w:r>
          </w:p>
        </w:tc>
        <w:tc>
          <w:tcPr>
            <w:tcW w:w="3892" w:type="dxa"/>
            <w:shd w:val="clear" w:color="auto" w:fill="D9E2F3" w:themeFill="accent5" w:themeFillTint="33"/>
            <w:vAlign w:val="center"/>
          </w:tcPr>
          <w:p w:rsidR="001C2BE8" w:rsidRPr="00950FAB" w:rsidRDefault="001C2BE8" w:rsidP="009D2FA4">
            <w:pPr>
              <w:tabs>
                <w:tab w:val="left" w:pos="1985"/>
                <w:tab w:val="left" w:pos="7088"/>
              </w:tabs>
              <w:rPr>
                <w:rFonts w:cstheme="minorHAnsi"/>
                <w:bCs/>
                <w:szCs w:val="24"/>
              </w:rPr>
            </w:pPr>
            <w:r w:rsidRPr="00950FAB">
              <w:rPr>
                <w:rFonts w:cstheme="minorHAnsi"/>
                <w:bCs/>
                <w:szCs w:val="24"/>
              </w:rPr>
              <w:t>Ünvanı</w:t>
            </w:r>
          </w:p>
        </w:tc>
        <w:tc>
          <w:tcPr>
            <w:tcW w:w="4201" w:type="dxa"/>
            <w:shd w:val="clear" w:color="auto" w:fill="D9E2F3" w:themeFill="accent5" w:themeFillTint="33"/>
            <w:vAlign w:val="center"/>
          </w:tcPr>
          <w:p w:rsidR="001C2BE8" w:rsidRPr="00950FAB" w:rsidRDefault="001C2BE8" w:rsidP="009D2FA4">
            <w:pPr>
              <w:tabs>
                <w:tab w:val="left" w:pos="1985"/>
                <w:tab w:val="left" w:pos="7088"/>
              </w:tabs>
              <w:rPr>
                <w:rFonts w:cstheme="minorHAnsi"/>
                <w:bCs/>
                <w:szCs w:val="24"/>
              </w:rPr>
            </w:pPr>
            <w:r w:rsidRPr="00950FAB">
              <w:rPr>
                <w:rFonts w:cstheme="minorHAnsi"/>
                <w:bCs/>
                <w:szCs w:val="24"/>
              </w:rPr>
              <w:t>E-posta</w:t>
            </w:r>
          </w:p>
        </w:tc>
        <w:tc>
          <w:tcPr>
            <w:tcW w:w="3451" w:type="dxa"/>
            <w:shd w:val="clear" w:color="auto" w:fill="D9E2F3" w:themeFill="accent5" w:themeFillTint="33"/>
            <w:vAlign w:val="center"/>
          </w:tcPr>
          <w:p w:rsidR="001C2BE8" w:rsidRPr="00950FAB" w:rsidRDefault="001C2BE8" w:rsidP="009D2FA4">
            <w:pPr>
              <w:tabs>
                <w:tab w:val="left" w:pos="1985"/>
                <w:tab w:val="left" w:pos="7088"/>
              </w:tabs>
              <w:rPr>
                <w:rFonts w:cstheme="minorHAnsi"/>
                <w:bCs/>
                <w:szCs w:val="24"/>
              </w:rPr>
            </w:pPr>
            <w:r w:rsidRPr="00950FAB">
              <w:rPr>
                <w:rFonts w:cstheme="minorHAnsi"/>
                <w:bCs/>
                <w:szCs w:val="24"/>
              </w:rPr>
              <w:t>Telefon</w:t>
            </w:r>
          </w:p>
        </w:tc>
      </w:tr>
      <w:tr w:rsidR="00586580" w:rsidRPr="00950FAB" w:rsidTr="00482759">
        <w:trPr>
          <w:trHeight w:val="340"/>
        </w:trPr>
        <w:tc>
          <w:tcPr>
            <w:tcW w:w="975" w:type="dxa"/>
            <w:shd w:val="clear" w:color="auto" w:fill="D9E2F3" w:themeFill="accent5" w:themeFillTint="33"/>
            <w:vAlign w:val="center"/>
          </w:tcPr>
          <w:p w:rsidR="00586580" w:rsidRPr="00950FAB" w:rsidRDefault="00586580" w:rsidP="00586580">
            <w:pPr>
              <w:tabs>
                <w:tab w:val="left" w:pos="1985"/>
                <w:tab w:val="left" w:pos="7088"/>
              </w:tabs>
              <w:jc w:val="center"/>
              <w:rPr>
                <w:rFonts w:cstheme="minorHAnsi"/>
                <w:bCs/>
                <w:szCs w:val="24"/>
              </w:rPr>
            </w:pPr>
            <w:r w:rsidRPr="00950FAB">
              <w:rPr>
                <w:rFonts w:cstheme="minorHAnsi"/>
                <w:bCs/>
                <w:szCs w:val="24"/>
              </w:rPr>
              <w:t>1</w:t>
            </w:r>
          </w:p>
        </w:tc>
        <w:tc>
          <w:tcPr>
            <w:tcW w:w="3074" w:type="dxa"/>
            <w:shd w:val="clear" w:color="auto" w:fill="D9E2F3" w:themeFill="accent5" w:themeFillTint="33"/>
            <w:vAlign w:val="center"/>
          </w:tcPr>
          <w:p w:rsidR="00586580" w:rsidRPr="00950FAB" w:rsidRDefault="00950FAB" w:rsidP="00586580">
            <w:pPr>
              <w:tabs>
                <w:tab w:val="left" w:pos="1985"/>
                <w:tab w:val="left" w:pos="7088"/>
              </w:tabs>
              <w:rPr>
                <w:rFonts w:cstheme="minorHAnsi"/>
                <w:szCs w:val="24"/>
              </w:rPr>
            </w:pPr>
            <w:r w:rsidRPr="00950FAB">
              <w:rPr>
                <w:rFonts w:cstheme="minorHAnsi"/>
                <w:szCs w:val="24"/>
              </w:rPr>
              <w:t>Ramazan Tamer BÜYÜKKÜPCÜ</w:t>
            </w:r>
          </w:p>
        </w:tc>
        <w:tc>
          <w:tcPr>
            <w:tcW w:w="3892" w:type="dxa"/>
            <w:shd w:val="clear" w:color="auto" w:fill="D9E2F3" w:themeFill="accent5" w:themeFillTint="33"/>
            <w:vAlign w:val="center"/>
          </w:tcPr>
          <w:p w:rsidR="00586580" w:rsidRPr="00950FAB" w:rsidRDefault="00586580" w:rsidP="00586580">
            <w:pPr>
              <w:tabs>
                <w:tab w:val="left" w:pos="1985"/>
                <w:tab w:val="left" w:pos="7088"/>
              </w:tabs>
              <w:rPr>
                <w:rFonts w:cstheme="minorHAnsi"/>
                <w:szCs w:val="24"/>
              </w:rPr>
            </w:pPr>
            <w:r w:rsidRPr="00950FAB">
              <w:rPr>
                <w:rFonts w:cstheme="minorHAnsi"/>
                <w:szCs w:val="24"/>
              </w:rPr>
              <w:t>İlçe Millî Eğitim Şube Müdürü</w:t>
            </w:r>
          </w:p>
        </w:tc>
        <w:tc>
          <w:tcPr>
            <w:tcW w:w="4201" w:type="dxa"/>
            <w:shd w:val="clear" w:color="auto" w:fill="D9E2F3" w:themeFill="accent5" w:themeFillTint="33"/>
          </w:tcPr>
          <w:p w:rsidR="00F36026" w:rsidRDefault="00F36026" w:rsidP="00F36026">
            <w:pPr>
              <w:tabs>
                <w:tab w:val="left" w:pos="1985"/>
                <w:tab w:val="left" w:pos="7088"/>
              </w:tabs>
              <w:rPr>
                <w:rFonts w:cstheme="minorHAnsi"/>
                <w:color w:val="000000"/>
              </w:rPr>
            </w:pPr>
            <w:r>
              <w:rPr>
                <w:rFonts w:cstheme="minorHAnsi"/>
                <w:color w:val="000000"/>
              </w:rPr>
              <w:t>ramazantamer@gmail.com</w:t>
            </w:r>
          </w:p>
          <w:p w:rsidR="00586580" w:rsidRPr="00950FAB" w:rsidRDefault="00586580" w:rsidP="00586580">
            <w:pPr>
              <w:tabs>
                <w:tab w:val="left" w:pos="1985"/>
                <w:tab w:val="left" w:pos="7088"/>
              </w:tabs>
              <w:rPr>
                <w:rFonts w:cstheme="minorHAnsi"/>
                <w:szCs w:val="24"/>
              </w:rPr>
            </w:pPr>
          </w:p>
        </w:tc>
        <w:tc>
          <w:tcPr>
            <w:tcW w:w="3451" w:type="dxa"/>
            <w:shd w:val="clear" w:color="auto" w:fill="D9E2F3" w:themeFill="accent5" w:themeFillTint="33"/>
          </w:tcPr>
          <w:p w:rsidR="00586580" w:rsidRPr="00950FAB" w:rsidRDefault="00950FAB" w:rsidP="00586580">
            <w:pPr>
              <w:tabs>
                <w:tab w:val="left" w:pos="1985"/>
                <w:tab w:val="left" w:pos="7088"/>
              </w:tabs>
              <w:rPr>
                <w:rFonts w:cstheme="minorHAnsi"/>
                <w:szCs w:val="24"/>
              </w:rPr>
            </w:pPr>
            <w:r>
              <w:rPr>
                <w:rFonts w:cstheme="minorHAnsi"/>
                <w:szCs w:val="24"/>
              </w:rPr>
              <w:t>542 581 0413</w:t>
            </w:r>
          </w:p>
        </w:tc>
      </w:tr>
      <w:tr w:rsidR="00586580" w:rsidRPr="00950FAB" w:rsidTr="00482759">
        <w:trPr>
          <w:trHeight w:val="340"/>
        </w:trPr>
        <w:tc>
          <w:tcPr>
            <w:tcW w:w="975" w:type="dxa"/>
            <w:shd w:val="clear" w:color="auto" w:fill="D9E2F3" w:themeFill="accent5" w:themeFillTint="33"/>
            <w:vAlign w:val="center"/>
          </w:tcPr>
          <w:p w:rsidR="00586580" w:rsidRPr="00950FAB" w:rsidRDefault="00586580" w:rsidP="00586580">
            <w:pPr>
              <w:tabs>
                <w:tab w:val="left" w:pos="1985"/>
                <w:tab w:val="left" w:pos="7088"/>
              </w:tabs>
              <w:jc w:val="center"/>
              <w:rPr>
                <w:rFonts w:cstheme="minorHAnsi"/>
                <w:bCs/>
                <w:szCs w:val="24"/>
              </w:rPr>
            </w:pPr>
            <w:r w:rsidRPr="00950FAB">
              <w:rPr>
                <w:rFonts w:cstheme="minorHAnsi"/>
                <w:bCs/>
                <w:szCs w:val="24"/>
              </w:rPr>
              <w:t>2</w:t>
            </w:r>
          </w:p>
        </w:tc>
        <w:tc>
          <w:tcPr>
            <w:tcW w:w="3074" w:type="dxa"/>
            <w:shd w:val="clear" w:color="auto" w:fill="D9E2F3" w:themeFill="accent5" w:themeFillTint="33"/>
            <w:vAlign w:val="center"/>
          </w:tcPr>
          <w:p w:rsidR="00586580" w:rsidRPr="00950FAB" w:rsidRDefault="00950FAB" w:rsidP="00586580">
            <w:pPr>
              <w:tabs>
                <w:tab w:val="left" w:pos="1985"/>
                <w:tab w:val="left" w:pos="7088"/>
              </w:tabs>
              <w:rPr>
                <w:rFonts w:cstheme="minorHAnsi"/>
                <w:szCs w:val="24"/>
              </w:rPr>
            </w:pPr>
            <w:r w:rsidRPr="00950FAB">
              <w:rPr>
                <w:rFonts w:cstheme="minorHAnsi"/>
                <w:szCs w:val="24"/>
              </w:rPr>
              <w:t>Murat Emre ÇAKIR</w:t>
            </w:r>
          </w:p>
        </w:tc>
        <w:tc>
          <w:tcPr>
            <w:tcW w:w="3892" w:type="dxa"/>
            <w:shd w:val="clear" w:color="auto" w:fill="D9E2F3" w:themeFill="accent5" w:themeFillTint="33"/>
            <w:vAlign w:val="center"/>
          </w:tcPr>
          <w:p w:rsidR="00586580" w:rsidRPr="00950FAB" w:rsidRDefault="00950FAB" w:rsidP="00586580">
            <w:pPr>
              <w:tabs>
                <w:tab w:val="left" w:pos="1985"/>
                <w:tab w:val="left" w:pos="7088"/>
              </w:tabs>
              <w:rPr>
                <w:rFonts w:cstheme="minorHAnsi"/>
                <w:szCs w:val="24"/>
              </w:rPr>
            </w:pPr>
            <w:r w:rsidRPr="00950FAB">
              <w:rPr>
                <w:rFonts w:cstheme="minorHAnsi"/>
                <w:szCs w:val="24"/>
              </w:rPr>
              <w:t>Bilişim Teknolojileri Öğretmeni</w:t>
            </w:r>
          </w:p>
        </w:tc>
        <w:tc>
          <w:tcPr>
            <w:tcW w:w="4201" w:type="dxa"/>
            <w:shd w:val="clear" w:color="auto" w:fill="D9E2F3" w:themeFill="accent5" w:themeFillTint="33"/>
          </w:tcPr>
          <w:p w:rsidR="00586580" w:rsidRPr="00950FAB" w:rsidRDefault="00950FAB" w:rsidP="00586580">
            <w:pPr>
              <w:tabs>
                <w:tab w:val="left" w:pos="1985"/>
                <w:tab w:val="left" w:pos="7088"/>
              </w:tabs>
              <w:rPr>
                <w:rFonts w:cstheme="minorHAnsi"/>
                <w:szCs w:val="24"/>
              </w:rPr>
            </w:pPr>
            <w:r w:rsidRPr="00950FAB">
              <w:rPr>
                <w:rFonts w:cstheme="minorHAnsi"/>
                <w:szCs w:val="24"/>
              </w:rPr>
              <w:t>muratemrecakir@gmail.com</w:t>
            </w:r>
          </w:p>
        </w:tc>
        <w:tc>
          <w:tcPr>
            <w:tcW w:w="3451" w:type="dxa"/>
            <w:shd w:val="clear" w:color="auto" w:fill="D9E2F3" w:themeFill="accent5" w:themeFillTint="33"/>
          </w:tcPr>
          <w:p w:rsidR="00586580" w:rsidRPr="00950FAB" w:rsidRDefault="00950FAB" w:rsidP="00586580">
            <w:pPr>
              <w:tabs>
                <w:tab w:val="left" w:pos="1985"/>
                <w:tab w:val="left" w:pos="7088"/>
              </w:tabs>
              <w:rPr>
                <w:rFonts w:cstheme="minorHAnsi"/>
                <w:szCs w:val="24"/>
              </w:rPr>
            </w:pPr>
            <w:r w:rsidRPr="00950FAB">
              <w:rPr>
                <w:rFonts w:cstheme="minorHAnsi"/>
                <w:szCs w:val="24"/>
              </w:rPr>
              <w:t>544 837 3989</w:t>
            </w:r>
          </w:p>
        </w:tc>
      </w:tr>
      <w:tr w:rsidR="00586580" w:rsidRPr="00950FAB" w:rsidTr="00482759">
        <w:trPr>
          <w:trHeight w:val="340"/>
        </w:trPr>
        <w:tc>
          <w:tcPr>
            <w:tcW w:w="975" w:type="dxa"/>
            <w:shd w:val="clear" w:color="auto" w:fill="D9E2F3" w:themeFill="accent5" w:themeFillTint="33"/>
            <w:vAlign w:val="center"/>
          </w:tcPr>
          <w:p w:rsidR="00586580" w:rsidRPr="00950FAB" w:rsidRDefault="00586580" w:rsidP="00586580">
            <w:pPr>
              <w:tabs>
                <w:tab w:val="left" w:pos="1985"/>
                <w:tab w:val="left" w:pos="7088"/>
              </w:tabs>
              <w:jc w:val="center"/>
              <w:rPr>
                <w:rFonts w:cstheme="minorHAnsi"/>
                <w:bCs/>
                <w:szCs w:val="24"/>
              </w:rPr>
            </w:pPr>
            <w:r w:rsidRPr="00950FAB">
              <w:rPr>
                <w:rFonts w:cstheme="minorHAnsi"/>
                <w:bCs/>
                <w:szCs w:val="24"/>
              </w:rPr>
              <w:t>3</w:t>
            </w:r>
          </w:p>
        </w:tc>
        <w:tc>
          <w:tcPr>
            <w:tcW w:w="3074" w:type="dxa"/>
            <w:shd w:val="clear" w:color="auto" w:fill="D9E2F3" w:themeFill="accent5" w:themeFillTint="33"/>
            <w:vAlign w:val="center"/>
          </w:tcPr>
          <w:p w:rsidR="00586580" w:rsidRPr="00950FAB" w:rsidRDefault="006D3F4F" w:rsidP="00586580">
            <w:pPr>
              <w:tabs>
                <w:tab w:val="left" w:pos="1985"/>
                <w:tab w:val="left" w:pos="7088"/>
              </w:tabs>
              <w:rPr>
                <w:rFonts w:cstheme="minorHAnsi"/>
                <w:szCs w:val="24"/>
              </w:rPr>
            </w:pPr>
            <w:r>
              <w:rPr>
                <w:rFonts w:cstheme="minorHAnsi"/>
                <w:szCs w:val="24"/>
              </w:rPr>
              <w:t>Gürkan İŞLER</w:t>
            </w:r>
          </w:p>
        </w:tc>
        <w:tc>
          <w:tcPr>
            <w:tcW w:w="3892" w:type="dxa"/>
            <w:shd w:val="clear" w:color="auto" w:fill="D9E2F3" w:themeFill="accent5" w:themeFillTint="33"/>
          </w:tcPr>
          <w:p w:rsidR="00586580" w:rsidRPr="00950FAB" w:rsidRDefault="006D3F4F" w:rsidP="00586580">
            <w:pPr>
              <w:tabs>
                <w:tab w:val="left" w:pos="1985"/>
                <w:tab w:val="left" w:pos="7088"/>
              </w:tabs>
              <w:rPr>
                <w:rFonts w:cstheme="minorHAnsi"/>
                <w:szCs w:val="24"/>
              </w:rPr>
            </w:pPr>
            <w:r w:rsidRPr="00950FAB">
              <w:rPr>
                <w:rFonts w:cstheme="minorHAnsi"/>
                <w:szCs w:val="24"/>
              </w:rPr>
              <w:t>Bilişim Teknolojileri Öğretmeni</w:t>
            </w:r>
          </w:p>
        </w:tc>
        <w:tc>
          <w:tcPr>
            <w:tcW w:w="4201" w:type="dxa"/>
            <w:shd w:val="clear" w:color="auto" w:fill="D9E2F3" w:themeFill="accent5" w:themeFillTint="33"/>
          </w:tcPr>
          <w:p w:rsidR="00586580" w:rsidRPr="00950FAB" w:rsidRDefault="000C4D40" w:rsidP="00586580">
            <w:pPr>
              <w:tabs>
                <w:tab w:val="left" w:pos="1985"/>
                <w:tab w:val="left" w:pos="7088"/>
              </w:tabs>
              <w:rPr>
                <w:rFonts w:cstheme="minorHAnsi"/>
                <w:szCs w:val="24"/>
              </w:rPr>
            </w:pPr>
            <w:r>
              <w:rPr>
                <w:rFonts w:cstheme="minorHAnsi"/>
                <w:szCs w:val="24"/>
              </w:rPr>
              <w:t>gurkanisler@gmail.com</w:t>
            </w:r>
          </w:p>
        </w:tc>
        <w:tc>
          <w:tcPr>
            <w:tcW w:w="3451" w:type="dxa"/>
            <w:shd w:val="clear" w:color="auto" w:fill="D9E2F3" w:themeFill="accent5" w:themeFillTint="33"/>
          </w:tcPr>
          <w:p w:rsidR="00586580" w:rsidRPr="00950FAB" w:rsidRDefault="006D3F4F" w:rsidP="00586580">
            <w:pPr>
              <w:tabs>
                <w:tab w:val="left" w:pos="1985"/>
                <w:tab w:val="left" w:pos="7088"/>
              </w:tabs>
              <w:rPr>
                <w:rFonts w:cstheme="minorHAnsi"/>
                <w:szCs w:val="24"/>
              </w:rPr>
            </w:pPr>
            <w:r>
              <w:rPr>
                <w:rFonts w:cstheme="minorHAnsi"/>
                <w:szCs w:val="24"/>
              </w:rPr>
              <w:t>554 522 9239</w:t>
            </w:r>
          </w:p>
        </w:tc>
      </w:tr>
      <w:tr w:rsidR="006D3F4F" w:rsidRPr="00950FAB" w:rsidTr="00482759">
        <w:trPr>
          <w:trHeight w:val="340"/>
        </w:trPr>
        <w:tc>
          <w:tcPr>
            <w:tcW w:w="975" w:type="dxa"/>
            <w:shd w:val="clear" w:color="auto" w:fill="D9E2F3" w:themeFill="accent5" w:themeFillTint="33"/>
            <w:vAlign w:val="center"/>
          </w:tcPr>
          <w:p w:rsidR="006D3F4F" w:rsidRPr="00950FAB" w:rsidRDefault="006D3F4F" w:rsidP="00586580">
            <w:pPr>
              <w:tabs>
                <w:tab w:val="left" w:pos="1985"/>
                <w:tab w:val="left" w:pos="7088"/>
              </w:tabs>
              <w:jc w:val="center"/>
              <w:rPr>
                <w:rFonts w:cstheme="minorHAnsi"/>
                <w:bCs/>
                <w:szCs w:val="24"/>
              </w:rPr>
            </w:pPr>
            <w:r w:rsidRPr="00950FAB">
              <w:rPr>
                <w:rFonts w:cstheme="minorHAnsi"/>
                <w:bCs/>
                <w:szCs w:val="24"/>
              </w:rPr>
              <w:t>4</w:t>
            </w:r>
          </w:p>
        </w:tc>
        <w:tc>
          <w:tcPr>
            <w:tcW w:w="3074" w:type="dxa"/>
            <w:shd w:val="clear" w:color="auto" w:fill="D9E2F3" w:themeFill="accent5" w:themeFillTint="33"/>
            <w:vAlign w:val="center"/>
          </w:tcPr>
          <w:p w:rsidR="006D3F4F" w:rsidRPr="00950FAB" w:rsidRDefault="006D3F4F" w:rsidP="001D7EEC">
            <w:pPr>
              <w:tabs>
                <w:tab w:val="left" w:pos="1985"/>
                <w:tab w:val="left" w:pos="7088"/>
              </w:tabs>
              <w:rPr>
                <w:rFonts w:cstheme="minorHAnsi"/>
                <w:szCs w:val="24"/>
              </w:rPr>
            </w:pPr>
            <w:r w:rsidRPr="00950FAB">
              <w:rPr>
                <w:rFonts w:cstheme="minorHAnsi"/>
                <w:szCs w:val="24"/>
              </w:rPr>
              <w:t>Muhammed Zaid AY</w:t>
            </w:r>
          </w:p>
        </w:tc>
        <w:tc>
          <w:tcPr>
            <w:tcW w:w="3892" w:type="dxa"/>
            <w:shd w:val="clear" w:color="auto" w:fill="D9E2F3" w:themeFill="accent5" w:themeFillTint="33"/>
          </w:tcPr>
          <w:p w:rsidR="006D3F4F" w:rsidRPr="00950FAB" w:rsidRDefault="006D3F4F" w:rsidP="001D7EEC">
            <w:pPr>
              <w:tabs>
                <w:tab w:val="left" w:pos="1985"/>
                <w:tab w:val="left" w:pos="7088"/>
              </w:tabs>
              <w:rPr>
                <w:rFonts w:cstheme="minorHAnsi"/>
                <w:szCs w:val="24"/>
              </w:rPr>
            </w:pPr>
            <w:r w:rsidRPr="00950FAB">
              <w:rPr>
                <w:rFonts w:cstheme="minorHAnsi"/>
                <w:szCs w:val="24"/>
              </w:rPr>
              <w:t>Gönen İlçe Milli Eğitim Müdürlüğü Şefi</w:t>
            </w:r>
          </w:p>
        </w:tc>
        <w:tc>
          <w:tcPr>
            <w:tcW w:w="4201" w:type="dxa"/>
            <w:shd w:val="clear" w:color="auto" w:fill="D9E2F3" w:themeFill="accent5" w:themeFillTint="33"/>
          </w:tcPr>
          <w:p w:rsidR="006D3F4F" w:rsidRPr="00950FAB" w:rsidRDefault="00F36026" w:rsidP="001D7EEC">
            <w:pPr>
              <w:tabs>
                <w:tab w:val="left" w:pos="1985"/>
                <w:tab w:val="left" w:pos="7088"/>
              </w:tabs>
              <w:rPr>
                <w:rFonts w:cstheme="minorHAnsi"/>
                <w:szCs w:val="24"/>
              </w:rPr>
            </w:pPr>
            <w:r w:rsidRPr="00F36026">
              <w:rPr>
                <w:rFonts w:cstheme="minorHAnsi"/>
                <w:szCs w:val="24"/>
              </w:rPr>
              <w:t>zahiday@hotmail.com</w:t>
            </w:r>
          </w:p>
        </w:tc>
        <w:tc>
          <w:tcPr>
            <w:tcW w:w="3451" w:type="dxa"/>
            <w:shd w:val="clear" w:color="auto" w:fill="D9E2F3" w:themeFill="accent5" w:themeFillTint="33"/>
          </w:tcPr>
          <w:p w:rsidR="006D3F4F" w:rsidRPr="00950FAB" w:rsidRDefault="006D3F4F" w:rsidP="001D7EEC">
            <w:pPr>
              <w:tabs>
                <w:tab w:val="left" w:pos="1985"/>
                <w:tab w:val="left" w:pos="7088"/>
              </w:tabs>
              <w:rPr>
                <w:rFonts w:cstheme="minorHAnsi"/>
                <w:szCs w:val="24"/>
              </w:rPr>
            </w:pPr>
            <w:r>
              <w:rPr>
                <w:rFonts w:cstheme="minorHAnsi"/>
                <w:szCs w:val="24"/>
              </w:rPr>
              <w:t>506 066 8013</w:t>
            </w:r>
          </w:p>
        </w:tc>
      </w:tr>
      <w:tr w:rsidR="006D3F4F" w:rsidRPr="00950FAB" w:rsidTr="00482759">
        <w:trPr>
          <w:trHeight w:val="340"/>
        </w:trPr>
        <w:tc>
          <w:tcPr>
            <w:tcW w:w="975" w:type="dxa"/>
            <w:shd w:val="clear" w:color="auto" w:fill="D9E2F3" w:themeFill="accent5" w:themeFillTint="33"/>
            <w:vAlign w:val="center"/>
          </w:tcPr>
          <w:p w:rsidR="006D3F4F" w:rsidRPr="00950FAB" w:rsidRDefault="006D3F4F" w:rsidP="00586580">
            <w:pPr>
              <w:tabs>
                <w:tab w:val="left" w:pos="1985"/>
                <w:tab w:val="left" w:pos="7088"/>
              </w:tabs>
              <w:jc w:val="center"/>
              <w:rPr>
                <w:rFonts w:cstheme="minorHAnsi"/>
                <w:bCs/>
                <w:szCs w:val="24"/>
              </w:rPr>
            </w:pPr>
            <w:r w:rsidRPr="00950FAB">
              <w:rPr>
                <w:rFonts w:cstheme="minorHAnsi"/>
                <w:bCs/>
                <w:szCs w:val="24"/>
              </w:rPr>
              <w:t>5</w:t>
            </w:r>
          </w:p>
        </w:tc>
        <w:tc>
          <w:tcPr>
            <w:tcW w:w="3074" w:type="dxa"/>
            <w:shd w:val="clear" w:color="auto" w:fill="D9E2F3" w:themeFill="accent5" w:themeFillTint="33"/>
            <w:vAlign w:val="center"/>
          </w:tcPr>
          <w:p w:rsidR="006D3F4F" w:rsidRPr="00950FAB" w:rsidRDefault="006D3F4F" w:rsidP="001D7EEC">
            <w:pPr>
              <w:tabs>
                <w:tab w:val="left" w:pos="1985"/>
                <w:tab w:val="left" w:pos="7088"/>
              </w:tabs>
              <w:rPr>
                <w:rFonts w:cstheme="minorHAnsi"/>
                <w:szCs w:val="24"/>
              </w:rPr>
            </w:pPr>
            <w:r w:rsidRPr="00950FAB">
              <w:rPr>
                <w:rFonts w:cstheme="minorHAnsi"/>
                <w:szCs w:val="24"/>
              </w:rPr>
              <w:t>Barış ERKEK</w:t>
            </w:r>
          </w:p>
        </w:tc>
        <w:tc>
          <w:tcPr>
            <w:tcW w:w="3892" w:type="dxa"/>
            <w:shd w:val="clear" w:color="auto" w:fill="D9E2F3" w:themeFill="accent5" w:themeFillTint="33"/>
          </w:tcPr>
          <w:p w:rsidR="006D3F4F" w:rsidRPr="00950FAB" w:rsidRDefault="006D3F4F" w:rsidP="001D7EEC">
            <w:pPr>
              <w:tabs>
                <w:tab w:val="left" w:pos="1985"/>
                <w:tab w:val="left" w:pos="7088"/>
              </w:tabs>
              <w:rPr>
                <w:rFonts w:cstheme="minorHAnsi"/>
                <w:szCs w:val="24"/>
              </w:rPr>
            </w:pPr>
            <w:r w:rsidRPr="00950FAB">
              <w:rPr>
                <w:rFonts w:cstheme="minorHAnsi"/>
                <w:szCs w:val="24"/>
              </w:rPr>
              <w:t>Gönen İlçe Milli Eğitim Müdürlüğü Memur</w:t>
            </w:r>
          </w:p>
        </w:tc>
        <w:tc>
          <w:tcPr>
            <w:tcW w:w="4201" w:type="dxa"/>
            <w:shd w:val="clear" w:color="auto" w:fill="D9E2F3" w:themeFill="accent5" w:themeFillTint="33"/>
          </w:tcPr>
          <w:p w:rsidR="006D3F4F" w:rsidRPr="00950FAB" w:rsidRDefault="00F36026" w:rsidP="001D7EEC">
            <w:pPr>
              <w:tabs>
                <w:tab w:val="left" w:pos="1985"/>
                <w:tab w:val="left" w:pos="7088"/>
              </w:tabs>
              <w:rPr>
                <w:rFonts w:cstheme="minorHAnsi"/>
                <w:szCs w:val="24"/>
              </w:rPr>
            </w:pPr>
            <w:r>
              <w:rPr>
                <w:rFonts w:cstheme="minorHAnsi"/>
                <w:szCs w:val="24"/>
              </w:rPr>
              <w:t>gmembaris@gmail.com</w:t>
            </w:r>
          </w:p>
        </w:tc>
        <w:tc>
          <w:tcPr>
            <w:tcW w:w="3451" w:type="dxa"/>
            <w:shd w:val="clear" w:color="auto" w:fill="D9E2F3" w:themeFill="accent5" w:themeFillTint="33"/>
          </w:tcPr>
          <w:p w:rsidR="006D3F4F" w:rsidRPr="00950FAB" w:rsidRDefault="006D3F4F" w:rsidP="001D7EEC">
            <w:pPr>
              <w:tabs>
                <w:tab w:val="left" w:pos="1985"/>
                <w:tab w:val="left" w:pos="7088"/>
              </w:tabs>
              <w:rPr>
                <w:rFonts w:cstheme="minorHAnsi"/>
                <w:szCs w:val="24"/>
              </w:rPr>
            </w:pPr>
            <w:r>
              <w:rPr>
                <w:rFonts w:cstheme="minorHAnsi"/>
                <w:szCs w:val="24"/>
              </w:rPr>
              <w:t>542 273 0718</w:t>
            </w:r>
          </w:p>
        </w:tc>
      </w:tr>
      <w:tr w:rsidR="006D3F4F" w:rsidRPr="00950FAB" w:rsidTr="00482759">
        <w:trPr>
          <w:trHeight w:val="340"/>
        </w:trPr>
        <w:tc>
          <w:tcPr>
            <w:tcW w:w="975" w:type="dxa"/>
            <w:shd w:val="clear" w:color="auto" w:fill="D9E2F3" w:themeFill="accent5" w:themeFillTint="33"/>
            <w:vAlign w:val="center"/>
          </w:tcPr>
          <w:p w:rsidR="006D3F4F" w:rsidRPr="00950FAB" w:rsidRDefault="006D3F4F" w:rsidP="00586580">
            <w:pPr>
              <w:tabs>
                <w:tab w:val="left" w:pos="1985"/>
                <w:tab w:val="left" w:pos="7088"/>
              </w:tabs>
              <w:jc w:val="center"/>
              <w:rPr>
                <w:rFonts w:cstheme="minorHAnsi"/>
                <w:bCs/>
                <w:szCs w:val="24"/>
              </w:rPr>
            </w:pPr>
            <w:r w:rsidRPr="00950FAB">
              <w:rPr>
                <w:rFonts w:cstheme="minorHAnsi"/>
                <w:bCs/>
                <w:szCs w:val="24"/>
              </w:rPr>
              <w:t>6</w:t>
            </w:r>
          </w:p>
        </w:tc>
        <w:tc>
          <w:tcPr>
            <w:tcW w:w="3074" w:type="dxa"/>
            <w:shd w:val="clear" w:color="auto" w:fill="D9E2F3" w:themeFill="accent5" w:themeFillTint="33"/>
            <w:vAlign w:val="center"/>
          </w:tcPr>
          <w:p w:rsidR="006D3F4F" w:rsidRPr="00950FAB" w:rsidRDefault="006D3F4F" w:rsidP="001D7EEC">
            <w:pPr>
              <w:tabs>
                <w:tab w:val="left" w:pos="1985"/>
                <w:tab w:val="left" w:pos="7088"/>
              </w:tabs>
              <w:rPr>
                <w:rFonts w:cstheme="minorHAnsi"/>
                <w:szCs w:val="24"/>
              </w:rPr>
            </w:pPr>
            <w:r w:rsidRPr="00950FAB">
              <w:rPr>
                <w:rFonts w:cstheme="minorHAnsi"/>
                <w:szCs w:val="24"/>
              </w:rPr>
              <w:t>Oktay KURT</w:t>
            </w:r>
          </w:p>
        </w:tc>
        <w:tc>
          <w:tcPr>
            <w:tcW w:w="3892" w:type="dxa"/>
            <w:shd w:val="clear" w:color="auto" w:fill="D9E2F3" w:themeFill="accent5" w:themeFillTint="33"/>
          </w:tcPr>
          <w:p w:rsidR="006D3F4F" w:rsidRPr="00950FAB" w:rsidRDefault="006D3F4F" w:rsidP="001D7EEC">
            <w:pPr>
              <w:tabs>
                <w:tab w:val="left" w:pos="1985"/>
                <w:tab w:val="left" w:pos="7088"/>
              </w:tabs>
              <w:rPr>
                <w:rFonts w:cstheme="minorHAnsi"/>
                <w:szCs w:val="24"/>
              </w:rPr>
            </w:pPr>
            <w:r w:rsidRPr="00950FAB">
              <w:rPr>
                <w:rFonts w:cstheme="minorHAnsi"/>
                <w:szCs w:val="24"/>
              </w:rPr>
              <w:t>V.H.K.İ</w:t>
            </w:r>
          </w:p>
        </w:tc>
        <w:tc>
          <w:tcPr>
            <w:tcW w:w="4201" w:type="dxa"/>
            <w:shd w:val="clear" w:color="auto" w:fill="D9E2F3" w:themeFill="accent5" w:themeFillTint="33"/>
          </w:tcPr>
          <w:p w:rsidR="006D3F4F" w:rsidRPr="00950FAB" w:rsidRDefault="00F36026" w:rsidP="001D7EEC">
            <w:pPr>
              <w:tabs>
                <w:tab w:val="left" w:pos="1985"/>
                <w:tab w:val="left" w:pos="7088"/>
              </w:tabs>
              <w:rPr>
                <w:rFonts w:cstheme="minorHAnsi"/>
                <w:szCs w:val="24"/>
              </w:rPr>
            </w:pPr>
            <w:r w:rsidRPr="00F36026">
              <w:rPr>
                <w:rFonts w:cstheme="minorHAnsi"/>
                <w:szCs w:val="24"/>
              </w:rPr>
              <w:t>cengaver80@gmail.com</w:t>
            </w:r>
          </w:p>
        </w:tc>
        <w:tc>
          <w:tcPr>
            <w:tcW w:w="3451" w:type="dxa"/>
            <w:shd w:val="clear" w:color="auto" w:fill="D9E2F3" w:themeFill="accent5" w:themeFillTint="33"/>
          </w:tcPr>
          <w:p w:rsidR="006D3F4F" w:rsidRPr="00950FAB" w:rsidRDefault="006D3F4F" w:rsidP="001D7EEC">
            <w:pPr>
              <w:tabs>
                <w:tab w:val="left" w:pos="1985"/>
                <w:tab w:val="left" w:pos="7088"/>
              </w:tabs>
              <w:rPr>
                <w:rFonts w:cstheme="minorHAnsi"/>
                <w:szCs w:val="24"/>
              </w:rPr>
            </w:pPr>
            <w:r>
              <w:rPr>
                <w:rFonts w:cstheme="minorHAnsi"/>
                <w:szCs w:val="24"/>
              </w:rPr>
              <w:t>533 669 1234</w:t>
            </w:r>
          </w:p>
        </w:tc>
      </w:tr>
    </w:tbl>
    <w:p w:rsidR="005F37F6" w:rsidRDefault="005F37F6" w:rsidP="005E1809">
      <w:pPr>
        <w:jc w:val="both"/>
        <w:rPr>
          <w:rFonts w:ascii="Times New Roman" w:hAnsi="Times New Roman" w:cs="Times New Roman"/>
          <w:sz w:val="24"/>
        </w:rPr>
        <w:sectPr w:rsidR="005F37F6" w:rsidSect="00A52D2A">
          <w:headerReference w:type="default" r:id="rId27"/>
          <w:pgSz w:w="16838" w:h="11906" w:orient="landscape"/>
          <w:pgMar w:top="720" w:right="720" w:bottom="720" w:left="720" w:header="170" w:footer="170" w:gutter="0"/>
          <w:cols w:space="708"/>
          <w:docGrid w:linePitch="360"/>
        </w:sectPr>
      </w:pPr>
    </w:p>
    <w:p w:rsidR="00FB0012" w:rsidRPr="00FB0012" w:rsidRDefault="00FB0012" w:rsidP="00F21374">
      <w:pPr>
        <w:spacing w:line="276" w:lineRule="auto"/>
        <w:jc w:val="both"/>
        <w:rPr>
          <w:rFonts w:ascii="Times New Roman" w:hAnsi="Times New Roman" w:cs="Times New Roman"/>
          <w:sz w:val="24"/>
          <w:szCs w:val="24"/>
        </w:rPr>
      </w:pPr>
      <w:bookmarkStart w:id="12" w:name="DR"/>
      <w:bookmarkEnd w:id="12"/>
      <w:r w:rsidRPr="00FB0012">
        <w:rPr>
          <w:rFonts w:ascii="Times New Roman" w:hAnsi="Times New Roman" w:cs="Times New Roman"/>
          <w:sz w:val="24"/>
          <w:szCs w:val="24"/>
        </w:rPr>
        <w:lastRenderedPageBreak/>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rsidR="006C4898" w:rsidRDefault="006C4898" w:rsidP="005E1809">
      <w:pPr>
        <w:jc w:val="both"/>
        <w:rPr>
          <w:rFonts w:ascii="Times New Roman" w:hAnsi="Times New Roman" w:cs="Times New Roman"/>
          <w:b/>
          <w:sz w:val="28"/>
        </w:rPr>
      </w:pPr>
    </w:p>
    <w:p w:rsidR="00A313A9" w:rsidRPr="00615159" w:rsidRDefault="00A313A9" w:rsidP="005E1809">
      <w:pPr>
        <w:jc w:val="both"/>
        <w:rPr>
          <w:rFonts w:ascii="Times New Roman" w:hAnsi="Times New Roman" w:cs="Times New Roman"/>
          <w:b/>
          <w:sz w:val="28"/>
        </w:rPr>
      </w:pPr>
      <w:bookmarkStart w:id="13" w:name="KR"/>
      <w:bookmarkEnd w:id="13"/>
      <w:r w:rsidRPr="00615159">
        <w:rPr>
          <w:rFonts w:ascii="Times New Roman" w:hAnsi="Times New Roman" w:cs="Times New Roman"/>
          <w:b/>
          <w:sz w:val="28"/>
        </w:rPr>
        <w:t>Kurumsal Tarihçe</w:t>
      </w:r>
    </w:p>
    <w:p w:rsidR="00A039F3" w:rsidRPr="00A039F3" w:rsidRDefault="00A039F3" w:rsidP="00A039F3">
      <w:pPr>
        <w:ind w:firstLine="708"/>
        <w:jc w:val="both"/>
        <w:rPr>
          <w:rFonts w:ascii="Times New Roman" w:hAnsi="Times New Roman" w:cs="Times New Roman"/>
          <w:sz w:val="24"/>
          <w:szCs w:val="24"/>
        </w:rPr>
      </w:pPr>
      <w:r w:rsidRPr="00A039F3">
        <w:rPr>
          <w:rFonts w:ascii="Times New Roman" w:hAnsi="Times New Roman" w:cs="Times New Roman"/>
          <w:sz w:val="24"/>
          <w:szCs w:val="24"/>
        </w:rPr>
        <w:t>Gönen, Isparta İlinin 24 km. kuzeyinde olup, doğusunda Atabey, batısında Keçiborlu, kuzeyinde Uluborlu ilçeleri ile komşudur. Ayrıca güneybatısında Burdur ili bulunmaktadır. Isparta - Burdur karayoluna 5 km. asfalt yol ile Kırıkçayır mevkiinde bağlanan ilçenin yüzölçümü 372 km² rakımı l020 m’dir. İlçede Akdeniz iklimi hüküm sürmekte olup, yaz ve kış aylarında devamlı akan akarsuyu yoktur.</w:t>
      </w:r>
    </w:p>
    <w:p w:rsidR="00A039F3" w:rsidRPr="00A039F3" w:rsidRDefault="00A039F3" w:rsidP="00A039F3">
      <w:pPr>
        <w:ind w:firstLine="708"/>
        <w:jc w:val="both"/>
        <w:rPr>
          <w:rFonts w:ascii="Times New Roman" w:hAnsi="Times New Roman" w:cs="Times New Roman"/>
          <w:sz w:val="24"/>
          <w:szCs w:val="24"/>
        </w:rPr>
      </w:pPr>
      <w:r w:rsidRPr="00A039F3">
        <w:rPr>
          <w:rFonts w:ascii="Times New Roman" w:hAnsi="Times New Roman" w:cs="Times New Roman"/>
          <w:sz w:val="24"/>
          <w:szCs w:val="24"/>
        </w:rPr>
        <w:t>20 Eylül 1991 Tarihinde İlçe Teşkilatı kurulmasıyla, İlçe Milli Eğitim Müdürlüğü olarak Hükümet konağında hizmet vermeye başlamıştır.</w:t>
      </w:r>
    </w:p>
    <w:p w:rsidR="006C4898" w:rsidRDefault="00A039F3" w:rsidP="00A039F3">
      <w:pPr>
        <w:ind w:firstLine="708"/>
        <w:jc w:val="both"/>
        <w:rPr>
          <w:rFonts w:ascii="Times New Roman" w:hAnsi="Times New Roman" w:cs="Times New Roman"/>
          <w:sz w:val="24"/>
        </w:rPr>
      </w:pPr>
      <w:r w:rsidRPr="00A039F3">
        <w:rPr>
          <w:rFonts w:ascii="Times New Roman" w:hAnsi="Times New Roman" w:cs="Times New Roman"/>
          <w:sz w:val="24"/>
          <w:szCs w:val="24"/>
        </w:rPr>
        <w:t>İlçe Milli Eğitim Müdürlüğü, Mülkiyeti İl Özel İdaresine ait olan ve Hükümet Konağı olarak kullanılan binanın giriş katında hizmet vermekte olup yeni yapılan hükümet konağına yakın zamanda taşınılacaktır. Kurum hizmetleri, 1 İlçe Milli Eğitim Müdürü, 2 Şube Müdürü, 2 Şef, 2 Veri Hazırlama Kontrol İşletmeni, 3 Memur ve 1 hizmetli ile yürütülmektedir.</w:t>
      </w:r>
    </w:p>
    <w:p w:rsidR="006C4898" w:rsidRDefault="006C4898" w:rsidP="005E1809">
      <w:pPr>
        <w:jc w:val="both"/>
        <w:rPr>
          <w:rFonts w:ascii="Times New Roman" w:hAnsi="Times New Roman" w:cs="Times New Roman"/>
          <w:sz w:val="24"/>
        </w:rPr>
      </w:pPr>
    </w:p>
    <w:p w:rsidR="000C4D40" w:rsidRDefault="000C4D40" w:rsidP="005E1809">
      <w:pPr>
        <w:jc w:val="both"/>
        <w:rPr>
          <w:rFonts w:ascii="Times New Roman" w:hAnsi="Times New Roman" w:cs="Times New Roman"/>
          <w:sz w:val="24"/>
        </w:rPr>
      </w:pPr>
    </w:p>
    <w:p w:rsidR="000C4D40" w:rsidRDefault="000C4D40" w:rsidP="005E1809">
      <w:pPr>
        <w:jc w:val="both"/>
        <w:rPr>
          <w:rFonts w:ascii="Times New Roman" w:hAnsi="Times New Roman" w:cs="Times New Roman"/>
          <w:sz w:val="24"/>
        </w:rPr>
      </w:pPr>
    </w:p>
    <w:p w:rsidR="000C4D40" w:rsidRDefault="000C4D40" w:rsidP="005E1809">
      <w:pPr>
        <w:jc w:val="both"/>
        <w:rPr>
          <w:rFonts w:ascii="Times New Roman" w:hAnsi="Times New Roman" w:cs="Times New Roman"/>
          <w:sz w:val="24"/>
        </w:rPr>
      </w:pPr>
    </w:p>
    <w:p w:rsidR="000C4D40" w:rsidRDefault="000C4D40" w:rsidP="005E1809">
      <w:pPr>
        <w:jc w:val="both"/>
        <w:rPr>
          <w:rFonts w:ascii="Times New Roman" w:hAnsi="Times New Roman" w:cs="Times New Roman"/>
          <w:sz w:val="24"/>
        </w:rPr>
      </w:pPr>
    </w:p>
    <w:p w:rsidR="000C4D40" w:rsidRDefault="000C4D40" w:rsidP="005E1809">
      <w:pPr>
        <w:jc w:val="both"/>
        <w:rPr>
          <w:rFonts w:ascii="Times New Roman" w:hAnsi="Times New Roman" w:cs="Times New Roman"/>
          <w:sz w:val="24"/>
        </w:rPr>
      </w:pPr>
    </w:p>
    <w:p w:rsidR="000C4D40" w:rsidRDefault="000C4D40" w:rsidP="005E1809">
      <w:pPr>
        <w:jc w:val="both"/>
        <w:rPr>
          <w:rFonts w:ascii="Times New Roman" w:hAnsi="Times New Roman" w:cs="Times New Roman"/>
          <w:sz w:val="24"/>
        </w:rPr>
      </w:pPr>
    </w:p>
    <w:p w:rsidR="000C4D40" w:rsidRDefault="000C4D40" w:rsidP="005E1809">
      <w:pPr>
        <w:jc w:val="both"/>
        <w:rPr>
          <w:rFonts w:ascii="Times New Roman" w:hAnsi="Times New Roman" w:cs="Times New Roman"/>
          <w:sz w:val="24"/>
        </w:rPr>
      </w:pPr>
    </w:p>
    <w:p w:rsidR="000C4D40" w:rsidRDefault="000C4D40" w:rsidP="005E1809">
      <w:pPr>
        <w:jc w:val="both"/>
        <w:rPr>
          <w:rFonts w:ascii="Times New Roman" w:hAnsi="Times New Roman" w:cs="Times New Roman"/>
          <w:sz w:val="24"/>
        </w:rPr>
      </w:pPr>
    </w:p>
    <w:p w:rsidR="000C4D40" w:rsidRDefault="000C4D40" w:rsidP="005E1809">
      <w:pPr>
        <w:jc w:val="both"/>
        <w:rPr>
          <w:rFonts w:ascii="Times New Roman" w:hAnsi="Times New Roman" w:cs="Times New Roman"/>
          <w:sz w:val="24"/>
        </w:rPr>
      </w:pPr>
    </w:p>
    <w:p w:rsidR="000C4D40" w:rsidRDefault="000C4D40" w:rsidP="005E1809">
      <w:pPr>
        <w:jc w:val="both"/>
        <w:rPr>
          <w:rFonts w:ascii="Times New Roman" w:hAnsi="Times New Roman" w:cs="Times New Roman"/>
          <w:sz w:val="24"/>
        </w:rPr>
      </w:pPr>
    </w:p>
    <w:p w:rsidR="006C4898" w:rsidRDefault="006C4898" w:rsidP="005E1809">
      <w:pPr>
        <w:jc w:val="both"/>
        <w:rPr>
          <w:rFonts w:ascii="Times New Roman" w:hAnsi="Times New Roman" w:cs="Times New Roman"/>
          <w:sz w:val="24"/>
        </w:rPr>
      </w:pPr>
    </w:p>
    <w:p w:rsidR="00945EB4" w:rsidRDefault="00945EB4" w:rsidP="005E1809">
      <w:pPr>
        <w:jc w:val="both"/>
        <w:rPr>
          <w:rFonts w:ascii="Times New Roman" w:hAnsi="Times New Roman" w:cs="Times New Roman"/>
          <w:b/>
          <w:sz w:val="28"/>
          <w:szCs w:val="28"/>
        </w:rPr>
      </w:pPr>
      <w:bookmarkStart w:id="14" w:name="UOSPD"/>
      <w:bookmarkEnd w:id="14"/>
      <w:r w:rsidRPr="00615159">
        <w:rPr>
          <w:rFonts w:ascii="Times New Roman" w:hAnsi="Times New Roman" w:cs="Times New Roman"/>
          <w:b/>
          <w:sz w:val="28"/>
          <w:szCs w:val="28"/>
        </w:rPr>
        <w:lastRenderedPageBreak/>
        <w:t>Uygulanmakta olan Stratejik Planın Değerlendirilmesi</w:t>
      </w:r>
    </w:p>
    <w:p w:rsidR="00A039F3" w:rsidRPr="00A039F3" w:rsidRDefault="00A039F3" w:rsidP="00A039F3">
      <w:pPr>
        <w:tabs>
          <w:tab w:val="left" w:pos="1530"/>
        </w:tabs>
        <w:rPr>
          <w:rFonts w:ascii="Times New Roman" w:hAnsi="Times New Roman"/>
          <w:bCs/>
          <w:sz w:val="24"/>
          <w:szCs w:val="24"/>
        </w:rPr>
      </w:pPr>
      <w:r>
        <w:rPr>
          <w:rFonts w:ascii="Times New Roman" w:hAnsi="Times New Roman"/>
          <w:bCs/>
          <w:sz w:val="24"/>
          <w:szCs w:val="24"/>
        </w:rPr>
        <w:t xml:space="preserve">        </w:t>
      </w:r>
      <w:r w:rsidR="008D5CA3">
        <w:rPr>
          <w:rFonts w:ascii="Times New Roman" w:hAnsi="Times New Roman"/>
          <w:bCs/>
          <w:sz w:val="24"/>
          <w:szCs w:val="24"/>
        </w:rPr>
        <w:t xml:space="preserve"> </w:t>
      </w:r>
      <w:r w:rsidRPr="00A039F3">
        <w:rPr>
          <w:rFonts w:ascii="Times New Roman" w:hAnsi="Times New Roman"/>
          <w:bCs/>
          <w:sz w:val="24"/>
          <w:szCs w:val="24"/>
        </w:rPr>
        <w:t>2019 yılında yürürlüğe giren Gönen İlçe Milli Eğitim Müdürlüğü 2019 - 2023 Stratejik Planı; stratejik plan hazırlık süreci, durum analizi, geleceğe yönelim, maliyetlendirme ile izleme ve değerlendirme olmak üzere beş bölümden oluşturulmuştur. Bunlardan izleme ve değerlendirme faaliyetlerine temel teşkil eden stratejik amaç, stratejik hedef, performans göstergesi ve stratejilerin yer aldığı geleceğe yönelim bölümü eğitim ve öğretime erişim, eğitim ve öğretimde kalite ve kurumsal kapasite olmak üzere üç tema halinde yapılandırılmıştır. Söz konusu üç tema altında 7 stratejik amaç, 7 stratejik hedef ve 71 performans göstergesine yer verilmiştir. Bunlarla ilgili göstergeler değerlendirildiğinde aşağıdaki hususlar ön plana çıkmıştır.</w:t>
      </w:r>
    </w:p>
    <w:p w:rsidR="00A039F3" w:rsidRPr="00A039F3" w:rsidRDefault="00A039F3" w:rsidP="00A039F3">
      <w:pPr>
        <w:tabs>
          <w:tab w:val="left" w:pos="1530"/>
        </w:tabs>
        <w:rPr>
          <w:rFonts w:ascii="Times New Roman" w:hAnsi="Times New Roman"/>
          <w:bCs/>
          <w:sz w:val="24"/>
          <w:szCs w:val="24"/>
        </w:rPr>
      </w:pPr>
      <w:r w:rsidRPr="00A039F3">
        <w:rPr>
          <w:rFonts w:ascii="Times New Roman" w:hAnsi="Times New Roman"/>
          <w:bCs/>
          <w:sz w:val="24"/>
          <w:szCs w:val="24"/>
        </w:rPr>
        <w:t xml:space="preserve">         İlçemizde örgün ve yaygın eğitimin her kademesinde dezavantajlı bireyler dâhil olmak üzere tüm bireylerin fırsat eşitliği ilkesi gözetilerek eğitim ve öğretime etkin katılımının artırılması sağlanmıştır. </w:t>
      </w:r>
    </w:p>
    <w:p w:rsidR="00A039F3" w:rsidRPr="00A039F3" w:rsidRDefault="00A039F3" w:rsidP="00A039F3">
      <w:pPr>
        <w:tabs>
          <w:tab w:val="left" w:pos="1530"/>
        </w:tabs>
        <w:ind w:firstLine="567"/>
        <w:rPr>
          <w:rFonts w:ascii="Times New Roman" w:hAnsi="Times New Roman"/>
          <w:bCs/>
          <w:sz w:val="24"/>
          <w:szCs w:val="24"/>
        </w:rPr>
      </w:pPr>
      <w:r w:rsidRPr="00A039F3">
        <w:rPr>
          <w:rFonts w:ascii="Times New Roman" w:hAnsi="Times New Roman"/>
          <w:bCs/>
          <w:sz w:val="24"/>
          <w:szCs w:val="24"/>
        </w:rPr>
        <w:t>İlçemizde örgün ve yaygın eğitimin her kademesinde dezavantajlı bireyler dâhil olmak üzere tüm bireylerin fırsat eşitliği ilkesi gözetilerek eğitim ve öğretimlerini tamamlamalarını sağlamaları için ortam sunulmuştur. Bütün bireylerin bedensel, ruhsal ve zihinsel gelişimlerine yönelik faaliyetlere katılım oranını ve öğrencilerin akademik başarı düzeylerinin arttırıldığı görülmüştür. Hayat boyu öğrenme yaklaşımı çerçevesinde, işgücü piyasasının talep ettiği beceriler ile uyumlu bireyler yetiştirerek istihdam edilebilirliklerini artırılmıştır.</w:t>
      </w:r>
    </w:p>
    <w:p w:rsidR="00A039F3" w:rsidRPr="00A039F3" w:rsidRDefault="00A039F3" w:rsidP="00A039F3">
      <w:pPr>
        <w:tabs>
          <w:tab w:val="left" w:pos="1530"/>
        </w:tabs>
        <w:rPr>
          <w:rFonts w:ascii="Times New Roman" w:hAnsi="Times New Roman"/>
          <w:bCs/>
          <w:sz w:val="24"/>
          <w:szCs w:val="24"/>
        </w:rPr>
      </w:pPr>
      <w:r>
        <w:rPr>
          <w:rFonts w:ascii="Times New Roman" w:hAnsi="Times New Roman"/>
          <w:bCs/>
          <w:sz w:val="24"/>
          <w:szCs w:val="24"/>
        </w:rPr>
        <w:t xml:space="preserve">        </w:t>
      </w:r>
      <w:r w:rsidRPr="00A039F3">
        <w:rPr>
          <w:rFonts w:ascii="Times New Roman" w:hAnsi="Times New Roman"/>
          <w:bCs/>
          <w:sz w:val="24"/>
          <w:szCs w:val="24"/>
        </w:rPr>
        <w:t>Eğitimde yenilikçi yaklaşımlar kullanılarak bireylerin yabancı dil yeterliliğini ve uluslararası öğrenci/öğretmen hareketliliği önemli ölçüde sağlanmıştır. Kurumda oluşturulan dinamik bir insan kaynakları planlaması ve yönetimi dâhilinde eğitim çalışanlarının iletişim, performans ve mesleki bilgi düzeylerini yükselten bir kariyer yönetim sistemini dönem sonuna kadar işler hale getirilmiştir.</w:t>
      </w:r>
    </w:p>
    <w:p w:rsidR="00A039F3" w:rsidRPr="00A039F3" w:rsidRDefault="00A039F3" w:rsidP="00A039F3">
      <w:pPr>
        <w:tabs>
          <w:tab w:val="left" w:pos="1530"/>
        </w:tabs>
        <w:rPr>
          <w:rFonts w:ascii="Times New Roman" w:hAnsi="Times New Roman"/>
          <w:bCs/>
          <w:sz w:val="24"/>
          <w:szCs w:val="24"/>
        </w:rPr>
      </w:pPr>
      <w:r>
        <w:rPr>
          <w:rFonts w:ascii="Times New Roman" w:hAnsi="Times New Roman"/>
          <w:bCs/>
          <w:sz w:val="24"/>
          <w:szCs w:val="24"/>
        </w:rPr>
        <w:t xml:space="preserve">        </w:t>
      </w:r>
      <w:r w:rsidRPr="00A039F3">
        <w:rPr>
          <w:rFonts w:ascii="Times New Roman" w:hAnsi="Times New Roman"/>
          <w:bCs/>
          <w:sz w:val="24"/>
          <w:szCs w:val="24"/>
        </w:rPr>
        <w:t>Plan dönemi sonuna kadar Bütçe imkânlarının etkin ve verimli kullanıldığı bir mali yapı oluşturarak, öğrencilerin öğrenim vizyonunu gerçekleştirebilecek eğitim ortamları tesis edilmiş ve kurumların donanım ihtiyaçları giderilmiştir. Çoğulcu, katılımcı, daha hızlı,  kaliteli ve verimli işleyen bir yönetim ve organizasyon yapısı plan dönemi sonuna kadar oluşturulmuştur.</w:t>
      </w:r>
    </w:p>
    <w:p w:rsidR="00A039F3" w:rsidRPr="00A039F3" w:rsidRDefault="00A039F3" w:rsidP="00A039F3">
      <w:pPr>
        <w:tabs>
          <w:tab w:val="left" w:pos="1530"/>
        </w:tabs>
        <w:rPr>
          <w:rFonts w:ascii="Times New Roman" w:hAnsi="Times New Roman"/>
          <w:bCs/>
          <w:sz w:val="24"/>
          <w:szCs w:val="24"/>
        </w:rPr>
      </w:pPr>
      <w:r>
        <w:rPr>
          <w:rFonts w:ascii="Times New Roman" w:hAnsi="Times New Roman"/>
          <w:bCs/>
          <w:sz w:val="24"/>
          <w:szCs w:val="24"/>
        </w:rPr>
        <w:t xml:space="preserve">        </w:t>
      </w:r>
      <w:r w:rsidRPr="00A039F3">
        <w:rPr>
          <w:rFonts w:ascii="Times New Roman" w:hAnsi="Times New Roman"/>
          <w:bCs/>
          <w:sz w:val="24"/>
          <w:szCs w:val="24"/>
        </w:rPr>
        <w:t>Kurumsal verimliliği en üst düzeye çıkarmak için plan dönemi sonuna kadar veri toplama, analiz, iletim ve bilgi aktarımının elektronik ortamda yapıldığı bir sisteme geçilmiştir.</w:t>
      </w:r>
    </w:p>
    <w:p w:rsidR="00FE7292" w:rsidRPr="00B763BD" w:rsidRDefault="00A039F3" w:rsidP="00A039F3">
      <w:pPr>
        <w:jc w:val="both"/>
        <w:rPr>
          <w:rFonts w:ascii="Times New Roman" w:hAnsi="Times New Roman" w:cs="Times New Roman"/>
          <w:color w:val="FF0000"/>
          <w:sz w:val="24"/>
          <w:szCs w:val="24"/>
        </w:rPr>
      </w:pPr>
      <w:r>
        <w:rPr>
          <w:rFonts w:ascii="Times New Roman" w:hAnsi="Times New Roman"/>
          <w:bCs/>
          <w:sz w:val="24"/>
          <w:szCs w:val="24"/>
        </w:rPr>
        <w:t xml:space="preserve">        </w:t>
      </w:r>
      <w:r w:rsidRPr="00A039F3">
        <w:rPr>
          <w:rFonts w:ascii="Times New Roman" w:hAnsi="Times New Roman"/>
          <w:bCs/>
          <w:sz w:val="24"/>
          <w:szCs w:val="24"/>
        </w:rPr>
        <w:t xml:space="preserve">Derslik başına düşen öğrenci sayısı ve ikili eğitim yapan okul oranı göstergelerinde 2019-2023 döneminde önemli iyileşme gözlenmiştir. </w:t>
      </w:r>
      <w:r w:rsidR="000C4D40" w:rsidRPr="000C4D40">
        <w:rPr>
          <w:rFonts w:ascii="Times New Roman" w:hAnsi="Times New Roman"/>
          <w:bCs/>
          <w:sz w:val="24"/>
          <w:szCs w:val="24"/>
        </w:rPr>
        <w:t>Derslik başına düşen öğrenci sayısı Türkiye ortalamasının altındadır.</w:t>
      </w:r>
    </w:p>
    <w:p w:rsidR="000C4D40" w:rsidRDefault="000C4D40" w:rsidP="005E1809">
      <w:pPr>
        <w:jc w:val="both"/>
        <w:rPr>
          <w:rFonts w:ascii="Times New Roman" w:hAnsi="Times New Roman" w:cs="Times New Roman"/>
          <w:b/>
          <w:sz w:val="28"/>
        </w:rPr>
      </w:pPr>
      <w:bookmarkStart w:id="15" w:name="MA"/>
      <w:bookmarkEnd w:id="15"/>
    </w:p>
    <w:p w:rsidR="000C4D40" w:rsidRDefault="000C4D40" w:rsidP="005E1809">
      <w:pPr>
        <w:jc w:val="both"/>
        <w:rPr>
          <w:rFonts w:ascii="Times New Roman" w:hAnsi="Times New Roman" w:cs="Times New Roman"/>
          <w:b/>
          <w:sz w:val="28"/>
        </w:rPr>
      </w:pPr>
    </w:p>
    <w:p w:rsidR="000C4D40" w:rsidRDefault="000C4D40" w:rsidP="005E1809">
      <w:pPr>
        <w:jc w:val="both"/>
        <w:rPr>
          <w:rFonts w:ascii="Times New Roman" w:hAnsi="Times New Roman" w:cs="Times New Roman"/>
          <w:b/>
          <w:sz w:val="28"/>
        </w:rPr>
      </w:pPr>
    </w:p>
    <w:p w:rsidR="000C4D40" w:rsidRDefault="000C4D40" w:rsidP="005E1809">
      <w:pPr>
        <w:jc w:val="both"/>
        <w:rPr>
          <w:rFonts w:ascii="Times New Roman" w:hAnsi="Times New Roman" w:cs="Times New Roman"/>
          <w:b/>
          <w:sz w:val="28"/>
        </w:rPr>
      </w:pPr>
    </w:p>
    <w:p w:rsidR="00262D27" w:rsidRPr="00122DC6" w:rsidRDefault="007806E3" w:rsidP="005E1809">
      <w:pPr>
        <w:jc w:val="both"/>
        <w:rPr>
          <w:rFonts w:ascii="Times New Roman" w:hAnsi="Times New Roman" w:cs="Times New Roman"/>
          <w:sz w:val="24"/>
        </w:rPr>
      </w:pPr>
      <w:r w:rsidRPr="00615159">
        <w:rPr>
          <w:rFonts w:ascii="Times New Roman" w:hAnsi="Times New Roman" w:cs="Times New Roman"/>
          <w:b/>
          <w:sz w:val="28"/>
        </w:rPr>
        <w:lastRenderedPageBreak/>
        <w:t xml:space="preserve">Mevzuat Analizi </w:t>
      </w:r>
    </w:p>
    <w:p w:rsidR="00A039F3" w:rsidRPr="00A039F3" w:rsidRDefault="00A039F3" w:rsidP="00A039F3">
      <w:pPr>
        <w:tabs>
          <w:tab w:val="left" w:pos="1530"/>
        </w:tabs>
        <w:ind w:firstLine="567"/>
        <w:jc w:val="both"/>
        <w:rPr>
          <w:rFonts w:ascii="Times New Roman" w:hAnsi="Times New Roman" w:cs="Times New Roman"/>
          <w:bCs/>
          <w:sz w:val="24"/>
          <w:szCs w:val="24"/>
        </w:rPr>
      </w:pPr>
      <w:r w:rsidRPr="00A039F3">
        <w:rPr>
          <w:rFonts w:ascii="Times New Roman" w:hAnsi="Times New Roman" w:cs="Times New Roman"/>
          <w:bCs/>
          <w:sz w:val="24"/>
          <w:szCs w:val="24"/>
        </w:rPr>
        <w:t>10.07.2018 tarihli ve 30474 sayılı Resmi Gazete de yayımlanarak yürürlüğe giren Cumhurbaşkanlığı Teşkilatı Hakkında Cumhurbaşkanlığı Kararnamesi’ne göre Milli Eğitim Bakanlığının ve Millî Eğitim Bakanlığı İl Ve İlçe Millî Eğitim Müdürlükleri Yönetmeliği ile oluşturulmuş bulunan ve Milli Eğitim Bakanlığının görev ve uygulamalarını taşra teşkilatı olarak yürütmekle görevli olan İl ve İlçe Milli Eğitim Müdürlüklerinin görevleri ve uygulama birimleri şunlardır:</w:t>
      </w:r>
    </w:p>
    <w:p w:rsidR="00A039F3" w:rsidRPr="00A039F3" w:rsidRDefault="00A039F3" w:rsidP="00A039F3">
      <w:pPr>
        <w:tabs>
          <w:tab w:val="left" w:pos="1530"/>
        </w:tabs>
        <w:ind w:firstLine="567"/>
        <w:jc w:val="both"/>
        <w:rPr>
          <w:rFonts w:ascii="Times New Roman" w:hAnsi="Times New Roman" w:cs="Times New Roman"/>
          <w:bCs/>
          <w:sz w:val="24"/>
          <w:szCs w:val="24"/>
        </w:rPr>
      </w:pPr>
      <w:r w:rsidRPr="00A039F3">
        <w:rPr>
          <w:rFonts w:ascii="Times New Roman" w:hAnsi="Times New Roman" w:cs="Times New Roman"/>
          <w:bCs/>
          <w:sz w:val="24"/>
          <w:szCs w:val="24"/>
        </w:rPr>
        <w:t>1. Okul öncesi, ilk ve orta öğretim çağındaki öğrencileri bedenî, zihnî, ahlaki, manevî, sosyal ve kültürel nitelikler yönünden geliştiren ve insan haklarına dayalı toplum yapısının ve küresel düzeyde rekabet gücüne sahip ekonomik sistemin gerektirdiği bilgi ve becerilerle donatarak geleceğe hazırlamak amacıyla Milli Eğitim Bakanlığı tarafından</w:t>
      </w:r>
      <w:r w:rsidR="008A3E4B">
        <w:rPr>
          <w:rFonts w:ascii="Times New Roman" w:hAnsi="Times New Roman" w:cs="Times New Roman"/>
          <w:bCs/>
          <w:sz w:val="24"/>
          <w:szCs w:val="24"/>
        </w:rPr>
        <w:t xml:space="preserve"> </w:t>
      </w:r>
      <w:r w:rsidRPr="00A039F3">
        <w:rPr>
          <w:rFonts w:ascii="Times New Roman" w:hAnsi="Times New Roman" w:cs="Times New Roman"/>
          <w:bCs/>
          <w:sz w:val="24"/>
          <w:szCs w:val="24"/>
        </w:rPr>
        <w:t>tasarlanmış olan eğitim ve öğretim programlarını uygulamak, takip etmek, değerlendirmek ve güncelleme; öğretmen ve öğrencilerin eğitim ve öğretim hizmetlerini bu çerçevede yürütmek ve denetlemek.</w:t>
      </w:r>
    </w:p>
    <w:p w:rsidR="00A039F3" w:rsidRPr="00A039F3" w:rsidRDefault="00A039F3" w:rsidP="00A039F3">
      <w:pPr>
        <w:tabs>
          <w:tab w:val="left" w:pos="1530"/>
        </w:tabs>
        <w:ind w:firstLine="567"/>
        <w:jc w:val="both"/>
        <w:rPr>
          <w:rFonts w:ascii="Times New Roman" w:hAnsi="Times New Roman" w:cs="Times New Roman"/>
          <w:bCs/>
          <w:sz w:val="24"/>
          <w:szCs w:val="24"/>
        </w:rPr>
      </w:pPr>
      <w:r w:rsidRPr="00A039F3">
        <w:rPr>
          <w:rFonts w:ascii="Times New Roman" w:hAnsi="Times New Roman" w:cs="Times New Roman"/>
          <w:bCs/>
          <w:sz w:val="24"/>
          <w:szCs w:val="24"/>
        </w:rPr>
        <w:t>2. Eğitim ve öğretimin her kademesi için Milli Eğitim Bakanlığı tarafından belirlenecek ulusal politika ve stratejileri uygulamak, uygulanmasını izlemek ve denetlemek, ortaya çıkan yeni hizmet modellerine göre güncellenmesini geliştirmek amacıyla önerilerde bulunmak.</w:t>
      </w:r>
    </w:p>
    <w:p w:rsidR="00A039F3" w:rsidRPr="00A039F3" w:rsidRDefault="00A039F3" w:rsidP="00A039F3">
      <w:pPr>
        <w:tabs>
          <w:tab w:val="left" w:pos="1530"/>
        </w:tabs>
        <w:ind w:firstLine="567"/>
        <w:jc w:val="both"/>
        <w:rPr>
          <w:rFonts w:ascii="Times New Roman" w:hAnsi="Times New Roman" w:cs="Times New Roman"/>
          <w:bCs/>
          <w:sz w:val="24"/>
          <w:szCs w:val="24"/>
        </w:rPr>
      </w:pPr>
      <w:r w:rsidRPr="00A039F3">
        <w:rPr>
          <w:rFonts w:ascii="Times New Roman" w:hAnsi="Times New Roman" w:cs="Times New Roman"/>
          <w:sz w:val="24"/>
        </w:rPr>
        <w:t xml:space="preserve">3. </w:t>
      </w:r>
      <w:r w:rsidRPr="00A039F3">
        <w:rPr>
          <w:rFonts w:ascii="Times New Roman" w:hAnsi="Times New Roman" w:cs="Times New Roman"/>
          <w:bCs/>
          <w:sz w:val="24"/>
          <w:szCs w:val="24"/>
        </w:rPr>
        <w:t>Eğitim sisteminin yeniliklere açık, dinamik, ekonomik ve toplumsal gelişimin gerekleriyle uyumlu biçimde güncel teknik ve modeller ışığında tasarlanması ve geliştirilmesi amacıyla Milli Eğitim Bakanlığına uygulamaların izlenmesi, değerlendirilmesi ve raporlanması sonucunda görüş ve önerilerini bildirmek.</w:t>
      </w:r>
    </w:p>
    <w:p w:rsidR="00A039F3" w:rsidRPr="00A039F3" w:rsidRDefault="00A039F3" w:rsidP="00A039F3">
      <w:pPr>
        <w:tabs>
          <w:tab w:val="left" w:pos="1530"/>
        </w:tabs>
        <w:ind w:firstLine="567"/>
        <w:jc w:val="both"/>
        <w:rPr>
          <w:rFonts w:ascii="Times New Roman" w:hAnsi="Times New Roman" w:cs="Times New Roman"/>
          <w:bCs/>
          <w:sz w:val="24"/>
          <w:szCs w:val="24"/>
        </w:rPr>
      </w:pPr>
      <w:r w:rsidRPr="00A039F3">
        <w:rPr>
          <w:rFonts w:ascii="Times New Roman" w:hAnsi="Times New Roman" w:cs="Times New Roman"/>
          <w:bCs/>
          <w:sz w:val="24"/>
          <w:szCs w:val="24"/>
        </w:rPr>
        <w:t>4. Eğitime erişimi kolaylaştıran, her vatandaşın eğitim fırsat ve imkânlarından eşit derecede yararlanabilmesini teminat altına almak amacıyla</w:t>
      </w:r>
      <w:r w:rsidR="008A3E4B">
        <w:rPr>
          <w:rFonts w:ascii="Times New Roman" w:hAnsi="Times New Roman" w:cs="Times New Roman"/>
          <w:bCs/>
          <w:sz w:val="24"/>
          <w:szCs w:val="24"/>
        </w:rPr>
        <w:t xml:space="preserve"> </w:t>
      </w:r>
      <w:r w:rsidRPr="00A039F3">
        <w:rPr>
          <w:rFonts w:ascii="Times New Roman" w:hAnsi="Times New Roman" w:cs="Times New Roman"/>
          <w:bCs/>
          <w:sz w:val="24"/>
          <w:szCs w:val="24"/>
        </w:rPr>
        <w:t>Milli Eğitim Bakanlığı tarafından geliştirilen</w:t>
      </w:r>
      <w:r w:rsidR="008A3E4B">
        <w:rPr>
          <w:rFonts w:ascii="Times New Roman" w:hAnsi="Times New Roman" w:cs="Times New Roman"/>
          <w:bCs/>
          <w:sz w:val="24"/>
          <w:szCs w:val="24"/>
        </w:rPr>
        <w:t xml:space="preserve"> </w:t>
      </w:r>
      <w:r w:rsidRPr="00A039F3">
        <w:rPr>
          <w:rFonts w:ascii="Times New Roman" w:hAnsi="Times New Roman" w:cs="Times New Roman"/>
          <w:bCs/>
          <w:sz w:val="24"/>
          <w:szCs w:val="24"/>
        </w:rPr>
        <w:t>politika ve stratejileri uygulamak, uygulanmasını izlemek ve koordine etmek, geliştirilmesi için önerilerde bulunmak.</w:t>
      </w:r>
    </w:p>
    <w:p w:rsidR="00A039F3" w:rsidRPr="00A039F3" w:rsidRDefault="00A039F3" w:rsidP="00A039F3">
      <w:pPr>
        <w:tabs>
          <w:tab w:val="left" w:pos="1530"/>
        </w:tabs>
        <w:ind w:firstLine="567"/>
        <w:jc w:val="both"/>
        <w:rPr>
          <w:rFonts w:ascii="Times New Roman" w:hAnsi="Times New Roman" w:cs="Times New Roman"/>
          <w:bCs/>
          <w:sz w:val="24"/>
          <w:szCs w:val="24"/>
        </w:rPr>
      </w:pPr>
      <w:r w:rsidRPr="00A039F3">
        <w:rPr>
          <w:rFonts w:ascii="Times New Roman" w:hAnsi="Times New Roman" w:cs="Times New Roman"/>
          <w:bCs/>
          <w:sz w:val="24"/>
          <w:szCs w:val="24"/>
        </w:rPr>
        <w:t>5. Kız öğrencilerin, engellilerin ve toplumun özel ilgi bekleyen diğer kesimlerinin eğitime katılımını yaygınlaştırmak amacıyla Milli Eğitim Bakanlığı tarafından geliştirilen politika ve stratejiler uygulamak ve uygulanmasını koordine etmek, uygulamaların iyileştirilmesi için önerilerde bulunmak.</w:t>
      </w:r>
    </w:p>
    <w:p w:rsidR="00A039F3" w:rsidRPr="00A039F3" w:rsidRDefault="00A039F3" w:rsidP="00A039F3">
      <w:pPr>
        <w:tabs>
          <w:tab w:val="left" w:pos="1530"/>
        </w:tabs>
        <w:ind w:firstLine="567"/>
        <w:jc w:val="both"/>
        <w:rPr>
          <w:rFonts w:ascii="Times New Roman" w:hAnsi="Times New Roman" w:cs="Times New Roman"/>
          <w:bCs/>
          <w:sz w:val="24"/>
          <w:szCs w:val="24"/>
        </w:rPr>
      </w:pPr>
      <w:r w:rsidRPr="00A039F3">
        <w:rPr>
          <w:rFonts w:ascii="Times New Roman" w:hAnsi="Times New Roman" w:cs="Times New Roman"/>
          <w:bCs/>
          <w:sz w:val="24"/>
          <w:szCs w:val="24"/>
        </w:rPr>
        <w:t>6. Özel yetenek sahibi kişilerin bu niteliklerini koruyabilmeleri ve geliştirebilmeleri amacıyla Milli Eğitim Bakanlığı tarafından tasarlanan</w:t>
      </w:r>
      <w:r w:rsidR="008A3E4B">
        <w:rPr>
          <w:rFonts w:ascii="Times New Roman" w:hAnsi="Times New Roman" w:cs="Times New Roman"/>
          <w:bCs/>
          <w:sz w:val="24"/>
          <w:szCs w:val="24"/>
        </w:rPr>
        <w:t xml:space="preserve"> </w:t>
      </w:r>
      <w:r w:rsidRPr="00A039F3">
        <w:rPr>
          <w:rFonts w:ascii="Times New Roman" w:hAnsi="Times New Roman" w:cs="Times New Roman"/>
          <w:bCs/>
          <w:sz w:val="24"/>
          <w:szCs w:val="24"/>
        </w:rPr>
        <w:t>özel eğitim ve öğretim programlarının uygulanmasını koordine etmek, uygulamalar ile ilgili görüş ve önerilerde bulunmak.</w:t>
      </w:r>
    </w:p>
    <w:p w:rsidR="00A039F3" w:rsidRPr="00A039F3" w:rsidRDefault="00A039F3" w:rsidP="00A039F3">
      <w:pPr>
        <w:tabs>
          <w:tab w:val="left" w:pos="1530"/>
        </w:tabs>
        <w:ind w:firstLine="567"/>
        <w:jc w:val="both"/>
        <w:rPr>
          <w:rFonts w:ascii="Times New Roman" w:hAnsi="Times New Roman" w:cs="Times New Roman"/>
          <w:bCs/>
          <w:sz w:val="24"/>
          <w:szCs w:val="24"/>
        </w:rPr>
      </w:pPr>
      <w:r w:rsidRPr="00A039F3">
        <w:rPr>
          <w:rFonts w:ascii="Times New Roman" w:hAnsi="Times New Roman" w:cs="Times New Roman"/>
          <w:bCs/>
          <w:sz w:val="24"/>
          <w:szCs w:val="24"/>
        </w:rPr>
        <w:t>7. Milli Eğitim Bakanlığı adına yükseköğretim kurumları dışındaki eğitim ve öğretim kurumlarının açılmasına</w:t>
      </w:r>
      <w:r w:rsidR="008A3E4B">
        <w:rPr>
          <w:rFonts w:ascii="Times New Roman" w:hAnsi="Times New Roman" w:cs="Times New Roman"/>
          <w:bCs/>
          <w:sz w:val="24"/>
          <w:szCs w:val="24"/>
        </w:rPr>
        <w:t xml:space="preserve"> </w:t>
      </w:r>
      <w:r w:rsidRPr="00A039F3">
        <w:rPr>
          <w:rFonts w:ascii="Times New Roman" w:hAnsi="Times New Roman" w:cs="Times New Roman"/>
          <w:bCs/>
          <w:sz w:val="24"/>
          <w:szCs w:val="24"/>
        </w:rPr>
        <w:t>ilişkin iş ve işlemleri yürütmek.</w:t>
      </w:r>
    </w:p>
    <w:p w:rsidR="00A039F3" w:rsidRPr="00A039F3" w:rsidRDefault="00A039F3" w:rsidP="00A039F3">
      <w:pPr>
        <w:tabs>
          <w:tab w:val="left" w:pos="1530"/>
        </w:tabs>
        <w:ind w:firstLine="567"/>
        <w:jc w:val="both"/>
        <w:rPr>
          <w:rFonts w:ascii="Times New Roman" w:hAnsi="Times New Roman" w:cs="Times New Roman"/>
          <w:bCs/>
          <w:sz w:val="24"/>
          <w:szCs w:val="24"/>
        </w:rPr>
      </w:pPr>
      <w:r w:rsidRPr="00A039F3">
        <w:rPr>
          <w:rFonts w:ascii="Times New Roman" w:hAnsi="Times New Roman" w:cs="Times New Roman"/>
          <w:bCs/>
          <w:sz w:val="24"/>
          <w:szCs w:val="24"/>
        </w:rPr>
        <w:t>8. Yükseköğretim dışında kalan ve diğer kurum ve kuruluşlarca açılan örgün ve yaygın eğitim ve öğretim kurumlarının denklik derecelerini belirlemek, program ve düzenlemeler ile ilgili iş ve işlemleri yürütmek.</w:t>
      </w:r>
    </w:p>
    <w:p w:rsidR="00A039F3" w:rsidRDefault="00A039F3" w:rsidP="000C4D40">
      <w:pPr>
        <w:spacing w:line="276" w:lineRule="auto"/>
        <w:ind w:left="360"/>
        <w:jc w:val="both"/>
        <w:rPr>
          <w:rFonts w:ascii="Times New Roman" w:hAnsi="Times New Roman" w:cs="Times New Roman"/>
          <w:sz w:val="24"/>
          <w:szCs w:val="24"/>
        </w:rPr>
      </w:pPr>
      <w:r>
        <w:rPr>
          <w:rFonts w:ascii="Times New Roman" w:hAnsi="Times New Roman" w:cs="Times New Roman"/>
          <w:bCs/>
          <w:sz w:val="24"/>
          <w:szCs w:val="24"/>
        </w:rPr>
        <w:t xml:space="preserve">    </w:t>
      </w:r>
      <w:r w:rsidRPr="00A039F3">
        <w:rPr>
          <w:rFonts w:ascii="Times New Roman" w:hAnsi="Times New Roman" w:cs="Times New Roman"/>
          <w:bCs/>
          <w:sz w:val="24"/>
          <w:szCs w:val="24"/>
        </w:rPr>
        <w:t>9. Kanunlar, Cumhurbaşkanlığı kararnameleri ve Milli eğitim Bakanlığı tarafından verilen diğer görevleri yapmak.</w:t>
      </w:r>
    </w:p>
    <w:p w:rsidR="00A039F3" w:rsidRPr="009E32D0" w:rsidRDefault="00A039F3" w:rsidP="009E32D0">
      <w:pPr>
        <w:ind w:left="284"/>
        <w:jc w:val="both"/>
        <w:rPr>
          <w:rFonts w:ascii="Times New Roman" w:hAnsi="Times New Roman" w:cs="Times New Roman"/>
          <w:sz w:val="24"/>
          <w:szCs w:val="24"/>
        </w:rPr>
      </w:pPr>
    </w:p>
    <w:p w:rsidR="00CB057C" w:rsidRPr="00615159" w:rsidRDefault="00CB057C" w:rsidP="005E1809">
      <w:pPr>
        <w:jc w:val="both"/>
        <w:rPr>
          <w:rFonts w:ascii="Times New Roman" w:hAnsi="Times New Roman" w:cs="Times New Roman"/>
          <w:b/>
          <w:sz w:val="28"/>
        </w:rPr>
      </w:pPr>
      <w:bookmarkStart w:id="16" w:name="ÜPBA"/>
      <w:bookmarkEnd w:id="16"/>
      <w:r w:rsidRPr="00615159">
        <w:rPr>
          <w:rFonts w:ascii="Times New Roman" w:hAnsi="Times New Roman" w:cs="Times New Roman"/>
          <w:b/>
          <w:sz w:val="28"/>
        </w:rPr>
        <w:lastRenderedPageBreak/>
        <w:t xml:space="preserve">Üst Politika Belgeleri Analizi </w:t>
      </w:r>
    </w:p>
    <w:p w:rsidR="005E1809" w:rsidRPr="00615159" w:rsidRDefault="00CB057C" w:rsidP="00A039F3">
      <w:pPr>
        <w:spacing w:line="276" w:lineRule="auto"/>
        <w:ind w:firstLine="708"/>
        <w:jc w:val="both"/>
        <w:rPr>
          <w:rFonts w:ascii="Times New Roman" w:hAnsi="Times New Roman" w:cs="Times New Roman"/>
          <w:sz w:val="24"/>
        </w:rPr>
      </w:pPr>
      <w:r w:rsidRPr="00615159">
        <w:rPr>
          <w:rFonts w:ascii="Times New Roman" w:hAnsi="Times New Roman" w:cs="Times New Roman"/>
          <w:sz w:val="24"/>
        </w:rPr>
        <w:t xml:space="preserve">Üst Politika Belgeleri Analizi Isparta İl Millî Eğitim Müdürlüğüne görev ve sorumluluk yükleyen amir hükümlerin tespit edilmesi için tüm üst politika belgeleri ayrıntılı olarak taranmış ve bu belgelerde yer alan politikalar incelenmiştir. Bu çerçevede </w:t>
      </w:r>
      <w:r w:rsidR="00A039F3">
        <w:rPr>
          <w:rFonts w:ascii="Times New Roman" w:hAnsi="Times New Roman" w:cs="Times New Roman"/>
          <w:sz w:val="24"/>
        </w:rPr>
        <w:t>Gönen</w:t>
      </w:r>
      <w:r w:rsidR="00E516EB">
        <w:rPr>
          <w:rFonts w:ascii="Times New Roman" w:hAnsi="Times New Roman" w:cs="Times New Roman"/>
          <w:sz w:val="24"/>
        </w:rPr>
        <w:t xml:space="preserve"> İlçe</w:t>
      </w:r>
      <w:r w:rsidR="00405E34">
        <w:rPr>
          <w:rFonts w:ascii="Times New Roman" w:hAnsi="Times New Roman" w:cs="Times New Roman"/>
          <w:sz w:val="24"/>
        </w:rPr>
        <w:t xml:space="preserve"> Millî Eğitim Müdürlüğü 2024-2028</w:t>
      </w:r>
      <w:r w:rsidRPr="00615159">
        <w:rPr>
          <w:rFonts w:ascii="Times New Roman" w:hAnsi="Times New Roman" w:cs="Times New Roman"/>
          <w:sz w:val="24"/>
        </w:rPr>
        <w:t xml:space="preserve"> Stratejik Planının stratejik amaç, hedef, performans göstergeleri ve stratejileri hazırlanırken bu belgelerden yararlanılmıştır. Üst politika belgelerinde yer almayan ancak Millî Eğitim Bakanlığının 2019-2023 Stratejik Planında öncelik verdiği alanlara “Geleceğe Bakış” bölümünde yer verilmiştir. </w:t>
      </w:r>
      <w:r w:rsidR="00915B27" w:rsidRPr="00915B27">
        <w:rPr>
          <w:rFonts w:ascii="Times New Roman" w:hAnsi="Times New Roman" w:cs="Times New Roman"/>
          <w:sz w:val="24"/>
        </w:rPr>
        <w:t>2053 vizyonu doğrultusunda hazırlanan 12. Kalkınma Planı</w:t>
      </w:r>
      <w:r w:rsidR="00915B27">
        <w:rPr>
          <w:rFonts w:ascii="Times New Roman" w:hAnsi="Times New Roman" w:cs="Times New Roman"/>
          <w:sz w:val="24"/>
        </w:rPr>
        <w:t xml:space="preserve">nda yer alan Eğitim Bölümü </w:t>
      </w:r>
      <w:r w:rsidRPr="00615159">
        <w:rPr>
          <w:rFonts w:ascii="Times New Roman" w:hAnsi="Times New Roman" w:cs="Times New Roman"/>
          <w:sz w:val="24"/>
        </w:rPr>
        <w:t xml:space="preserve">ve 2019-2023 Stratejik Planı </w:t>
      </w:r>
      <w:r w:rsidR="00915B27">
        <w:rPr>
          <w:rFonts w:ascii="Times New Roman" w:hAnsi="Times New Roman" w:cs="Times New Roman"/>
          <w:sz w:val="24"/>
        </w:rPr>
        <w:t>başta</w:t>
      </w:r>
      <w:r w:rsidRPr="00615159">
        <w:rPr>
          <w:rFonts w:ascii="Times New Roman" w:hAnsi="Times New Roman" w:cs="Times New Roman"/>
          <w:sz w:val="24"/>
        </w:rPr>
        <w:t xml:space="preserve"> olmak üzere üst politika belgeleri, temel üst politika belgeleri ve diğer üst politika belgeleri olarak iki bölümde incelenmiştir. Üst politika belgeleri ile stratejik plan ilişkisinin kurulması amacıyla üst politika belgeleri analiz tablosu oluşturulmuştur.</w:t>
      </w:r>
    </w:p>
    <w:p w:rsidR="005E1809" w:rsidRPr="00735CAE" w:rsidRDefault="00EC26FB" w:rsidP="005E1809">
      <w:pPr>
        <w:jc w:val="both"/>
        <w:rPr>
          <w:sz w:val="24"/>
        </w:rPr>
      </w:pPr>
      <w:bookmarkStart w:id="17" w:name="t3"/>
      <w:bookmarkEnd w:id="17"/>
      <w:r w:rsidRPr="00735CAE">
        <w:rPr>
          <w:sz w:val="24"/>
        </w:rPr>
        <w:t>Tablo 3 Üst Politika Belgeleri</w:t>
      </w:r>
    </w:p>
    <w:tbl>
      <w:tblPr>
        <w:tblStyle w:val="TabloKlavuzu"/>
        <w:tblW w:w="0" w:type="auto"/>
        <w:shd w:val="clear" w:color="auto" w:fill="D9E2F3" w:themeFill="accent5" w:themeFillTint="33"/>
        <w:tblLook w:val="04A0" w:firstRow="1" w:lastRow="0" w:firstColumn="1" w:lastColumn="0" w:noHBand="0" w:noVBand="1"/>
      </w:tblPr>
      <w:tblGrid>
        <w:gridCol w:w="5384"/>
        <w:gridCol w:w="5384"/>
      </w:tblGrid>
      <w:tr w:rsidR="00CB057C" w:rsidRPr="008E0285" w:rsidTr="7E0843F2">
        <w:trPr>
          <w:trHeight w:val="389"/>
        </w:trPr>
        <w:tc>
          <w:tcPr>
            <w:tcW w:w="5384" w:type="dxa"/>
            <w:shd w:val="clear" w:color="auto" w:fill="D9E2F3" w:themeFill="accent5" w:themeFillTint="33"/>
            <w:vAlign w:val="center"/>
          </w:tcPr>
          <w:p w:rsidR="00CB057C" w:rsidRPr="008E0285" w:rsidRDefault="00CB057C" w:rsidP="00C52A3E">
            <w:r w:rsidRPr="008E0285">
              <w:t>Temel Üst Politika Belgeleri</w:t>
            </w:r>
          </w:p>
        </w:tc>
        <w:tc>
          <w:tcPr>
            <w:tcW w:w="5384" w:type="dxa"/>
            <w:shd w:val="clear" w:color="auto" w:fill="D9E2F3" w:themeFill="accent5" w:themeFillTint="33"/>
            <w:vAlign w:val="center"/>
          </w:tcPr>
          <w:p w:rsidR="00CB057C" w:rsidRPr="008E0285" w:rsidRDefault="00CB057C" w:rsidP="00C52A3E">
            <w:r w:rsidRPr="008E0285">
              <w:t>Diğer Üst Politika Belgeleri</w:t>
            </w:r>
          </w:p>
        </w:tc>
      </w:tr>
      <w:tr w:rsidR="00A43531" w:rsidRPr="008E0285" w:rsidTr="7E0843F2">
        <w:trPr>
          <w:trHeight w:val="389"/>
        </w:trPr>
        <w:tc>
          <w:tcPr>
            <w:tcW w:w="5384" w:type="dxa"/>
            <w:shd w:val="clear" w:color="auto" w:fill="D9E2F3" w:themeFill="accent5" w:themeFillTint="33"/>
            <w:vAlign w:val="center"/>
          </w:tcPr>
          <w:p w:rsidR="00A43531" w:rsidRPr="008E0285" w:rsidRDefault="00A43531" w:rsidP="00C52A3E">
            <w:r w:rsidRPr="008E0285">
              <w:t>Millî Eğitim Bakanlığı 2019-2023 Stratejik Planı</w:t>
            </w:r>
          </w:p>
        </w:tc>
        <w:tc>
          <w:tcPr>
            <w:tcW w:w="5384" w:type="dxa"/>
            <w:shd w:val="clear" w:color="auto" w:fill="D9E2F3" w:themeFill="accent5" w:themeFillTint="33"/>
            <w:vAlign w:val="center"/>
          </w:tcPr>
          <w:p w:rsidR="00A43531" w:rsidRPr="008E0285" w:rsidRDefault="00A43531" w:rsidP="00C52A3E">
            <w:r w:rsidRPr="008E0285">
              <w:t>Diğer Kamu Kurum ve Kuruluşlarının Stratejik Planları</w:t>
            </w:r>
          </w:p>
        </w:tc>
      </w:tr>
      <w:tr w:rsidR="00A43531" w:rsidRPr="008E0285" w:rsidTr="7E0843F2">
        <w:trPr>
          <w:trHeight w:val="389"/>
        </w:trPr>
        <w:tc>
          <w:tcPr>
            <w:tcW w:w="5384" w:type="dxa"/>
            <w:shd w:val="clear" w:color="auto" w:fill="D9E2F3" w:themeFill="accent5" w:themeFillTint="33"/>
            <w:vAlign w:val="center"/>
          </w:tcPr>
          <w:p w:rsidR="00A43531" w:rsidRPr="008E0285" w:rsidRDefault="00736EF9" w:rsidP="00C52A3E">
            <w:r>
              <w:t>Millî Eğitim Bakanlığı 2024-2028</w:t>
            </w:r>
            <w:r w:rsidRPr="008E0285">
              <w:t xml:space="preserve"> Stratejik Planı</w:t>
            </w:r>
          </w:p>
        </w:tc>
        <w:tc>
          <w:tcPr>
            <w:tcW w:w="5384" w:type="dxa"/>
            <w:shd w:val="clear" w:color="auto" w:fill="D9E2F3" w:themeFill="accent5" w:themeFillTint="33"/>
            <w:vAlign w:val="center"/>
          </w:tcPr>
          <w:p w:rsidR="00A43531" w:rsidRPr="008E0285" w:rsidRDefault="00A43531" w:rsidP="00C52A3E">
            <w:r w:rsidRPr="008E0285">
              <w:t>TÜBİTAK Vizyon 2023 Eğitim ve İnsan Kaynakları Raporu</w:t>
            </w:r>
          </w:p>
        </w:tc>
      </w:tr>
      <w:tr w:rsidR="00736EF9" w:rsidRPr="008E0285" w:rsidTr="7E0843F2">
        <w:trPr>
          <w:trHeight w:val="389"/>
        </w:trPr>
        <w:tc>
          <w:tcPr>
            <w:tcW w:w="5384" w:type="dxa"/>
            <w:shd w:val="clear" w:color="auto" w:fill="D9E2F3" w:themeFill="accent5" w:themeFillTint="33"/>
            <w:vAlign w:val="center"/>
          </w:tcPr>
          <w:p w:rsidR="00736EF9" w:rsidRPr="008E0285" w:rsidRDefault="003314D1" w:rsidP="00C52A3E">
            <w:r>
              <w:t xml:space="preserve">11. ve 12. </w:t>
            </w:r>
            <w:r w:rsidR="00736EF9" w:rsidRPr="008E0285">
              <w:t>Kalkınma Planları</w:t>
            </w:r>
          </w:p>
        </w:tc>
        <w:tc>
          <w:tcPr>
            <w:tcW w:w="5384" w:type="dxa"/>
            <w:shd w:val="clear" w:color="auto" w:fill="D9E2F3" w:themeFill="accent5" w:themeFillTint="33"/>
            <w:vAlign w:val="center"/>
          </w:tcPr>
          <w:p w:rsidR="00736EF9" w:rsidRPr="008E0285" w:rsidRDefault="00736EF9" w:rsidP="00C52A3E">
            <w:r w:rsidRPr="008E0285">
              <w:t>Bilgi Toplumu Stratejisi ve Eylem Planı (2015-2018)</w:t>
            </w:r>
          </w:p>
        </w:tc>
      </w:tr>
      <w:tr w:rsidR="00736EF9" w:rsidRPr="008E0285" w:rsidTr="7E0843F2">
        <w:trPr>
          <w:trHeight w:val="389"/>
        </w:trPr>
        <w:tc>
          <w:tcPr>
            <w:tcW w:w="5384" w:type="dxa"/>
            <w:shd w:val="clear" w:color="auto" w:fill="D9E2F3" w:themeFill="accent5" w:themeFillTint="33"/>
            <w:vAlign w:val="center"/>
          </w:tcPr>
          <w:p w:rsidR="00736EF9" w:rsidRPr="008E0285" w:rsidRDefault="00736EF9" w:rsidP="00C52A3E">
            <w:r w:rsidRPr="008E0285">
              <w:t>Orta Vadeli Programlar</w:t>
            </w:r>
          </w:p>
        </w:tc>
        <w:tc>
          <w:tcPr>
            <w:tcW w:w="5384" w:type="dxa"/>
            <w:shd w:val="clear" w:color="auto" w:fill="D9E2F3" w:themeFill="accent5" w:themeFillTint="33"/>
            <w:vAlign w:val="center"/>
          </w:tcPr>
          <w:p w:rsidR="00736EF9" w:rsidRPr="008E0285" w:rsidRDefault="00736EF9" w:rsidP="00C52A3E">
            <w:r w:rsidRPr="008E0285">
              <w:rPr>
                <w:rFonts w:cstheme="minorHAnsi"/>
              </w:rPr>
              <w:t>Hayat Boyu Öğrenme Strateji Belgesi (2014-2018)</w:t>
            </w:r>
          </w:p>
        </w:tc>
      </w:tr>
      <w:tr w:rsidR="00736EF9" w:rsidRPr="008E0285" w:rsidTr="7E0843F2">
        <w:trPr>
          <w:trHeight w:val="389"/>
        </w:trPr>
        <w:tc>
          <w:tcPr>
            <w:tcW w:w="5384" w:type="dxa"/>
            <w:shd w:val="clear" w:color="auto" w:fill="D9E2F3" w:themeFill="accent5" w:themeFillTint="33"/>
            <w:vAlign w:val="center"/>
          </w:tcPr>
          <w:p w:rsidR="00736EF9" w:rsidRPr="008E0285" w:rsidRDefault="00736EF9" w:rsidP="00C52A3E">
            <w:pPr>
              <w:rPr>
                <w:rFonts w:cstheme="minorHAnsi"/>
              </w:rPr>
            </w:pPr>
            <w:r w:rsidRPr="008E0285">
              <w:t>Orta Vadeli Mali Planlar</w:t>
            </w:r>
          </w:p>
        </w:tc>
        <w:tc>
          <w:tcPr>
            <w:tcW w:w="5384" w:type="dxa"/>
            <w:shd w:val="clear" w:color="auto" w:fill="D9E2F3" w:themeFill="accent5" w:themeFillTint="33"/>
            <w:vAlign w:val="center"/>
          </w:tcPr>
          <w:p w:rsidR="00736EF9" w:rsidRPr="008E0285" w:rsidRDefault="00736EF9" w:rsidP="00C52A3E">
            <w:pPr>
              <w:rPr>
                <w:rFonts w:cstheme="minorHAnsi"/>
              </w:rPr>
            </w:pPr>
            <w:r w:rsidRPr="008E0285">
              <w:rPr>
                <w:rFonts w:cstheme="minorHAnsi"/>
              </w:rPr>
              <w:t>Meslekî ve Teknik Eğitim Strateji Belgesi (2014-2018)</w:t>
            </w:r>
          </w:p>
        </w:tc>
      </w:tr>
      <w:tr w:rsidR="00736EF9" w:rsidRPr="008E0285" w:rsidTr="7E0843F2">
        <w:trPr>
          <w:trHeight w:val="389"/>
        </w:trPr>
        <w:tc>
          <w:tcPr>
            <w:tcW w:w="5384" w:type="dxa"/>
            <w:shd w:val="clear" w:color="auto" w:fill="D9E2F3" w:themeFill="accent5" w:themeFillTint="33"/>
            <w:vAlign w:val="center"/>
          </w:tcPr>
          <w:p w:rsidR="00736EF9" w:rsidRPr="008E0285" w:rsidRDefault="00736EF9" w:rsidP="00C52A3E">
            <w:pPr>
              <w:rPr>
                <w:rFonts w:cstheme="minorHAnsi"/>
              </w:rPr>
            </w:pPr>
            <w:r w:rsidRPr="008E0285">
              <w:rPr>
                <w:rFonts w:cstheme="minorHAnsi"/>
              </w:rPr>
              <w:t>2023 Yılı Cumhurbaşkanlığı Yıllık Programı</w:t>
            </w:r>
          </w:p>
        </w:tc>
        <w:tc>
          <w:tcPr>
            <w:tcW w:w="5384" w:type="dxa"/>
            <w:shd w:val="clear" w:color="auto" w:fill="D9E2F3" w:themeFill="accent5" w:themeFillTint="33"/>
            <w:vAlign w:val="center"/>
          </w:tcPr>
          <w:p w:rsidR="00736EF9" w:rsidRPr="008E0285" w:rsidRDefault="00736EF9" w:rsidP="00C52A3E">
            <w:pPr>
              <w:rPr>
                <w:rFonts w:cstheme="minorHAnsi"/>
              </w:rPr>
            </w:pPr>
            <w:r w:rsidRPr="008E0285">
              <w:rPr>
                <w:rFonts w:cstheme="minorHAnsi"/>
              </w:rPr>
              <w:t>Mesleki Eğitim Kurulu Kararları</w:t>
            </w:r>
          </w:p>
        </w:tc>
      </w:tr>
      <w:tr w:rsidR="00736EF9" w:rsidRPr="008E0285" w:rsidTr="7E0843F2">
        <w:trPr>
          <w:trHeight w:val="389"/>
        </w:trPr>
        <w:tc>
          <w:tcPr>
            <w:tcW w:w="5384" w:type="dxa"/>
            <w:shd w:val="clear" w:color="auto" w:fill="D9E2F3" w:themeFill="accent5" w:themeFillTint="33"/>
            <w:vAlign w:val="center"/>
          </w:tcPr>
          <w:p w:rsidR="00736EF9" w:rsidRPr="008E0285" w:rsidRDefault="003314D1" w:rsidP="00C52A3E">
            <w:pPr>
              <w:rPr>
                <w:rFonts w:cstheme="minorHAnsi"/>
              </w:rPr>
            </w:pPr>
            <w:r w:rsidRPr="008E0285">
              <w:rPr>
                <w:rFonts w:cstheme="minorHAnsi"/>
              </w:rPr>
              <w:t>Avrupa 2020 Stratejisi</w:t>
            </w:r>
          </w:p>
        </w:tc>
        <w:tc>
          <w:tcPr>
            <w:tcW w:w="5384" w:type="dxa"/>
            <w:shd w:val="clear" w:color="auto" w:fill="D9E2F3" w:themeFill="accent5" w:themeFillTint="33"/>
            <w:vAlign w:val="center"/>
          </w:tcPr>
          <w:p w:rsidR="00736EF9" w:rsidRPr="008E0285" w:rsidRDefault="00736EF9" w:rsidP="00C52A3E">
            <w:pPr>
              <w:rPr>
                <w:rFonts w:cstheme="minorHAnsi"/>
              </w:rPr>
            </w:pPr>
            <w:r w:rsidRPr="008E0285">
              <w:rPr>
                <w:rFonts w:cstheme="minorHAnsi"/>
              </w:rPr>
              <w:t xml:space="preserve">Ulusal Öğretmen Strateji </w:t>
            </w:r>
            <w:r w:rsidR="00C52A3E" w:rsidRPr="008E0285">
              <w:rPr>
                <w:rFonts w:cstheme="minorHAnsi"/>
              </w:rPr>
              <w:t>Belgesi (</w:t>
            </w:r>
            <w:r w:rsidRPr="008E0285">
              <w:rPr>
                <w:rFonts w:cstheme="minorHAnsi"/>
              </w:rPr>
              <w:t>2017-2023)</w:t>
            </w:r>
          </w:p>
        </w:tc>
      </w:tr>
      <w:tr w:rsidR="00736EF9" w:rsidRPr="008E0285" w:rsidTr="7E0843F2">
        <w:trPr>
          <w:trHeight w:val="389"/>
        </w:trPr>
        <w:tc>
          <w:tcPr>
            <w:tcW w:w="5384" w:type="dxa"/>
            <w:shd w:val="clear" w:color="auto" w:fill="D9E2F3" w:themeFill="accent5" w:themeFillTint="33"/>
            <w:vAlign w:val="center"/>
          </w:tcPr>
          <w:p w:rsidR="00736EF9" w:rsidRPr="008E0285" w:rsidRDefault="003314D1" w:rsidP="00C52A3E">
            <w:pPr>
              <w:rPr>
                <w:rFonts w:cstheme="minorHAnsi"/>
              </w:rPr>
            </w:pPr>
            <w:r w:rsidRPr="008E0285">
              <w:rPr>
                <w:rFonts w:cstheme="minorHAnsi"/>
              </w:rPr>
              <w:t>Millî Eğitim Şura Kararları</w:t>
            </w:r>
          </w:p>
        </w:tc>
        <w:tc>
          <w:tcPr>
            <w:tcW w:w="5384" w:type="dxa"/>
            <w:shd w:val="clear" w:color="auto" w:fill="D9E2F3" w:themeFill="accent5" w:themeFillTint="33"/>
            <w:vAlign w:val="center"/>
          </w:tcPr>
          <w:p w:rsidR="00736EF9" w:rsidRPr="008E0285" w:rsidRDefault="00736EF9" w:rsidP="00C52A3E">
            <w:pPr>
              <w:rPr>
                <w:rFonts w:cstheme="minorHAnsi"/>
              </w:rPr>
            </w:pPr>
            <w:r w:rsidRPr="008E0285">
              <w:rPr>
                <w:rFonts w:cstheme="minorHAnsi"/>
              </w:rPr>
              <w:t>Türkiye Yeterlilikler Çerçevesi</w:t>
            </w:r>
          </w:p>
        </w:tc>
      </w:tr>
      <w:tr w:rsidR="00736EF9" w:rsidRPr="008E0285" w:rsidTr="7E0843F2">
        <w:trPr>
          <w:trHeight w:val="389"/>
        </w:trPr>
        <w:tc>
          <w:tcPr>
            <w:tcW w:w="5384" w:type="dxa"/>
            <w:shd w:val="clear" w:color="auto" w:fill="D9E2F3" w:themeFill="accent5" w:themeFillTint="33"/>
            <w:vAlign w:val="center"/>
          </w:tcPr>
          <w:p w:rsidR="00736EF9" w:rsidRPr="008E0285" w:rsidRDefault="00736EF9" w:rsidP="00C52A3E">
            <w:pPr>
              <w:rPr>
                <w:rFonts w:cstheme="minorHAnsi"/>
              </w:rPr>
            </w:pPr>
            <w:r w:rsidRPr="008E0285">
              <w:rPr>
                <w:rFonts w:cstheme="minorHAnsi"/>
              </w:rPr>
              <w:t xml:space="preserve">Millî Eğitim </w:t>
            </w:r>
            <w:r w:rsidR="003314D1" w:rsidRPr="008E0285">
              <w:rPr>
                <w:rFonts w:cstheme="minorHAnsi"/>
              </w:rPr>
              <w:t>Kalite Çerçevesi</w:t>
            </w:r>
          </w:p>
        </w:tc>
        <w:tc>
          <w:tcPr>
            <w:tcW w:w="5384" w:type="dxa"/>
            <w:shd w:val="clear" w:color="auto" w:fill="D9E2F3" w:themeFill="accent5" w:themeFillTint="33"/>
            <w:vAlign w:val="center"/>
          </w:tcPr>
          <w:p w:rsidR="00736EF9" w:rsidRPr="008E0285" w:rsidRDefault="00736EF9" w:rsidP="00C52A3E">
            <w:pPr>
              <w:rPr>
                <w:rFonts w:cstheme="minorHAnsi"/>
              </w:rPr>
            </w:pPr>
            <w:r w:rsidRPr="008E0285">
              <w:rPr>
                <w:rFonts w:cstheme="minorHAnsi"/>
              </w:rPr>
              <w:t>MEB Kalite Çerçevesi Göstergeleri</w:t>
            </w:r>
          </w:p>
        </w:tc>
      </w:tr>
      <w:tr w:rsidR="00736EF9" w:rsidRPr="008E0285" w:rsidTr="7E0843F2">
        <w:trPr>
          <w:trHeight w:val="389"/>
        </w:trPr>
        <w:tc>
          <w:tcPr>
            <w:tcW w:w="5384" w:type="dxa"/>
            <w:shd w:val="clear" w:color="auto" w:fill="D9E2F3" w:themeFill="accent5" w:themeFillTint="33"/>
            <w:vAlign w:val="center"/>
          </w:tcPr>
          <w:p w:rsidR="00736EF9" w:rsidRPr="008E0285" w:rsidRDefault="003314D1" w:rsidP="00C52A3E">
            <w:pPr>
              <w:rPr>
                <w:rFonts w:cstheme="minorHAnsi"/>
              </w:rPr>
            </w:pPr>
            <w:r w:rsidRPr="008E0285">
              <w:rPr>
                <w:rFonts w:cstheme="minorHAnsi"/>
              </w:rPr>
              <w:t>Avrupa Birliği Müktesebatı ve İlerleme Raporları</w:t>
            </w:r>
          </w:p>
        </w:tc>
        <w:tc>
          <w:tcPr>
            <w:tcW w:w="5384" w:type="dxa"/>
            <w:shd w:val="clear" w:color="auto" w:fill="D9E2F3" w:themeFill="accent5" w:themeFillTint="33"/>
            <w:vAlign w:val="center"/>
          </w:tcPr>
          <w:p w:rsidR="00736EF9" w:rsidRPr="008E0285" w:rsidRDefault="00736EF9" w:rsidP="00C52A3E">
            <w:pPr>
              <w:rPr>
                <w:rFonts w:cstheme="minorHAnsi"/>
              </w:rPr>
            </w:pPr>
            <w:r w:rsidRPr="008E0285">
              <w:rPr>
                <w:rFonts w:cstheme="minorHAnsi"/>
              </w:rPr>
              <w:t>Ulusal Genç İstihdam Stratejisi 2021-2023</w:t>
            </w:r>
          </w:p>
        </w:tc>
      </w:tr>
      <w:tr w:rsidR="00736EF9" w:rsidRPr="008E0285" w:rsidTr="7E0843F2">
        <w:trPr>
          <w:trHeight w:val="389"/>
        </w:trPr>
        <w:tc>
          <w:tcPr>
            <w:tcW w:w="5384" w:type="dxa"/>
            <w:shd w:val="clear" w:color="auto" w:fill="D9E2F3" w:themeFill="accent5" w:themeFillTint="33"/>
            <w:vAlign w:val="center"/>
          </w:tcPr>
          <w:p w:rsidR="00736EF9" w:rsidRPr="008E0285" w:rsidRDefault="003314D1" w:rsidP="00C52A3E">
            <w:pPr>
              <w:rPr>
                <w:rFonts w:cstheme="minorHAnsi"/>
              </w:rPr>
            </w:pPr>
            <w:r w:rsidRPr="008E0285">
              <w:rPr>
                <w:rFonts w:cstheme="minorHAnsi"/>
              </w:rPr>
              <w:t xml:space="preserve">Isparta Belediyesi </w:t>
            </w:r>
            <w:r>
              <w:rPr>
                <w:rFonts w:cstheme="minorHAnsi"/>
              </w:rPr>
              <w:t xml:space="preserve">2020-2024 </w:t>
            </w:r>
            <w:r w:rsidRPr="008E0285">
              <w:rPr>
                <w:rFonts w:cstheme="minorHAnsi"/>
              </w:rPr>
              <w:t>Stratejik Pl</w:t>
            </w:r>
            <w:r>
              <w:rPr>
                <w:rFonts w:cstheme="minorHAnsi"/>
              </w:rPr>
              <w:t>anı</w:t>
            </w:r>
          </w:p>
        </w:tc>
        <w:tc>
          <w:tcPr>
            <w:tcW w:w="5384" w:type="dxa"/>
            <w:shd w:val="clear" w:color="auto" w:fill="D9E2F3" w:themeFill="accent5" w:themeFillTint="33"/>
            <w:vAlign w:val="center"/>
          </w:tcPr>
          <w:p w:rsidR="00736EF9" w:rsidRPr="008E0285" w:rsidRDefault="00736EF9" w:rsidP="00C52A3E">
            <w:pPr>
              <w:rPr>
                <w:rFonts w:cstheme="minorHAnsi"/>
              </w:rPr>
            </w:pPr>
            <w:r w:rsidRPr="008E0285">
              <w:rPr>
                <w:rFonts w:cstheme="minorHAnsi"/>
              </w:rPr>
              <w:t>Ulusal Yapay Zek</w:t>
            </w:r>
            <w:r>
              <w:rPr>
                <w:rFonts w:cstheme="minorHAnsi"/>
              </w:rPr>
              <w:t>â</w:t>
            </w:r>
            <w:r w:rsidRPr="008E0285">
              <w:rPr>
                <w:rFonts w:cstheme="minorHAnsi"/>
              </w:rPr>
              <w:t xml:space="preserve"> Stratejisi 2021-2025</w:t>
            </w:r>
          </w:p>
        </w:tc>
      </w:tr>
      <w:tr w:rsidR="00736EF9" w:rsidRPr="008E0285" w:rsidTr="7E0843F2">
        <w:trPr>
          <w:trHeight w:val="389"/>
        </w:trPr>
        <w:tc>
          <w:tcPr>
            <w:tcW w:w="5384" w:type="dxa"/>
            <w:shd w:val="clear" w:color="auto" w:fill="D9E2F3" w:themeFill="accent5" w:themeFillTint="33"/>
            <w:vAlign w:val="center"/>
          </w:tcPr>
          <w:p w:rsidR="00736EF9" w:rsidRPr="008E0285" w:rsidRDefault="003314D1" w:rsidP="00C52A3E">
            <w:pPr>
              <w:rPr>
                <w:rFonts w:cstheme="minorHAnsi"/>
              </w:rPr>
            </w:pPr>
            <w:r>
              <w:rPr>
                <w:rFonts w:cstheme="minorHAnsi"/>
              </w:rPr>
              <w:t xml:space="preserve">Batı Akdeniz </w:t>
            </w:r>
            <w:r w:rsidRPr="008E0285">
              <w:rPr>
                <w:rFonts w:cstheme="minorHAnsi"/>
              </w:rPr>
              <w:t>Kalkınma Ajansı Stratejik Planı 2018-2022</w:t>
            </w:r>
          </w:p>
        </w:tc>
        <w:tc>
          <w:tcPr>
            <w:tcW w:w="5384" w:type="dxa"/>
            <w:shd w:val="clear" w:color="auto" w:fill="D9E2F3" w:themeFill="accent5" w:themeFillTint="33"/>
            <w:vAlign w:val="center"/>
          </w:tcPr>
          <w:p w:rsidR="00736EF9" w:rsidRPr="008E0285" w:rsidRDefault="00736EF9" w:rsidP="00C52A3E">
            <w:pPr>
              <w:rPr>
                <w:rFonts w:cstheme="minorHAnsi"/>
              </w:rPr>
            </w:pPr>
            <w:r w:rsidRPr="008E0285">
              <w:rPr>
                <w:rFonts w:cstheme="minorHAnsi"/>
              </w:rPr>
              <w:t>Ulusal Genç İsti</w:t>
            </w:r>
            <w:r>
              <w:rPr>
                <w:rFonts w:cstheme="minorHAnsi"/>
              </w:rPr>
              <w:t xml:space="preserve">hdam Stratejisi ve Eylem Planı </w:t>
            </w:r>
            <w:r w:rsidRPr="008E0285">
              <w:rPr>
                <w:rFonts w:cstheme="minorHAnsi"/>
              </w:rPr>
              <w:t>2021-2023</w:t>
            </w:r>
          </w:p>
        </w:tc>
      </w:tr>
      <w:tr w:rsidR="00736EF9" w:rsidRPr="008E0285" w:rsidTr="7E0843F2">
        <w:trPr>
          <w:trHeight w:val="389"/>
        </w:trPr>
        <w:tc>
          <w:tcPr>
            <w:tcW w:w="5384" w:type="dxa"/>
            <w:shd w:val="clear" w:color="auto" w:fill="D9E2F3" w:themeFill="accent5" w:themeFillTint="33"/>
            <w:vAlign w:val="center"/>
          </w:tcPr>
          <w:p w:rsidR="00736EF9" w:rsidRPr="008E0285" w:rsidRDefault="003314D1" w:rsidP="00C52A3E">
            <w:pPr>
              <w:rPr>
                <w:rFonts w:cstheme="minorHAnsi"/>
              </w:rPr>
            </w:pPr>
            <w:r>
              <w:rPr>
                <w:rFonts w:cstheme="minorHAnsi"/>
              </w:rPr>
              <w:t xml:space="preserve">İl Milli Eğitim Müdürlüğü </w:t>
            </w:r>
            <w:r w:rsidRPr="008E0285">
              <w:rPr>
                <w:rFonts w:cstheme="minorHAnsi"/>
              </w:rPr>
              <w:t>2019-2023 Stratejik Planı</w:t>
            </w:r>
          </w:p>
        </w:tc>
        <w:tc>
          <w:tcPr>
            <w:tcW w:w="5384" w:type="dxa"/>
            <w:shd w:val="clear" w:color="auto" w:fill="D9E2F3" w:themeFill="accent5" w:themeFillTint="33"/>
            <w:vAlign w:val="center"/>
          </w:tcPr>
          <w:p w:rsidR="00736EF9" w:rsidRPr="008E0285" w:rsidRDefault="00736EF9" w:rsidP="00C52A3E">
            <w:pPr>
              <w:spacing w:after="120"/>
              <w:rPr>
                <w:rFonts w:cstheme="minorHAnsi"/>
                <w:b/>
                <w:bCs/>
              </w:rPr>
            </w:pPr>
          </w:p>
        </w:tc>
      </w:tr>
    </w:tbl>
    <w:p w:rsidR="00C52A3E" w:rsidRDefault="00C52A3E" w:rsidP="005E1809">
      <w:pPr>
        <w:jc w:val="both"/>
        <w:rPr>
          <w:rFonts w:ascii="Times New Roman" w:hAnsi="Times New Roman" w:cs="Times New Roman"/>
          <w:b/>
          <w:sz w:val="24"/>
          <w:szCs w:val="24"/>
        </w:rPr>
      </w:pPr>
    </w:p>
    <w:p w:rsidR="00A039F3" w:rsidRDefault="00A039F3" w:rsidP="005E1809">
      <w:pPr>
        <w:jc w:val="both"/>
        <w:rPr>
          <w:rFonts w:ascii="Times New Roman" w:hAnsi="Times New Roman" w:cs="Times New Roman"/>
          <w:b/>
          <w:sz w:val="28"/>
          <w:szCs w:val="24"/>
        </w:rPr>
      </w:pPr>
      <w:bookmarkStart w:id="18" w:name="FAÜHB"/>
      <w:bookmarkEnd w:id="18"/>
    </w:p>
    <w:p w:rsidR="00281D8E" w:rsidRPr="00526B63" w:rsidRDefault="00E86CC2" w:rsidP="005E1809">
      <w:pPr>
        <w:jc w:val="both"/>
        <w:rPr>
          <w:rFonts w:ascii="Times New Roman" w:hAnsi="Times New Roman" w:cs="Times New Roman"/>
          <w:b/>
          <w:sz w:val="28"/>
          <w:szCs w:val="24"/>
        </w:rPr>
      </w:pPr>
      <w:r w:rsidRPr="00526B63">
        <w:rPr>
          <w:rFonts w:ascii="Times New Roman" w:hAnsi="Times New Roman" w:cs="Times New Roman"/>
          <w:b/>
          <w:sz w:val="28"/>
          <w:szCs w:val="24"/>
        </w:rPr>
        <w:lastRenderedPageBreak/>
        <w:t xml:space="preserve">Faaliyet Alanları ile Ürün ve Hizmetlerin Belirlenmesi </w:t>
      </w:r>
    </w:p>
    <w:p w:rsidR="004B003D" w:rsidRPr="00254185" w:rsidRDefault="00281D8E" w:rsidP="009165E6">
      <w:pPr>
        <w:ind w:firstLine="360"/>
        <w:jc w:val="both"/>
        <w:rPr>
          <w:rFonts w:ascii="Times New Roman" w:hAnsi="Times New Roman" w:cs="Times New Roman"/>
          <w:sz w:val="24"/>
          <w:szCs w:val="24"/>
        </w:rPr>
        <w:sectPr w:rsidR="004B003D" w:rsidRPr="00254185" w:rsidSect="00A52D2A">
          <w:headerReference w:type="default" r:id="rId28"/>
          <w:pgSz w:w="16838" w:h="11906" w:orient="landscape"/>
          <w:pgMar w:top="720" w:right="720" w:bottom="720" w:left="720" w:header="170" w:footer="170" w:gutter="0"/>
          <w:cols w:space="708"/>
          <w:docGrid w:linePitch="360"/>
        </w:sectPr>
      </w:pPr>
      <w:r w:rsidRPr="00615159">
        <w:rPr>
          <w:rFonts w:ascii="Times New Roman" w:hAnsi="Times New Roman" w:cs="Times New Roman"/>
          <w:sz w:val="24"/>
          <w:szCs w:val="24"/>
        </w:rPr>
        <w:t>İl</w:t>
      </w:r>
      <w:r w:rsidR="00236A91">
        <w:rPr>
          <w:rFonts w:ascii="Times New Roman" w:hAnsi="Times New Roman" w:cs="Times New Roman"/>
          <w:sz w:val="24"/>
          <w:szCs w:val="24"/>
        </w:rPr>
        <w:t>çe</w:t>
      </w:r>
      <w:r w:rsidRPr="00615159">
        <w:rPr>
          <w:rFonts w:ascii="Times New Roman" w:hAnsi="Times New Roman" w:cs="Times New Roman"/>
          <w:sz w:val="24"/>
          <w:szCs w:val="24"/>
        </w:rPr>
        <w:t xml:space="preserve"> Milli Eğitim Müdürlüğümüzün 20</w:t>
      </w:r>
      <w:r w:rsidR="00B66C09">
        <w:rPr>
          <w:rFonts w:ascii="Times New Roman" w:hAnsi="Times New Roman" w:cs="Times New Roman"/>
          <w:sz w:val="24"/>
          <w:szCs w:val="24"/>
        </w:rPr>
        <w:t>24-2028</w:t>
      </w:r>
      <w:r w:rsidRPr="00615159">
        <w:rPr>
          <w:rFonts w:ascii="Times New Roman" w:hAnsi="Times New Roman" w:cs="Times New Roman"/>
          <w:sz w:val="24"/>
          <w:szCs w:val="24"/>
        </w:rPr>
        <w:t xml:space="preserve"> stratejik plan hazırlık sürecinde Milli Eğitim Bakanlığı faaliyet alanları ve hizmetlerinin belirlenmesi ve bu faaliyet alanları ve hizmetlerin Müdürlüğümüz bünyesinde yürütülmesine yönelik çalışmalar yapılmıştır. Bu kapsamda birimlerin yasal yükümlülükleri, standart dosya planı, üst politika belgeleri, yürürlükteki uygulanan si</w:t>
      </w:r>
      <w:r w:rsidR="00E86CC2" w:rsidRPr="00615159">
        <w:rPr>
          <w:rFonts w:ascii="Times New Roman" w:hAnsi="Times New Roman" w:cs="Times New Roman"/>
          <w:sz w:val="24"/>
          <w:szCs w:val="24"/>
        </w:rPr>
        <w:t xml:space="preserve">stem incelenerek, ayrıca tüm bölüm şeflerimizin ve yöneticilerinin görüşleri de dikkate alınarak </w:t>
      </w:r>
      <w:r w:rsidRPr="00615159">
        <w:rPr>
          <w:rFonts w:ascii="Times New Roman" w:hAnsi="Times New Roman" w:cs="Times New Roman"/>
          <w:sz w:val="24"/>
          <w:szCs w:val="24"/>
        </w:rPr>
        <w:t>Müdürlüğümüzün faaliyet alanları bölümler bazında tespit edilmiştir. Buna göre faaliyet alanları ve sunulan hizmetler şu şekildedir:</w:t>
      </w:r>
    </w:p>
    <w:p w:rsidR="00DD6BAD" w:rsidRPr="00615159" w:rsidRDefault="00DD6BAD" w:rsidP="00D95058">
      <w:pPr>
        <w:pStyle w:val="ListeParagraf"/>
        <w:numPr>
          <w:ilvl w:val="0"/>
          <w:numId w:val="1"/>
        </w:numPr>
        <w:jc w:val="both"/>
        <w:rPr>
          <w:rFonts w:ascii="Times New Roman" w:hAnsi="Times New Roman" w:cs="Times New Roman"/>
          <w:sz w:val="24"/>
          <w:szCs w:val="24"/>
        </w:rPr>
      </w:pPr>
      <w:r w:rsidRPr="00615159">
        <w:rPr>
          <w:rFonts w:ascii="Times New Roman" w:hAnsi="Times New Roman" w:cs="Times New Roman"/>
          <w:sz w:val="24"/>
          <w:szCs w:val="24"/>
        </w:rPr>
        <w:lastRenderedPageBreak/>
        <w:t>Bilgi İşlem ve Eğitim Teknolojileri Bölümü</w:t>
      </w:r>
    </w:p>
    <w:p w:rsidR="00DD6BAD" w:rsidRPr="00615159" w:rsidRDefault="00DD6BAD" w:rsidP="00D95058">
      <w:pPr>
        <w:pStyle w:val="ListeParagraf"/>
        <w:numPr>
          <w:ilvl w:val="0"/>
          <w:numId w:val="1"/>
        </w:numPr>
        <w:jc w:val="both"/>
        <w:rPr>
          <w:rFonts w:ascii="Times New Roman" w:hAnsi="Times New Roman" w:cs="Times New Roman"/>
          <w:sz w:val="24"/>
          <w:szCs w:val="24"/>
        </w:rPr>
      </w:pPr>
      <w:r w:rsidRPr="00615159">
        <w:rPr>
          <w:rFonts w:ascii="Times New Roman" w:hAnsi="Times New Roman" w:cs="Times New Roman"/>
          <w:sz w:val="24"/>
          <w:szCs w:val="24"/>
        </w:rPr>
        <w:t xml:space="preserve">Destek Hizmetleri Şube Müdürlüğü </w:t>
      </w:r>
    </w:p>
    <w:p w:rsidR="00DD6BAD" w:rsidRDefault="00DD6BAD" w:rsidP="00D95058">
      <w:pPr>
        <w:pStyle w:val="ListeParagraf"/>
        <w:numPr>
          <w:ilvl w:val="0"/>
          <w:numId w:val="1"/>
        </w:numPr>
        <w:jc w:val="both"/>
        <w:rPr>
          <w:rFonts w:ascii="Times New Roman" w:hAnsi="Times New Roman" w:cs="Times New Roman"/>
          <w:sz w:val="24"/>
          <w:szCs w:val="24"/>
        </w:rPr>
      </w:pPr>
      <w:r w:rsidRPr="00615159">
        <w:rPr>
          <w:rFonts w:ascii="Times New Roman" w:hAnsi="Times New Roman" w:cs="Times New Roman"/>
          <w:sz w:val="24"/>
          <w:szCs w:val="24"/>
        </w:rPr>
        <w:t>Din Öğretimi Şube Müdürlüğü</w:t>
      </w:r>
    </w:p>
    <w:p w:rsidR="00CD4131" w:rsidRPr="00CD4131" w:rsidRDefault="00CD4131" w:rsidP="00D95058">
      <w:pPr>
        <w:pStyle w:val="ListeParagraf"/>
        <w:numPr>
          <w:ilvl w:val="0"/>
          <w:numId w:val="1"/>
        </w:numPr>
        <w:rPr>
          <w:rFonts w:ascii="Times New Roman" w:hAnsi="Times New Roman" w:cs="Times New Roman"/>
          <w:sz w:val="24"/>
          <w:szCs w:val="24"/>
        </w:rPr>
      </w:pPr>
      <w:r w:rsidRPr="00CD4131">
        <w:rPr>
          <w:rFonts w:ascii="Times New Roman" w:hAnsi="Times New Roman" w:cs="Times New Roman"/>
          <w:sz w:val="24"/>
          <w:szCs w:val="24"/>
        </w:rPr>
        <w:t xml:space="preserve">Eğitim Müfettişleri Koordinatörlüğü </w:t>
      </w:r>
    </w:p>
    <w:p w:rsidR="00DD6BAD" w:rsidRPr="00615159" w:rsidRDefault="00DD6BAD" w:rsidP="00D95058">
      <w:pPr>
        <w:pStyle w:val="ListeParagraf"/>
        <w:numPr>
          <w:ilvl w:val="0"/>
          <w:numId w:val="1"/>
        </w:numPr>
        <w:jc w:val="both"/>
        <w:rPr>
          <w:rFonts w:ascii="Times New Roman" w:hAnsi="Times New Roman" w:cs="Times New Roman"/>
          <w:sz w:val="24"/>
          <w:szCs w:val="24"/>
        </w:rPr>
      </w:pPr>
      <w:r w:rsidRPr="00615159">
        <w:rPr>
          <w:rFonts w:ascii="Times New Roman" w:hAnsi="Times New Roman" w:cs="Times New Roman"/>
          <w:sz w:val="24"/>
          <w:szCs w:val="24"/>
        </w:rPr>
        <w:t xml:space="preserve">Hayat Boyu Öğrenme Şube Müdürlüğü </w:t>
      </w:r>
    </w:p>
    <w:p w:rsidR="00DD6BAD" w:rsidRPr="00615159" w:rsidRDefault="00DD6BAD" w:rsidP="00D95058">
      <w:pPr>
        <w:pStyle w:val="ListeParagraf"/>
        <w:numPr>
          <w:ilvl w:val="0"/>
          <w:numId w:val="1"/>
        </w:numPr>
        <w:jc w:val="both"/>
        <w:rPr>
          <w:rFonts w:ascii="Times New Roman" w:hAnsi="Times New Roman" w:cs="Times New Roman"/>
          <w:sz w:val="24"/>
          <w:szCs w:val="24"/>
        </w:rPr>
      </w:pPr>
      <w:r w:rsidRPr="00615159">
        <w:rPr>
          <w:rFonts w:ascii="Times New Roman" w:hAnsi="Times New Roman" w:cs="Times New Roman"/>
          <w:sz w:val="24"/>
          <w:szCs w:val="24"/>
        </w:rPr>
        <w:t>Hukuk Hizmetleri Bölümü</w:t>
      </w:r>
    </w:p>
    <w:p w:rsidR="00DD6BAD" w:rsidRPr="00615159" w:rsidRDefault="00DD6BAD" w:rsidP="00D95058">
      <w:pPr>
        <w:pStyle w:val="ListeParagraf"/>
        <w:numPr>
          <w:ilvl w:val="0"/>
          <w:numId w:val="1"/>
        </w:numPr>
        <w:jc w:val="both"/>
        <w:rPr>
          <w:rFonts w:ascii="Times New Roman" w:hAnsi="Times New Roman" w:cs="Times New Roman"/>
          <w:sz w:val="24"/>
          <w:szCs w:val="24"/>
        </w:rPr>
      </w:pPr>
      <w:r w:rsidRPr="00615159">
        <w:rPr>
          <w:rFonts w:ascii="Times New Roman" w:hAnsi="Times New Roman" w:cs="Times New Roman"/>
          <w:sz w:val="24"/>
          <w:szCs w:val="24"/>
        </w:rPr>
        <w:t>Mesleki ve Teknik Eğitim Bölümü</w:t>
      </w:r>
    </w:p>
    <w:p w:rsidR="004B003D" w:rsidRDefault="004B003D" w:rsidP="00D95058">
      <w:pPr>
        <w:pStyle w:val="ListeParagraf"/>
        <w:numPr>
          <w:ilvl w:val="0"/>
          <w:numId w:val="1"/>
        </w:numPr>
        <w:jc w:val="both"/>
        <w:rPr>
          <w:rFonts w:ascii="Times New Roman" w:hAnsi="Times New Roman" w:cs="Times New Roman"/>
          <w:sz w:val="24"/>
          <w:szCs w:val="24"/>
        </w:rPr>
      </w:pPr>
      <w:r>
        <w:rPr>
          <w:rFonts w:ascii="Times New Roman" w:hAnsi="Times New Roman" w:cs="Times New Roman"/>
          <w:sz w:val="24"/>
          <w:szCs w:val="24"/>
        </w:rPr>
        <w:t>Ortaöğretim Şube Müdürlüğü</w:t>
      </w:r>
    </w:p>
    <w:p w:rsidR="00DD6BAD" w:rsidRPr="00615159" w:rsidRDefault="00DD6BAD" w:rsidP="00D95058">
      <w:pPr>
        <w:pStyle w:val="ListeParagraf"/>
        <w:numPr>
          <w:ilvl w:val="0"/>
          <w:numId w:val="1"/>
        </w:numPr>
        <w:jc w:val="both"/>
        <w:rPr>
          <w:rFonts w:ascii="Times New Roman" w:hAnsi="Times New Roman" w:cs="Times New Roman"/>
          <w:sz w:val="24"/>
          <w:szCs w:val="24"/>
        </w:rPr>
      </w:pPr>
      <w:r w:rsidRPr="00615159">
        <w:rPr>
          <w:rFonts w:ascii="Times New Roman" w:hAnsi="Times New Roman" w:cs="Times New Roman"/>
          <w:sz w:val="24"/>
          <w:szCs w:val="24"/>
        </w:rPr>
        <w:lastRenderedPageBreak/>
        <w:t>Özel Büro</w:t>
      </w:r>
    </w:p>
    <w:p w:rsidR="00DD6BAD" w:rsidRPr="00615159" w:rsidRDefault="00DD6BAD" w:rsidP="00D95058">
      <w:pPr>
        <w:pStyle w:val="ListeParagraf"/>
        <w:numPr>
          <w:ilvl w:val="0"/>
          <w:numId w:val="1"/>
        </w:numPr>
        <w:jc w:val="both"/>
        <w:rPr>
          <w:rFonts w:ascii="Times New Roman" w:hAnsi="Times New Roman" w:cs="Times New Roman"/>
          <w:sz w:val="24"/>
          <w:szCs w:val="24"/>
        </w:rPr>
      </w:pPr>
      <w:r w:rsidRPr="00615159">
        <w:rPr>
          <w:rFonts w:ascii="Times New Roman" w:hAnsi="Times New Roman" w:cs="Times New Roman"/>
          <w:sz w:val="24"/>
          <w:szCs w:val="24"/>
        </w:rPr>
        <w:t xml:space="preserve">Özel Eğitim ve Rehberlik Şube Müdürlüğü </w:t>
      </w:r>
    </w:p>
    <w:p w:rsidR="00DD6BAD" w:rsidRPr="00615159" w:rsidRDefault="00DD6BAD" w:rsidP="00D95058">
      <w:pPr>
        <w:pStyle w:val="ListeParagraf"/>
        <w:numPr>
          <w:ilvl w:val="0"/>
          <w:numId w:val="1"/>
        </w:numPr>
        <w:jc w:val="both"/>
        <w:rPr>
          <w:rFonts w:ascii="Times New Roman" w:hAnsi="Times New Roman" w:cs="Times New Roman"/>
          <w:sz w:val="24"/>
          <w:szCs w:val="24"/>
        </w:rPr>
      </w:pPr>
      <w:r w:rsidRPr="00615159">
        <w:rPr>
          <w:rFonts w:ascii="Times New Roman" w:hAnsi="Times New Roman" w:cs="Times New Roman"/>
          <w:sz w:val="24"/>
          <w:szCs w:val="24"/>
        </w:rPr>
        <w:t xml:space="preserve">Özel Öğretim Kurumları Şube Müdürlüğü </w:t>
      </w:r>
    </w:p>
    <w:p w:rsidR="00DD6BAD" w:rsidRPr="00615159" w:rsidRDefault="00DD6BAD" w:rsidP="00D95058">
      <w:pPr>
        <w:pStyle w:val="ListeParagraf"/>
        <w:numPr>
          <w:ilvl w:val="0"/>
          <w:numId w:val="1"/>
        </w:numPr>
        <w:jc w:val="both"/>
        <w:rPr>
          <w:rFonts w:ascii="Times New Roman" w:hAnsi="Times New Roman" w:cs="Times New Roman"/>
          <w:sz w:val="24"/>
          <w:szCs w:val="24"/>
        </w:rPr>
      </w:pPr>
      <w:r w:rsidRPr="00615159">
        <w:rPr>
          <w:rFonts w:ascii="Times New Roman" w:hAnsi="Times New Roman" w:cs="Times New Roman"/>
          <w:sz w:val="24"/>
          <w:szCs w:val="24"/>
        </w:rPr>
        <w:t>Personel Şube Müdürlüğü</w:t>
      </w:r>
    </w:p>
    <w:p w:rsidR="00DD6BAD" w:rsidRPr="00615159" w:rsidRDefault="00DD6BAD" w:rsidP="00D95058">
      <w:pPr>
        <w:pStyle w:val="ListeParagraf"/>
        <w:numPr>
          <w:ilvl w:val="0"/>
          <w:numId w:val="1"/>
        </w:numPr>
        <w:jc w:val="both"/>
        <w:rPr>
          <w:rFonts w:ascii="Times New Roman" w:hAnsi="Times New Roman" w:cs="Times New Roman"/>
          <w:sz w:val="24"/>
          <w:szCs w:val="24"/>
        </w:rPr>
      </w:pPr>
      <w:r w:rsidRPr="00615159">
        <w:rPr>
          <w:rFonts w:ascii="Times New Roman" w:hAnsi="Times New Roman" w:cs="Times New Roman"/>
          <w:sz w:val="24"/>
          <w:szCs w:val="24"/>
        </w:rPr>
        <w:t>Sivil Savunma Bölümü</w:t>
      </w:r>
    </w:p>
    <w:p w:rsidR="00DD6BAD" w:rsidRPr="00615159" w:rsidRDefault="00DD6BAD" w:rsidP="00D95058">
      <w:pPr>
        <w:pStyle w:val="ListeParagraf"/>
        <w:numPr>
          <w:ilvl w:val="0"/>
          <w:numId w:val="1"/>
        </w:numPr>
        <w:jc w:val="both"/>
        <w:rPr>
          <w:rFonts w:ascii="Times New Roman" w:hAnsi="Times New Roman" w:cs="Times New Roman"/>
          <w:sz w:val="24"/>
          <w:szCs w:val="24"/>
        </w:rPr>
      </w:pPr>
      <w:r w:rsidRPr="00615159">
        <w:rPr>
          <w:rFonts w:ascii="Times New Roman" w:hAnsi="Times New Roman" w:cs="Times New Roman"/>
          <w:sz w:val="24"/>
          <w:szCs w:val="24"/>
        </w:rPr>
        <w:t xml:space="preserve">Strateji Geliştirme Şube Müdürlüğü </w:t>
      </w:r>
    </w:p>
    <w:p w:rsidR="00DD6BAD" w:rsidRPr="00615159" w:rsidRDefault="00DD6BAD" w:rsidP="00D95058">
      <w:pPr>
        <w:pStyle w:val="ListeParagraf"/>
        <w:numPr>
          <w:ilvl w:val="0"/>
          <w:numId w:val="1"/>
        </w:numPr>
        <w:jc w:val="both"/>
        <w:rPr>
          <w:rFonts w:ascii="Times New Roman" w:hAnsi="Times New Roman" w:cs="Times New Roman"/>
          <w:sz w:val="24"/>
          <w:szCs w:val="24"/>
        </w:rPr>
      </w:pPr>
      <w:r w:rsidRPr="00615159">
        <w:rPr>
          <w:rFonts w:ascii="Times New Roman" w:hAnsi="Times New Roman" w:cs="Times New Roman"/>
          <w:sz w:val="24"/>
          <w:szCs w:val="24"/>
        </w:rPr>
        <w:t xml:space="preserve">Temel Eğitim Şube Müdürlüğü </w:t>
      </w:r>
    </w:p>
    <w:p w:rsidR="00DD6BAD" w:rsidRDefault="00DD6BAD" w:rsidP="00D95058">
      <w:pPr>
        <w:pStyle w:val="ListeParagraf"/>
        <w:numPr>
          <w:ilvl w:val="0"/>
          <w:numId w:val="1"/>
        </w:numPr>
        <w:jc w:val="both"/>
        <w:rPr>
          <w:rFonts w:ascii="Times New Roman" w:hAnsi="Times New Roman" w:cs="Times New Roman"/>
          <w:sz w:val="24"/>
          <w:szCs w:val="24"/>
        </w:rPr>
      </w:pPr>
      <w:r w:rsidRPr="00615159">
        <w:rPr>
          <w:rFonts w:ascii="Times New Roman" w:hAnsi="Times New Roman" w:cs="Times New Roman"/>
          <w:sz w:val="24"/>
          <w:szCs w:val="24"/>
        </w:rPr>
        <w:t>Yükseköğretim ve Yurtdışı Eğitim</w:t>
      </w:r>
    </w:p>
    <w:p w:rsidR="008A2CC5" w:rsidRDefault="008A2CC5" w:rsidP="008A2CC5">
      <w:pPr>
        <w:jc w:val="both"/>
        <w:rPr>
          <w:rFonts w:ascii="Times New Roman" w:hAnsi="Times New Roman" w:cs="Times New Roman"/>
          <w:sz w:val="24"/>
          <w:szCs w:val="24"/>
        </w:rPr>
        <w:sectPr w:rsidR="008A2CC5" w:rsidSect="00A52D2A">
          <w:type w:val="continuous"/>
          <w:pgSz w:w="16838" w:h="11906" w:orient="landscape"/>
          <w:pgMar w:top="720" w:right="720" w:bottom="720" w:left="720" w:header="708" w:footer="708" w:gutter="0"/>
          <w:cols w:num="2" w:space="708"/>
          <w:docGrid w:linePitch="360"/>
        </w:sectPr>
      </w:pPr>
    </w:p>
    <w:p w:rsidR="008A2CC5" w:rsidRDefault="008A2CC5" w:rsidP="009165E6">
      <w:pPr>
        <w:spacing w:after="0"/>
        <w:jc w:val="both"/>
        <w:rPr>
          <w:rFonts w:cstheme="minorHAnsi"/>
          <w:sz w:val="24"/>
          <w:szCs w:val="24"/>
        </w:rPr>
      </w:pPr>
      <w:bookmarkStart w:id="19" w:name="t4"/>
      <w:bookmarkEnd w:id="19"/>
      <w:r w:rsidRPr="00735CAE">
        <w:rPr>
          <w:rFonts w:cstheme="minorHAnsi"/>
          <w:sz w:val="24"/>
          <w:szCs w:val="24"/>
        </w:rPr>
        <w:lastRenderedPageBreak/>
        <w:t>Tablo 4 Faaliyet Alanları ile Ürün ve Hizmetler</w:t>
      </w:r>
    </w:p>
    <w:p w:rsidR="0078563B" w:rsidRPr="00735CAE" w:rsidRDefault="0078563B" w:rsidP="00C52A3E">
      <w:pPr>
        <w:jc w:val="both"/>
        <w:rPr>
          <w:rFonts w:cstheme="minorHAnsi"/>
          <w:sz w:val="24"/>
          <w:szCs w:val="24"/>
        </w:rPr>
        <w:sectPr w:rsidR="0078563B" w:rsidRPr="00735CAE" w:rsidSect="00A52D2A">
          <w:type w:val="continuous"/>
          <w:pgSz w:w="16838" w:h="11906" w:orient="landscape"/>
          <w:pgMar w:top="720" w:right="720" w:bottom="720" w:left="720" w:header="708" w:footer="708" w:gutter="0"/>
          <w:cols w:space="708"/>
          <w:docGrid w:linePitch="360"/>
        </w:sectPr>
      </w:pPr>
    </w:p>
    <w:tbl>
      <w:tblPr>
        <w:tblStyle w:val="TabloKlavuzu"/>
        <w:tblpPr w:leftFromText="141" w:rightFromText="141" w:vertAnchor="text" w:tblpY="1"/>
        <w:tblOverlap w:val="never"/>
        <w:tblW w:w="15420" w:type="dxa"/>
        <w:shd w:val="clear" w:color="auto" w:fill="D9E2F3" w:themeFill="accent5" w:themeFillTint="33"/>
        <w:tblLook w:val="04A0" w:firstRow="1" w:lastRow="0" w:firstColumn="1" w:lastColumn="0" w:noHBand="0" w:noVBand="1"/>
      </w:tblPr>
      <w:tblGrid>
        <w:gridCol w:w="2948"/>
        <w:gridCol w:w="12472"/>
      </w:tblGrid>
      <w:tr w:rsidR="00352D96" w:rsidRPr="008E0285" w:rsidTr="00C52A3E">
        <w:trPr>
          <w:trHeight w:val="397"/>
        </w:trPr>
        <w:tc>
          <w:tcPr>
            <w:tcW w:w="2948" w:type="dxa"/>
            <w:shd w:val="clear" w:color="auto" w:fill="D9E2F3" w:themeFill="accent5" w:themeFillTint="33"/>
            <w:vAlign w:val="center"/>
          </w:tcPr>
          <w:p w:rsidR="00F16351" w:rsidRPr="00C52A3E" w:rsidRDefault="00F16351" w:rsidP="00C52A3E">
            <w:pPr>
              <w:rPr>
                <w:b/>
                <w:bCs/>
              </w:rPr>
            </w:pPr>
            <w:r w:rsidRPr="00C52A3E">
              <w:rPr>
                <w:b/>
                <w:bCs/>
              </w:rPr>
              <w:t>Faaliyet Alanı</w:t>
            </w:r>
          </w:p>
        </w:tc>
        <w:tc>
          <w:tcPr>
            <w:tcW w:w="12472" w:type="dxa"/>
            <w:shd w:val="clear" w:color="auto" w:fill="D9E2F3" w:themeFill="accent5" w:themeFillTint="33"/>
            <w:vAlign w:val="center"/>
          </w:tcPr>
          <w:p w:rsidR="00F16351" w:rsidRPr="00C52A3E" w:rsidRDefault="00F16351" w:rsidP="00C52A3E">
            <w:pPr>
              <w:rPr>
                <w:b/>
                <w:bCs/>
              </w:rPr>
            </w:pPr>
            <w:r w:rsidRPr="00C52A3E">
              <w:rPr>
                <w:b/>
                <w:bCs/>
              </w:rPr>
              <w:t>Ürün ve Hizmetler</w:t>
            </w:r>
          </w:p>
        </w:tc>
      </w:tr>
      <w:tr w:rsidR="00352D96" w:rsidRPr="008E0285" w:rsidTr="00C52A3E">
        <w:tc>
          <w:tcPr>
            <w:tcW w:w="2948" w:type="dxa"/>
            <w:shd w:val="clear" w:color="auto" w:fill="D9E2F3" w:themeFill="accent5" w:themeFillTint="33"/>
            <w:vAlign w:val="center"/>
          </w:tcPr>
          <w:p w:rsidR="00F16351" w:rsidRPr="00C52A3E" w:rsidRDefault="00F16351" w:rsidP="00C52A3E">
            <w:pPr>
              <w:rPr>
                <w:b/>
                <w:bCs/>
              </w:rPr>
            </w:pPr>
            <w:r w:rsidRPr="00C52A3E">
              <w:rPr>
                <w:b/>
                <w:bCs/>
                <w:sz w:val="16"/>
              </w:rPr>
              <w:t>Bilgi İşlem ve Eğitim Teknolojileri</w:t>
            </w:r>
          </w:p>
        </w:tc>
        <w:tc>
          <w:tcPr>
            <w:tcW w:w="12472" w:type="dxa"/>
            <w:shd w:val="clear" w:color="auto" w:fill="D9E2F3" w:themeFill="accent5" w:themeFillTint="33"/>
          </w:tcPr>
          <w:p w:rsidR="00F16351" w:rsidRPr="008E0285" w:rsidRDefault="00F16351" w:rsidP="00C52A3E">
            <w:pPr>
              <w:jc w:val="both"/>
              <w:rPr>
                <w:sz w:val="16"/>
              </w:rPr>
            </w:pPr>
            <w:r w:rsidRPr="008E0285">
              <w:rPr>
                <w:sz w:val="16"/>
              </w:rPr>
              <w:t>a) Öğretim programlarını teknik yönden izlemek ve sonuçlarını değerlendirmek,</w:t>
            </w:r>
          </w:p>
          <w:p w:rsidR="00F16351" w:rsidRPr="008E0285" w:rsidRDefault="00F16351" w:rsidP="00C52A3E">
            <w:pPr>
              <w:jc w:val="both"/>
              <w:rPr>
                <w:sz w:val="16"/>
              </w:rPr>
            </w:pPr>
            <w:r w:rsidRPr="008E0285">
              <w:rPr>
                <w:sz w:val="16"/>
              </w:rPr>
              <w:t>b) Eğitim faaliyetlerinin iyileştirilmesine yönelik teknik çözümlere ve yer</w:t>
            </w:r>
            <w:r w:rsidR="003425C4" w:rsidRPr="008E0285">
              <w:rPr>
                <w:sz w:val="16"/>
              </w:rPr>
              <w:t xml:space="preserve">el ihtiyaçlara dayalı uygulama </w:t>
            </w:r>
            <w:r w:rsidRPr="008E0285">
              <w:rPr>
                <w:sz w:val="16"/>
              </w:rPr>
              <w:t>projeleri geliştirmek ve yürütmek,</w:t>
            </w:r>
          </w:p>
          <w:p w:rsidR="00F16351" w:rsidRPr="008E0285" w:rsidRDefault="00F16351" w:rsidP="00C52A3E">
            <w:pPr>
              <w:jc w:val="both"/>
              <w:rPr>
                <w:sz w:val="16"/>
              </w:rPr>
            </w:pPr>
            <w:r w:rsidRPr="008E0285">
              <w:rPr>
                <w:sz w:val="16"/>
              </w:rPr>
              <w:t>c) Yenilikçi eğitim ve teknoloji destekli eğitim uygulamaları için yenilikç</w:t>
            </w:r>
            <w:r w:rsidR="003425C4" w:rsidRPr="008E0285">
              <w:rPr>
                <w:sz w:val="16"/>
              </w:rPr>
              <w:t xml:space="preserve">i çözümler hedefleyen proje ve </w:t>
            </w:r>
            <w:r w:rsidRPr="008E0285">
              <w:rPr>
                <w:sz w:val="16"/>
              </w:rPr>
              <w:t>araştırmalarda birimlere ve resmi ve özel kurumlara ilişkin iş ve işlemleri yürütmek,</w:t>
            </w:r>
          </w:p>
          <w:p w:rsidR="00F16351" w:rsidRPr="008E0285" w:rsidRDefault="00F16351" w:rsidP="00C52A3E">
            <w:pPr>
              <w:jc w:val="both"/>
              <w:rPr>
                <w:sz w:val="16"/>
              </w:rPr>
            </w:pPr>
            <w:r w:rsidRPr="008E0285">
              <w:rPr>
                <w:sz w:val="16"/>
              </w:rPr>
              <w:t>ç) İlgili birimler ile işbirliği içinde proje ve araştırma sonuçlarının yeni uygulamalara yön vererek sürdürülebilir iş süreçlerine dönüşümünü sağlamak,</w:t>
            </w:r>
          </w:p>
          <w:p w:rsidR="00F16351" w:rsidRPr="008E0285" w:rsidRDefault="00F16351" w:rsidP="00C52A3E">
            <w:pPr>
              <w:jc w:val="both"/>
              <w:rPr>
                <w:sz w:val="16"/>
              </w:rPr>
            </w:pPr>
            <w:r w:rsidRPr="008E0285">
              <w:rPr>
                <w:sz w:val="16"/>
              </w:rPr>
              <w:t>d) Eğitim araç ve ortam standartlarının uygunluk testlerine ilişkin iş ve işlemleri yürütmek,</w:t>
            </w:r>
          </w:p>
          <w:p w:rsidR="00F16351" w:rsidRPr="008E0285" w:rsidRDefault="00F16351" w:rsidP="00C52A3E">
            <w:pPr>
              <w:jc w:val="both"/>
              <w:rPr>
                <w:sz w:val="16"/>
              </w:rPr>
            </w:pPr>
            <w:r w:rsidRPr="008E0285">
              <w:rPr>
                <w:sz w:val="16"/>
              </w:rPr>
              <w:t>e) Uzaktan eğitim ile ilgili iş ve işlemleri yürütmek,</w:t>
            </w:r>
          </w:p>
          <w:p w:rsidR="00F16351" w:rsidRPr="008E0285" w:rsidRDefault="00F16351" w:rsidP="00C52A3E">
            <w:pPr>
              <w:jc w:val="both"/>
              <w:rPr>
                <w:sz w:val="16"/>
              </w:rPr>
            </w:pPr>
            <w:r w:rsidRPr="008E0285">
              <w:rPr>
                <w:sz w:val="16"/>
              </w:rPr>
              <w:t>f) Eğitim bilişim ağını işletmek ve geliştirmek, erişim ve paylaşım yetkilerini yönetmek,</w:t>
            </w:r>
          </w:p>
          <w:p w:rsidR="00F16351" w:rsidRPr="008E0285" w:rsidRDefault="00F16351" w:rsidP="00C52A3E">
            <w:pPr>
              <w:jc w:val="both"/>
              <w:rPr>
                <w:sz w:val="16"/>
              </w:rPr>
            </w:pPr>
            <w:r w:rsidRPr="008E0285">
              <w:rPr>
                <w:sz w:val="16"/>
              </w:rPr>
              <w:t>g) Tedarikçilerin eğitim materyalleri ve e-içerik projelerini incelemek ve değerlendirmek,</w:t>
            </w:r>
          </w:p>
          <w:p w:rsidR="00F16351" w:rsidRPr="008E0285" w:rsidRDefault="00F16351" w:rsidP="00C52A3E">
            <w:pPr>
              <w:jc w:val="both"/>
              <w:rPr>
                <w:sz w:val="16"/>
              </w:rPr>
            </w:pPr>
            <w:r w:rsidRPr="008E0285">
              <w:rPr>
                <w:sz w:val="16"/>
              </w:rPr>
              <w:t>h) Eğitim teknolojileriyle ilgili bütçe ve yatırım planlamalarını yapmak,</w:t>
            </w:r>
          </w:p>
          <w:p w:rsidR="00F16351" w:rsidRPr="008E0285" w:rsidRDefault="00F16351" w:rsidP="00C52A3E">
            <w:pPr>
              <w:jc w:val="both"/>
              <w:rPr>
                <w:sz w:val="16"/>
              </w:rPr>
            </w:pPr>
            <w:r w:rsidRPr="008E0285">
              <w:rPr>
                <w:sz w:val="16"/>
              </w:rPr>
              <w:t>ı) Bilişime ilişkin Bakanlık ve diğer birim projelerine ilişkin iş ve işlemleri yürütmek,</w:t>
            </w:r>
          </w:p>
          <w:p w:rsidR="00F16351" w:rsidRPr="008E0285" w:rsidRDefault="00F16351" w:rsidP="00C52A3E">
            <w:pPr>
              <w:jc w:val="both"/>
              <w:rPr>
                <w:sz w:val="16"/>
              </w:rPr>
            </w:pPr>
            <w:r w:rsidRPr="008E0285">
              <w:rPr>
                <w:sz w:val="16"/>
              </w:rPr>
              <w:t>i) Kamu bilişim standartlarına uygun çözümler üretmek,</w:t>
            </w:r>
          </w:p>
          <w:p w:rsidR="00F16351" w:rsidRPr="008E0285" w:rsidRDefault="00F16351" w:rsidP="00C52A3E">
            <w:pPr>
              <w:jc w:val="both"/>
              <w:rPr>
                <w:sz w:val="16"/>
              </w:rPr>
            </w:pPr>
            <w:r w:rsidRPr="008E0285">
              <w:rPr>
                <w:sz w:val="16"/>
              </w:rPr>
              <w:t>j) Haberleşme, veri ve bilgi güvenliğini sağlamak,</w:t>
            </w:r>
          </w:p>
          <w:p w:rsidR="00F16351" w:rsidRPr="008E0285" w:rsidRDefault="00F16351" w:rsidP="00C52A3E">
            <w:pPr>
              <w:jc w:val="both"/>
              <w:rPr>
                <w:sz w:val="16"/>
              </w:rPr>
            </w:pPr>
            <w:r w:rsidRPr="008E0285">
              <w:rPr>
                <w:sz w:val="16"/>
              </w:rPr>
              <w:t>k) Eğitim bilişim ağının kullanımının yaygınlaştırılmasını sağlamak,</w:t>
            </w:r>
          </w:p>
          <w:p w:rsidR="00F16351" w:rsidRPr="008E0285" w:rsidRDefault="00F16351" w:rsidP="00C52A3E">
            <w:pPr>
              <w:jc w:val="both"/>
              <w:rPr>
                <w:sz w:val="16"/>
              </w:rPr>
            </w:pPr>
            <w:r w:rsidRPr="008E0285">
              <w:rPr>
                <w:sz w:val="16"/>
              </w:rPr>
              <w:t>l) Bilişim hizmetlerine ve internet sayfalarına ilişkin iş ve işlemleri yürütmek,</w:t>
            </w:r>
          </w:p>
          <w:p w:rsidR="00F16351" w:rsidRPr="008E0285" w:rsidRDefault="00F16351" w:rsidP="00C52A3E">
            <w:pPr>
              <w:jc w:val="both"/>
              <w:rPr>
                <w:sz w:val="16"/>
              </w:rPr>
            </w:pPr>
            <w:r w:rsidRPr="008E0285">
              <w:rPr>
                <w:sz w:val="16"/>
              </w:rPr>
              <w:t>m ) Elektronik imza ve elektronik belge uygulamalarına ilişkin iş ve işlemleri yürütmek,</w:t>
            </w:r>
          </w:p>
          <w:p w:rsidR="00F16351" w:rsidRPr="008E0285" w:rsidRDefault="00F16351" w:rsidP="00C52A3E">
            <w:pPr>
              <w:jc w:val="both"/>
              <w:rPr>
                <w:sz w:val="16"/>
              </w:rPr>
            </w:pPr>
            <w:r w:rsidRPr="008E0285">
              <w:rPr>
                <w:sz w:val="16"/>
              </w:rPr>
              <w:t>n) Bilgi işlem ve otomasyon ihtiyacının karşılanmasına destek sağlamak ve işletimini yapmak,</w:t>
            </w:r>
          </w:p>
          <w:p w:rsidR="00F16351" w:rsidRPr="008E0285" w:rsidRDefault="00F16351" w:rsidP="00C52A3E">
            <w:pPr>
              <w:jc w:val="both"/>
              <w:rPr>
                <w:sz w:val="16"/>
              </w:rPr>
            </w:pPr>
            <w:r w:rsidRPr="008E0285">
              <w:rPr>
                <w:sz w:val="16"/>
              </w:rPr>
              <w:t>o) İstatistikî verilerin saklanmasına ilişkin teknik iş ve işlemleri yürütmek,</w:t>
            </w:r>
          </w:p>
          <w:p w:rsidR="00F16351" w:rsidRPr="008E0285" w:rsidRDefault="00F16351" w:rsidP="00C52A3E">
            <w:pPr>
              <w:jc w:val="both"/>
              <w:rPr>
                <w:sz w:val="16"/>
              </w:rPr>
            </w:pPr>
            <w:r w:rsidRPr="008E0285">
              <w:rPr>
                <w:sz w:val="16"/>
              </w:rPr>
              <w:t>ö) Çağrı sistemleri kurulmasına ve işletilmesine ilişkin iş ve işlemleri yürütmek.</w:t>
            </w:r>
          </w:p>
        </w:tc>
      </w:tr>
      <w:tr w:rsidR="00352D96" w:rsidRPr="008E0285" w:rsidTr="00C52A3E">
        <w:tc>
          <w:tcPr>
            <w:tcW w:w="2948" w:type="dxa"/>
            <w:shd w:val="clear" w:color="auto" w:fill="D9E2F3" w:themeFill="accent5" w:themeFillTint="33"/>
            <w:vAlign w:val="center"/>
          </w:tcPr>
          <w:p w:rsidR="00DC68B4" w:rsidRPr="00C52A3E" w:rsidRDefault="00A43531" w:rsidP="00C52A3E">
            <w:pPr>
              <w:rPr>
                <w:b/>
                <w:bCs/>
                <w:sz w:val="16"/>
              </w:rPr>
            </w:pPr>
            <w:r w:rsidRPr="00C52A3E">
              <w:rPr>
                <w:b/>
                <w:bCs/>
                <w:sz w:val="16"/>
              </w:rPr>
              <w:t>Destek H</w:t>
            </w:r>
            <w:r w:rsidR="00DC68B4" w:rsidRPr="00C52A3E">
              <w:rPr>
                <w:b/>
                <w:bCs/>
                <w:sz w:val="16"/>
              </w:rPr>
              <w:t>izmetleri</w:t>
            </w:r>
          </w:p>
        </w:tc>
        <w:tc>
          <w:tcPr>
            <w:tcW w:w="12472" w:type="dxa"/>
            <w:shd w:val="clear" w:color="auto" w:fill="D9E2F3" w:themeFill="accent5" w:themeFillTint="33"/>
          </w:tcPr>
          <w:p w:rsidR="00DC68B4" w:rsidRPr="008E0285" w:rsidRDefault="00DC68B4" w:rsidP="00C52A3E">
            <w:pPr>
              <w:jc w:val="both"/>
              <w:rPr>
                <w:sz w:val="16"/>
              </w:rPr>
            </w:pPr>
            <w:r w:rsidRPr="008E0285">
              <w:rPr>
                <w:sz w:val="16"/>
              </w:rPr>
              <w:t>a) Yayın faaliyetlerini yürütmek,</w:t>
            </w:r>
          </w:p>
          <w:p w:rsidR="00DC68B4" w:rsidRPr="008E0285" w:rsidRDefault="00DC68B4" w:rsidP="00C52A3E">
            <w:pPr>
              <w:jc w:val="both"/>
              <w:rPr>
                <w:sz w:val="16"/>
              </w:rPr>
            </w:pPr>
            <w:r w:rsidRPr="008E0285">
              <w:rPr>
                <w:sz w:val="16"/>
              </w:rPr>
              <w:t>b) Ders araç ve gereçleri ile donatım ihtiyaçlarını temin etmek,</w:t>
            </w:r>
          </w:p>
          <w:p w:rsidR="00DC68B4" w:rsidRPr="008E0285" w:rsidRDefault="00DC68B4" w:rsidP="00C52A3E">
            <w:pPr>
              <w:jc w:val="both"/>
              <w:rPr>
                <w:sz w:val="16"/>
              </w:rPr>
            </w:pPr>
            <w:r w:rsidRPr="008E0285">
              <w:rPr>
                <w:sz w:val="16"/>
              </w:rPr>
              <w:t>c) Ücretsiz Ders Kitabı Temini Projesini yürütmek,</w:t>
            </w:r>
          </w:p>
          <w:p w:rsidR="00DC68B4" w:rsidRPr="008E0285" w:rsidRDefault="00DC68B4" w:rsidP="00C52A3E">
            <w:pPr>
              <w:jc w:val="both"/>
              <w:rPr>
                <w:sz w:val="16"/>
              </w:rPr>
            </w:pPr>
            <w:r w:rsidRPr="008E0285">
              <w:rPr>
                <w:sz w:val="16"/>
              </w:rPr>
              <w:t>ç) Taşınır ve taşınmazlara ilişkin iş ve işlemleri yürütmek,</w:t>
            </w:r>
          </w:p>
          <w:p w:rsidR="00DC68B4" w:rsidRPr="008E0285" w:rsidRDefault="00DC68B4" w:rsidP="00C52A3E">
            <w:pPr>
              <w:jc w:val="both"/>
              <w:rPr>
                <w:sz w:val="16"/>
              </w:rPr>
            </w:pPr>
            <w:r w:rsidRPr="008E0285">
              <w:rPr>
                <w:sz w:val="16"/>
              </w:rPr>
              <w:t>d) Depo iş ve işlemlerini yürütmek,</w:t>
            </w:r>
          </w:p>
          <w:p w:rsidR="00DC68B4" w:rsidRPr="008E0285" w:rsidRDefault="00DC68B4" w:rsidP="00C52A3E">
            <w:pPr>
              <w:jc w:val="both"/>
              <w:rPr>
                <w:sz w:val="16"/>
              </w:rPr>
            </w:pPr>
            <w:r w:rsidRPr="008E0285">
              <w:rPr>
                <w:sz w:val="16"/>
              </w:rPr>
              <w:lastRenderedPageBreak/>
              <w:t>e) Lojmanlar ile ilgili iş ve işlemleri yürütmek,</w:t>
            </w:r>
          </w:p>
          <w:p w:rsidR="00DC68B4" w:rsidRPr="008E0285" w:rsidRDefault="00DC68B4" w:rsidP="00C52A3E">
            <w:pPr>
              <w:jc w:val="both"/>
              <w:rPr>
                <w:sz w:val="16"/>
              </w:rPr>
            </w:pPr>
            <w:r w:rsidRPr="008E0285">
              <w:rPr>
                <w:sz w:val="16"/>
              </w:rPr>
              <w:t>f) Yemekhane iş ve işlemlerini yürütmek,</w:t>
            </w:r>
          </w:p>
          <w:p w:rsidR="00DC68B4" w:rsidRPr="008E0285" w:rsidRDefault="00DC68B4" w:rsidP="00C52A3E">
            <w:pPr>
              <w:jc w:val="both"/>
              <w:rPr>
                <w:sz w:val="16"/>
              </w:rPr>
            </w:pPr>
            <w:r w:rsidRPr="008E0285">
              <w:rPr>
                <w:sz w:val="16"/>
              </w:rPr>
              <w:t>g) Öğretmenevleri ve sosyal tesislerle ilgili iş ve işlemleri yürütmek,</w:t>
            </w:r>
          </w:p>
          <w:p w:rsidR="00DC68B4" w:rsidRPr="008E0285" w:rsidRDefault="00DC68B4" w:rsidP="00C52A3E">
            <w:pPr>
              <w:jc w:val="both"/>
              <w:rPr>
                <w:sz w:val="16"/>
              </w:rPr>
            </w:pPr>
            <w:r w:rsidRPr="008E0285">
              <w:rPr>
                <w:sz w:val="16"/>
              </w:rPr>
              <w:t>ğ) Döner sermaye iş ve işlemlerini yürütmek,</w:t>
            </w:r>
          </w:p>
          <w:p w:rsidR="00DC68B4" w:rsidRPr="008E0285" w:rsidRDefault="00DC68B4" w:rsidP="00C52A3E">
            <w:pPr>
              <w:jc w:val="both"/>
              <w:rPr>
                <w:sz w:val="16"/>
              </w:rPr>
            </w:pPr>
            <w:r w:rsidRPr="008E0285">
              <w:rPr>
                <w:sz w:val="16"/>
              </w:rPr>
              <w:t>h) Temizlik, güvenlik, ısınma, aydınlatma, onarım ve taşıma gibi işlemleri yürütmek,</w:t>
            </w:r>
          </w:p>
          <w:p w:rsidR="00DC68B4" w:rsidRPr="008E0285" w:rsidRDefault="00DC68B4" w:rsidP="00C52A3E">
            <w:pPr>
              <w:jc w:val="both"/>
              <w:rPr>
                <w:sz w:val="16"/>
              </w:rPr>
            </w:pPr>
            <w:r w:rsidRPr="008E0285">
              <w:rPr>
                <w:sz w:val="16"/>
              </w:rPr>
              <w:t>ı) Satın alma iş ve işlemlerini yürütmek,</w:t>
            </w:r>
          </w:p>
          <w:p w:rsidR="00DC68B4" w:rsidRPr="008E0285" w:rsidRDefault="00DC68B4" w:rsidP="00C52A3E">
            <w:pPr>
              <w:jc w:val="both"/>
              <w:rPr>
                <w:sz w:val="16"/>
              </w:rPr>
            </w:pPr>
            <w:r w:rsidRPr="008E0285">
              <w:rPr>
                <w:sz w:val="16"/>
              </w:rPr>
              <w:t>i) Tahakkuk işlemlerine esas olan onayları almak ve ilgili diğer işlemleri yürütmek,</w:t>
            </w:r>
          </w:p>
          <w:p w:rsidR="00DC68B4" w:rsidRPr="008E0285" w:rsidRDefault="00DC68B4" w:rsidP="00C52A3E">
            <w:pPr>
              <w:jc w:val="both"/>
              <w:rPr>
                <w:sz w:val="16"/>
              </w:rPr>
            </w:pPr>
            <w:r w:rsidRPr="008E0285">
              <w:rPr>
                <w:sz w:val="16"/>
              </w:rPr>
              <w:t>j) Genel evrak ve arşiv hizmetlerini yürütmek.</w:t>
            </w:r>
          </w:p>
        </w:tc>
      </w:tr>
      <w:tr w:rsidR="00352D96" w:rsidRPr="008E0285" w:rsidTr="00C52A3E">
        <w:tc>
          <w:tcPr>
            <w:tcW w:w="2948" w:type="dxa"/>
            <w:shd w:val="clear" w:color="auto" w:fill="D9E2F3" w:themeFill="accent5" w:themeFillTint="33"/>
            <w:vAlign w:val="center"/>
          </w:tcPr>
          <w:p w:rsidR="00DC68B4" w:rsidRPr="00C52A3E" w:rsidRDefault="00DC68B4" w:rsidP="00C52A3E">
            <w:pPr>
              <w:rPr>
                <w:b/>
                <w:bCs/>
                <w:sz w:val="16"/>
              </w:rPr>
            </w:pPr>
            <w:r w:rsidRPr="00C52A3E">
              <w:rPr>
                <w:b/>
                <w:bCs/>
                <w:sz w:val="16"/>
              </w:rPr>
              <w:lastRenderedPageBreak/>
              <w:t>Din Öğretimi Hizmetleri</w:t>
            </w:r>
          </w:p>
        </w:tc>
        <w:tc>
          <w:tcPr>
            <w:tcW w:w="12472" w:type="dxa"/>
            <w:shd w:val="clear" w:color="auto" w:fill="D9E2F3" w:themeFill="accent5" w:themeFillTint="33"/>
          </w:tcPr>
          <w:p w:rsidR="00DC68B4" w:rsidRPr="008E0285" w:rsidRDefault="00DC68B4" w:rsidP="00C52A3E">
            <w:pPr>
              <w:jc w:val="both"/>
              <w:rPr>
                <w:sz w:val="16"/>
              </w:rPr>
            </w:pPr>
            <w:r w:rsidRPr="008E0285">
              <w:rPr>
                <w:sz w:val="16"/>
              </w:rPr>
              <w:t>a) Din kültürü ve ahlak bilgisi eğitim programlarının uygulanmasını sağlamak,</w:t>
            </w:r>
          </w:p>
          <w:p w:rsidR="00DC68B4" w:rsidRPr="008E0285" w:rsidRDefault="00DC68B4" w:rsidP="00C52A3E">
            <w:pPr>
              <w:jc w:val="both"/>
              <w:rPr>
                <w:sz w:val="16"/>
              </w:rPr>
            </w:pPr>
            <w:r w:rsidRPr="008E0285">
              <w:rPr>
                <w:sz w:val="16"/>
              </w:rPr>
              <w:t>b) Seçmeli din eğitimi derslerini takip etmek, uygulanmasını gözetmek,</w:t>
            </w:r>
          </w:p>
          <w:p w:rsidR="00DC68B4" w:rsidRPr="008E0285" w:rsidRDefault="00DC68B4" w:rsidP="00C52A3E">
            <w:pPr>
              <w:jc w:val="both"/>
              <w:rPr>
                <w:sz w:val="16"/>
              </w:rPr>
            </w:pPr>
            <w:r w:rsidRPr="008E0285">
              <w:rPr>
                <w:sz w:val="16"/>
              </w:rPr>
              <w:t>c) Din eğitiminde kullanılan ders kitabı ve materyallerin teminini koordine etmek</w:t>
            </w:r>
          </w:p>
        </w:tc>
      </w:tr>
    </w:tbl>
    <w:p w:rsidR="0094279E" w:rsidRPr="00735CAE" w:rsidRDefault="00FF18FA" w:rsidP="009165E6">
      <w:pPr>
        <w:spacing w:after="0"/>
        <w:jc w:val="both"/>
        <w:rPr>
          <w:rFonts w:cstheme="minorHAnsi"/>
          <w:sz w:val="24"/>
          <w:szCs w:val="24"/>
        </w:rPr>
      </w:pPr>
      <w:r w:rsidRPr="00735CAE">
        <w:rPr>
          <w:rFonts w:cstheme="minorHAnsi"/>
          <w:sz w:val="24"/>
          <w:szCs w:val="24"/>
        </w:rPr>
        <w:t>Tablo 4</w:t>
      </w:r>
      <w:r w:rsidR="006A31BD" w:rsidRPr="00735CAE">
        <w:rPr>
          <w:rFonts w:cstheme="minorHAnsi"/>
          <w:sz w:val="24"/>
          <w:szCs w:val="24"/>
        </w:rPr>
        <w:t xml:space="preserve"> Faaliyet Alanları ile Ürün ve Hizmetler</w:t>
      </w:r>
    </w:p>
    <w:tbl>
      <w:tblPr>
        <w:tblStyle w:val="TabloKlavuzu"/>
        <w:tblW w:w="15420" w:type="dxa"/>
        <w:shd w:val="clear" w:color="auto" w:fill="D9E2F3" w:themeFill="accent5" w:themeFillTint="33"/>
        <w:tblLook w:val="04A0" w:firstRow="1" w:lastRow="0" w:firstColumn="1" w:lastColumn="0" w:noHBand="0" w:noVBand="1"/>
      </w:tblPr>
      <w:tblGrid>
        <w:gridCol w:w="2948"/>
        <w:gridCol w:w="308"/>
        <w:gridCol w:w="12164"/>
      </w:tblGrid>
      <w:tr w:rsidR="00474A53" w:rsidRPr="008E0285" w:rsidTr="00C52A3E">
        <w:trPr>
          <w:trHeight w:val="397"/>
        </w:trPr>
        <w:tc>
          <w:tcPr>
            <w:tcW w:w="2948" w:type="dxa"/>
            <w:shd w:val="clear" w:color="auto" w:fill="D9E2F3" w:themeFill="accent5" w:themeFillTint="33"/>
            <w:vAlign w:val="center"/>
          </w:tcPr>
          <w:p w:rsidR="00474A53" w:rsidRPr="00C52A3E" w:rsidRDefault="00474A53" w:rsidP="00C52A3E">
            <w:pPr>
              <w:rPr>
                <w:b/>
                <w:bCs/>
              </w:rPr>
            </w:pPr>
            <w:r w:rsidRPr="00C52A3E">
              <w:rPr>
                <w:b/>
                <w:bCs/>
              </w:rPr>
              <w:t>Faaliyet Alanı</w:t>
            </w:r>
          </w:p>
        </w:tc>
        <w:tc>
          <w:tcPr>
            <w:tcW w:w="12472" w:type="dxa"/>
            <w:gridSpan w:val="2"/>
            <w:shd w:val="clear" w:color="auto" w:fill="D9E2F3" w:themeFill="accent5" w:themeFillTint="33"/>
            <w:vAlign w:val="center"/>
          </w:tcPr>
          <w:p w:rsidR="00474A53" w:rsidRPr="00C52A3E" w:rsidRDefault="00474A53" w:rsidP="00C52A3E">
            <w:pPr>
              <w:rPr>
                <w:b/>
                <w:bCs/>
              </w:rPr>
            </w:pPr>
            <w:r w:rsidRPr="00C52A3E">
              <w:rPr>
                <w:b/>
                <w:bCs/>
              </w:rPr>
              <w:t>Ürün ve Hizmetler</w:t>
            </w:r>
          </w:p>
        </w:tc>
      </w:tr>
      <w:tr w:rsidR="0094279E" w:rsidRPr="008E0285" w:rsidTr="00C52A3E">
        <w:tc>
          <w:tcPr>
            <w:tcW w:w="2948" w:type="dxa"/>
            <w:shd w:val="clear" w:color="auto" w:fill="D9E2F3" w:themeFill="accent5" w:themeFillTint="33"/>
            <w:vAlign w:val="center"/>
          </w:tcPr>
          <w:p w:rsidR="0094279E" w:rsidRPr="002252B4" w:rsidRDefault="0094279E" w:rsidP="00C52A3E">
            <w:pPr>
              <w:rPr>
                <w:rFonts w:ascii="Times New Roman" w:hAnsi="Times New Roman" w:cs="Times New Roman"/>
                <w:b/>
                <w:bCs/>
                <w:sz w:val="20"/>
                <w:szCs w:val="20"/>
              </w:rPr>
            </w:pPr>
            <w:r w:rsidRPr="002252B4">
              <w:rPr>
                <w:rFonts w:ascii="Times New Roman" w:hAnsi="Times New Roman" w:cs="Times New Roman"/>
                <w:b/>
                <w:bCs/>
                <w:sz w:val="20"/>
                <w:szCs w:val="20"/>
              </w:rPr>
              <w:t>Hayat Boyu Öğrenme Hizmetleri</w:t>
            </w:r>
          </w:p>
        </w:tc>
        <w:tc>
          <w:tcPr>
            <w:tcW w:w="12472" w:type="dxa"/>
            <w:gridSpan w:val="2"/>
            <w:shd w:val="clear" w:color="auto" w:fill="D9E2F3" w:themeFill="accent5" w:themeFillTint="33"/>
          </w:tcPr>
          <w:p w:rsidR="0094279E" w:rsidRPr="002252B4" w:rsidRDefault="0094279E" w:rsidP="0094279E">
            <w:pPr>
              <w:jc w:val="both"/>
              <w:rPr>
                <w:rFonts w:ascii="Times New Roman" w:hAnsi="Times New Roman" w:cs="Times New Roman"/>
                <w:sz w:val="20"/>
                <w:szCs w:val="20"/>
              </w:rPr>
            </w:pPr>
            <w:r w:rsidRPr="002252B4">
              <w:rPr>
                <w:rFonts w:ascii="Times New Roman" w:hAnsi="Times New Roman" w:cs="Times New Roman"/>
                <w:sz w:val="20"/>
                <w:szCs w:val="20"/>
              </w:rPr>
              <w:t>a) Örgün eğitim alamayan bireylerin bilgi ve becerilerini geliştirici tedbirler almak,</w:t>
            </w:r>
          </w:p>
          <w:p w:rsidR="0094279E" w:rsidRPr="002252B4" w:rsidRDefault="0094279E" w:rsidP="0094279E">
            <w:pPr>
              <w:jc w:val="both"/>
              <w:rPr>
                <w:rFonts w:ascii="Times New Roman" w:hAnsi="Times New Roman" w:cs="Times New Roman"/>
                <w:sz w:val="20"/>
                <w:szCs w:val="20"/>
              </w:rPr>
            </w:pPr>
            <w:r w:rsidRPr="002252B4">
              <w:rPr>
                <w:rFonts w:ascii="Times New Roman" w:hAnsi="Times New Roman" w:cs="Times New Roman"/>
                <w:sz w:val="20"/>
                <w:szCs w:val="20"/>
              </w:rPr>
              <w:t>b) Hayat boyu öğrenmenin imkân, fırsat, kapsam ve yöntemlerini geliştirmek,</w:t>
            </w:r>
          </w:p>
          <w:p w:rsidR="0094279E" w:rsidRPr="002252B4" w:rsidRDefault="0094279E" w:rsidP="0094279E">
            <w:pPr>
              <w:jc w:val="both"/>
              <w:rPr>
                <w:rFonts w:ascii="Times New Roman" w:hAnsi="Times New Roman" w:cs="Times New Roman"/>
                <w:sz w:val="20"/>
                <w:szCs w:val="20"/>
              </w:rPr>
            </w:pPr>
            <w:r w:rsidRPr="002252B4">
              <w:rPr>
                <w:rFonts w:ascii="Times New Roman" w:hAnsi="Times New Roman" w:cs="Times New Roman"/>
                <w:sz w:val="20"/>
                <w:szCs w:val="20"/>
              </w:rPr>
              <w:t>c) Yetişkinlere yönelik yaygın meslekî eğitim verilmesini sağlamak,</w:t>
            </w:r>
          </w:p>
          <w:p w:rsidR="0094279E" w:rsidRPr="002252B4" w:rsidRDefault="0094279E" w:rsidP="0094279E">
            <w:pPr>
              <w:jc w:val="both"/>
              <w:rPr>
                <w:rFonts w:ascii="Times New Roman" w:hAnsi="Times New Roman" w:cs="Times New Roman"/>
                <w:sz w:val="20"/>
                <w:szCs w:val="20"/>
              </w:rPr>
            </w:pPr>
            <w:r w:rsidRPr="002252B4">
              <w:rPr>
                <w:rFonts w:ascii="Times New Roman" w:hAnsi="Times New Roman" w:cs="Times New Roman"/>
                <w:sz w:val="20"/>
                <w:szCs w:val="20"/>
              </w:rPr>
              <w:t>ç) Öğrenme fırsat ve imkânlarını destekleyici çalışmalar yapmak,</w:t>
            </w:r>
          </w:p>
          <w:p w:rsidR="0094279E" w:rsidRPr="002252B4" w:rsidRDefault="0094279E" w:rsidP="0094279E">
            <w:pPr>
              <w:jc w:val="both"/>
              <w:rPr>
                <w:rFonts w:ascii="Times New Roman" w:hAnsi="Times New Roman" w:cs="Times New Roman"/>
                <w:sz w:val="20"/>
                <w:szCs w:val="20"/>
              </w:rPr>
            </w:pPr>
            <w:r w:rsidRPr="002252B4">
              <w:rPr>
                <w:rFonts w:ascii="Times New Roman" w:hAnsi="Times New Roman" w:cs="Times New Roman"/>
                <w:sz w:val="20"/>
                <w:szCs w:val="20"/>
              </w:rPr>
              <w:t>d) Beceri ve hobi kursları ile kültürel faaliyetlerle ilgili iş ve işlemleri yürütmek,</w:t>
            </w:r>
          </w:p>
          <w:p w:rsidR="0094279E" w:rsidRPr="002252B4" w:rsidRDefault="0094279E" w:rsidP="0094279E">
            <w:pPr>
              <w:jc w:val="both"/>
              <w:rPr>
                <w:rFonts w:ascii="Times New Roman" w:hAnsi="Times New Roman" w:cs="Times New Roman"/>
                <w:sz w:val="20"/>
                <w:szCs w:val="20"/>
              </w:rPr>
            </w:pPr>
            <w:r w:rsidRPr="002252B4">
              <w:rPr>
                <w:rFonts w:ascii="Times New Roman" w:hAnsi="Times New Roman" w:cs="Times New Roman"/>
                <w:sz w:val="20"/>
                <w:szCs w:val="20"/>
              </w:rPr>
              <w:t>e) Çocuk, genç ve aileler ile ilgili eğitim ve sosyo-kültürel etkinlikler yapmak,</w:t>
            </w:r>
          </w:p>
          <w:p w:rsidR="0094279E" w:rsidRPr="002252B4" w:rsidRDefault="0094279E" w:rsidP="0094279E">
            <w:pPr>
              <w:jc w:val="both"/>
              <w:rPr>
                <w:rFonts w:ascii="Times New Roman" w:hAnsi="Times New Roman" w:cs="Times New Roman"/>
                <w:sz w:val="20"/>
                <w:szCs w:val="20"/>
              </w:rPr>
            </w:pPr>
            <w:r w:rsidRPr="002252B4">
              <w:rPr>
                <w:rFonts w:ascii="Times New Roman" w:hAnsi="Times New Roman" w:cs="Times New Roman"/>
                <w:sz w:val="20"/>
                <w:szCs w:val="20"/>
              </w:rPr>
              <w:t>f) Açık öğretim sistemi ile ilgili uygulamaları yürütmek,</w:t>
            </w:r>
          </w:p>
          <w:p w:rsidR="0094279E" w:rsidRPr="002252B4" w:rsidRDefault="0094279E" w:rsidP="0094279E">
            <w:pPr>
              <w:jc w:val="both"/>
              <w:rPr>
                <w:rFonts w:ascii="Times New Roman" w:hAnsi="Times New Roman" w:cs="Times New Roman"/>
                <w:sz w:val="20"/>
                <w:szCs w:val="20"/>
              </w:rPr>
            </w:pPr>
            <w:r w:rsidRPr="002252B4">
              <w:rPr>
                <w:rFonts w:ascii="Times New Roman" w:hAnsi="Times New Roman" w:cs="Times New Roman"/>
                <w:sz w:val="20"/>
                <w:szCs w:val="20"/>
              </w:rPr>
              <w:t>g) Edinilen bilgilerin denkliğine ilişkin iş ve işlemleri yürütmek,</w:t>
            </w:r>
          </w:p>
          <w:p w:rsidR="0094279E" w:rsidRPr="002252B4" w:rsidRDefault="0094279E" w:rsidP="0094279E">
            <w:pPr>
              <w:jc w:val="both"/>
              <w:rPr>
                <w:rFonts w:ascii="Times New Roman" w:hAnsi="Times New Roman" w:cs="Times New Roman"/>
                <w:sz w:val="20"/>
                <w:szCs w:val="20"/>
              </w:rPr>
            </w:pPr>
            <w:r w:rsidRPr="002252B4">
              <w:rPr>
                <w:rFonts w:ascii="Times New Roman" w:hAnsi="Times New Roman" w:cs="Times New Roman"/>
                <w:sz w:val="20"/>
                <w:szCs w:val="20"/>
              </w:rPr>
              <w:t>ğ) Mesleki Yeterlilik Kurumuyla ilgili iş ve işlemleri yürütmek.</w:t>
            </w:r>
          </w:p>
        </w:tc>
      </w:tr>
      <w:tr w:rsidR="0094279E" w:rsidRPr="008E0285" w:rsidTr="00C52A3E">
        <w:tc>
          <w:tcPr>
            <w:tcW w:w="2948" w:type="dxa"/>
            <w:shd w:val="clear" w:color="auto" w:fill="D9E2F3" w:themeFill="accent5" w:themeFillTint="33"/>
            <w:vAlign w:val="center"/>
          </w:tcPr>
          <w:p w:rsidR="0094279E" w:rsidRPr="002252B4" w:rsidRDefault="0094279E" w:rsidP="00C52A3E">
            <w:pPr>
              <w:rPr>
                <w:rFonts w:ascii="Times New Roman" w:hAnsi="Times New Roman" w:cs="Times New Roman"/>
                <w:b/>
                <w:bCs/>
                <w:sz w:val="20"/>
                <w:szCs w:val="20"/>
              </w:rPr>
            </w:pPr>
            <w:r w:rsidRPr="002252B4">
              <w:rPr>
                <w:rFonts w:ascii="Times New Roman" w:hAnsi="Times New Roman" w:cs="Times New Roman"/>
                <w:b/>
                <w:bCs/>
                <w:sz w:val="20"/>
                <w:szCs w:val="20"/>
              </w:rPr>
              <w:t>Hukuk Hizmetleri</w:t>
            </w:r>
          </w:p>
        </w:tc>
        <w:tc>
          <w:tcPr>
            <w:tcW w:w="12472" w:type="dxa"/>
            <w:gridSpan w:val="2"/>
            <w:shd w:val="clear" w:color="auto" w:fill="D9E2F3" w:themeFill="accent5" w:themeFillTint="33"/>
          </w:tcPr>
          <w:p w:rsidR="0094279E" w:rsidRPr="002252B4" w:rsidRDefault="0094279E" w:rsidP="0094279E">
            <w:pPr>
              <w:jc w:val="both"/>
              <w:rPr>
                <w:rFonts w:ascii="Times New Roman" w:hAnsi="Times New Roman" w:cs="Times New Roman"/>
                <w:sz w:val="20"/>
                <w:szCs w:val="20"/>
              </w:rPr>
            </w:pPr>
            <w:r w:rsidRPr="002252B4">
              <w:rPr>
                <w:rFonts w:ascii="Times New Roman" w:hAnsi="Times New Roman" w:cs="Times New Roman"/>
                <w:sz w:val="20"/>
                <w:szCs w:val="20"/>
              </w:rPr>
              <w:t>a) Malî, hukukî ve fikrî haklar konusundaki uyuşmazlıklara ilişkin iş ve işlemleri yürütmek,</w:t>
            </w:r>
          </w:p>
          <w:p w:rsidR="0094279E" w:rsidRPr="002252B4" w:rsidRDefault="0094279E" w:rsidP="0094279E">
            <w:pPr>
              <w:jc w:val="both"/>
              <w:rPr>
                <w:rFonts w:ascii="Times New Roman" w:hAnsi="Times New Roman" w:cs="Times New Roman"/>
                <w:sz w:val="20"/>
                <w:szCs w:val="20"/>
              </w:rPr>
            </w:pPr>
            <w:r w:rsidRPr="002252B4">
              <w:rPr>
                <w:rFonts w:ascii="Times New Roman" w:hAnsi="Times New Roman" w:cs="Times New Roman"/>
                <w:sz w:val="20"/>
                <w:szCs w:val="20"/>
              </w:rPr>
              <w:t>b) Adlî ve idarî davalar ile tahkim yargılaması ve icra işlemlerinde Valiliği veya Kaymakamlığı temsil etmek,</w:t>
            </w:r>
          </w:p>
          <w:p w:rsidR="0094279E" w:rsidRPr="002252B4" w:rsidRDefault="0094279E" w:rsidP="0094279E">
            <w:pPr>
              <w:jc w:val="both"/>
              <w:rPr>
                <w:rFonts w:ascii="Times New Roman" w:hAnsi="Times New Roman" w:cs="Times New Roman"/>
                <w:sz w:val="20"/>
                <w:szCs w:val="20"/>
              </w:rPr>
            </w:pPr>
            <w:r w:rsidRPr="002252B4">
              <w:rPr>
                <w:rFonts w:ascii="Times New Roman" w:hAnsi="Times New Roman" w:cs="Times New Roman"/>
                <w:sz w:val="20"/>
                <w:szCs w:val="20"/>
              </w:rPr>
              <w:t>c) Dava ve icra işlemlerini yürütmek, anlaşmazlıkları önleyici hukuki tedbirleri almak,</w:t>
            </w:r>
          </w:p>
          <w:p w:rsidR="0094279E" w:rsidRPr="002252B4" w:rsidRDefault="0094279E" w:rsidP="0094279E">
            <w:pPr>
              <w:jc w:val="both"/>
              <w:rPr>
                <w:rFonts w:ascii="Times New Roman" w:hAnsi="Times New Roman" w:cs="Times New Roman"/>
                <w:sz w:val="20"/>
                <w:szCs w:val="20"/>
              </w:rPr>
            </w:pPr>
            <w:r w:rsidRPr="002252B4">
              <w:rPr>
                <w:rFonts w:ascii="Times New Roman" w:hAnsi="Times New Roman" w:cs="Times New Roman"/>
                <w:sz w:val="20"/>
                <w:szCs w:val="20"/>
              </w:rPr>
              <w:t>ç) Hizmet satın alma yoluyla yaptırılan dava ve icra takiplerini izlemek ve denetlemek,</w:t>
            </w:r>
          </w:p>
          <w:p w:rsidR="0094279E" w:rsidRPr="002252B4" w:rsidRDefault="0094279E" w:rsidP="0094279E">
            <w:pPr>
              <w:jc w:val="both"/>
              <w:rPr>
                <w:rFonts w:ascii="Times New Roman" w:hAnsi="Times New Roman" w:cs="Times New Roman"/>
                <w:sz w:val="20"/>
                <w:szCs w:val="20"/>
              </w:rPr>
            </w:pPr>
            <w:r w:rsidRPr="002252B4">
              <w:rPr>
                <w:rFonts w:ascii="Times New Roman" w:hAnsi="Times New Roman" w:cs="Times New Roman"/>
                <w:sz w:val="20"/>
                <w:szCs w:val="20"/>
              </w:rPr>
              <w:t>d) Soruşturma ve inceleme raporlarına ilişkin iş ve işlemleri yürütmek,</w:t>
            </w:r>
          </w:p>
          <w:p w:rsidR="0094279E" w:rsidRPr="002252B4" w:rsidRDefault="0094279E" w:rsidP="0094279E">
            <w:pPr>
              <w:jc w:val="both"/>
              <w:rPr>
                <w:rFonts w:ascii="Times New Roman" w:hAnsi="Times New Roman" w:cs="Times New Roman"/>
                <w:sz w:val="20"/>
                <w:szCs w:val="20"/>
              </w:rPr>
            </w:pPr>
            <w:r w:rsidRPr="002252B4">
              <w:rPr>
                <w:rFonts w:ascii="Times New Roman" w:hAnsi="Times New Roman" w:cs="Times New Roman"/>
                <w:sz w:val="20"/>
                <w:szCs w:val="20"/>
              </w:rPr>
              <w:t>e) Disiplin kuruluna girecek dosyaların iş ve işlemlerini yapmak,</w:t>
            </w:r>
          </w:p>
          <w:p w:rsidR="0094279E" w:rsidRPr="002252B4" w:rsidRDefault="0094279E" w:rsidP="0094279E">
            <w:pPr>
              <w:jc w:val="both"/>
              <w:rPr>
                <w:rFonts w:ascii="Times New Roman" w:hAnsi="Times New Roman" w:cs="Times New Roman"/>
                <w:sz w:val="20"/>
                <w:szCs w:val="20"/>
              </w:rPr>
            </w:pPr>
            <w:r w:rsidRPr="002252B4">
              <w:rPr>
                <w:rFonts w:ascii="Times New Roman" w:hAnsi="Times New Roman" w:cs="Times New Roman"/>
                <w:sz w:val="20"/>
                <w:szCs w:val="20"/>
              </w:rPr>
              <w:t>f) Adlî ve idarî makamlardan gelen ön inceleme iş ve işlemlerini yürütmek,</w:t>
            </w:r>
          </w:p>
          <w:p w:rsidR="0094279E" w:rsidRPr="002252B4" w:rsidRDefault="0094279E" w:rsidP="0094279E">
            <w:pPr>
              <w:jc w:val="both"/>
              <w:rPr>
                <w:rFonts w:ascii="Times New Roman" w:hAnsi="Times New Roman" w:cs="Times New Roman"/>
                <w:sz w:val="20"/>
                <w:szCs w:val="20"/>
              </w:rPr>
            </w:pPr>
            <w:r w:rsidRPr="002252B4">
              <w:rPr>
                <w:rFonts w:ascii="Times New Roman" w:hAnsi="Times New Roman" w:cs="Times New Roman"/>
                <w:sz w:val="20"/>
                <w:szCs w:val="20"/>
              </w:rPr>
              <w:t>g) İdarî, adlî ve icra davalarıyla ilgili yazışmaları yapmak,</w:t>
            </w:r>
          </w:p>
          <w:p w:rsidR="0094279E" w:rsidRPr="002252B4" w:rsidRDefault="0094279E" w:rsidP="0094279E">
            <w:pPr>
              <w:jc w:val="both"/>
              <w:rPr>
                <w:rFonts w:ascii="Times New Roman" w:hAnsi="Times New Roman" w:cs="Times New Roman"/>
                <w:sz w:val="20"/>
                <w:szCs w:val="20"/>
              </w:rPr>
            </w:pPr>
            <w:r w:rsidRPr="002252B4">
              <w:rPr>
                <w:rFonts w:ascii="Times New Roman" w:hAnsi="Times New Roman" w:cs="Times New Roman"/>
                <w:sz w:val="20"/>
                <w:szCs w:val="20"/>
              </w:rPr>
              <w:t>ğ) İdarî ve adlî itirazlar ile ilgili iş ve işlemleri yürütmek,</w:t>
            </w:r>
          </w:p>
          <w:p w:rsidR="0094279E" w:rsidRPr="002252B4" w:rsidRDefault="0094279E" w:rsidP="0094279E">
            <w:pPr>
              <w:jc w:val="both"/>
              <w:rPr>
                <w:rFonts w:ascii="Times New Roman" w:hAnsi="Times New Roman" w:cs="Times New Roman"/>
                <w:sz w:val="20"/>
                <w:szCs w:val="20"/>
              </w:rPr>
            </w:pPr>
            <w:r w:rsidRPr="002252B4">
              <w:rPr>
                <w:rFonts w:ascii="Times New Roman" w:hAnsi="Times New Roman" w:cs="Times New Roman"/>
                <w:sz w:val="20"/>
                <w:szCs w:val="20"/>
              </w:rPr>
              <w:t>h) Mevzuatı takip etmek, uygulanmasını gözetmek,</w:t>
            </w:r>
          </w:p>
          <w:p w:rsidR="0094279E" w:rsidRPr="002252B4" w:rsidRDefault="0094279E" w:rsidP="0094279E">
            <w:pPr>
              <w:jc w:val="both"/>
              <w:rPr>
                <w:rFonts w:ascii="Times New Roman" w:hAnsi="Times New Roman" w:cs="Times New Roman"/>
                <w:sz w:val="20"/>
                <w:szCs w:val="20"/>
              </w:rPr>
            </w:pPr>
            <w:r w:rsidRPr="002252B4">
              <w:rPr>
                <w:rFonts w:ascii="Times New Roman" w:hAnsi="Times New Roman" w:cs="Times New Roman"/>
                <w:sz w:val="20"/>
                <w:szCs w:val="20"/>
              </w:rPr>
              <w:t>ı) Mevzuat ve hukuki konularda birimlere görüş bildirmek</w:t>
            </w:r>
          </w:p>
        </w:tc>
      </w:tr>
      <w:tr w:rsidR="0094279E" w:rsidRPr="008E0285" w:rsidTr="00C52A3E">
        <w:tc>
          <w:tcPr>
            <w:tcW w:w="2948" w:type="dxa"/>
            <w:shd w:val="clear" w:color="auto" w:fill="D9E2F3" w:themeFill="accent5" w:themeFillTint="33"/>
            <w:vAlign w:val="center"/>
          </w:tcPr>
          <w:p w:rsidR="0094279E" w:rsidRPr="002252B4" w:rsidRDefault="0094279E" w:rsidP="00C52A3E">
            <w:pPr>
              <w:rPr>
                <w:rFonts w:ascii="Times New Roman" w:hAnsi="Times New Roman" w:cs="Times New Roman"/>
                <w:b/>
                <w:bCs/>
                <w:sz w:val="20"/>
                <w:szCs w:val="20"/>
              </w:rPr>
            </w:pPr>
            <w:r w:rsidRPr="002252B4">
              <w:rPr>
                <w:rFonts w:ascii="Times New Roman" w:hAnsi="Times New Roman" w:cs="Times New Roman"/>
                <w:b/>
                <w:bCs/>
                <w:sz w:val="20"/>
                <w:szCs w:val="20"/>
              </w:rPr>
              <w:t>İnsan Kaynakları Hizmetleri</w:t>
            </w:r>
          </w:p>
        </w:tc>
        <w:tc>
          <w:tcPr>
            <w:tcW w:w="12472" w:type="dxa"/>
            <w:gridSpan w:val="2"/>
            <w:shd w:val="clear" w:color="auto" w:fill="D9E2F3" w:themeFill="accent5" w:themeFillTint="33"/>
          </w:tcPr>
          <w:p w:rsidR="0094279E" w:rsidRPr="002252B4" w:rsidRDefault="0094279E" w:rsidP="0094279E">
            <w:pPr>
              <w:jc w:val="both"/>
              <w:rPr>
                <w:rFonts w:ascii="Times New Roman" w:hAnsi="Times New Roman" w:cs="Times New Roman"/>
                <w:sz w:val="20"/>
                <w:szCs w:val="20"/>
              </w:rPr>
            </w:pPr>
            <w:r w:rsidRPr="002252B4">
              <w:rPr>
                <w:rFonts w:ascii="Times New Roman" w:hAnsi="Times New Roman" w:cs="Times New Roman"/>
                <w:sz w:val="20"/>
                <w:szCs w:val="20"/>
              </w:rPr>
              <w:t>a) İnsan kaynaklarıyla ilgili kısa, orta ve uzun vadeli planlamalar yapmak,</w:t>
            </w:r>
          </w:p>
          <w:p w:rsidR="0094279E" w:rsidRPr="002252B4" w:rsidRDefault="0094279E" w:rsidP="0094279E">
            <w:pPr>
              <w:jc w:val="both"/>
              <w:rPr>
                <w:rFonts w:ascii="Times New Roman" w:hAnsi="Times New Roman" w:cs="Times New Roman"/>
                <w:sz w:val="20"/>
                <w:szCs w:val="20"/>
              </w:rPr>
            </w:pPr>
            <w:r w:rsidRPr="002252B4">
              <w:rPr>
                <w:rFonts w:ascii="Times New Roman" w:hAnsi="Times New Roman" w:cs="Times New Roman"/>
                <w:sz w:val="20"/>
                <w:szCs w:val="20"/>
              </w:rPr>
              <w:t>b) Norm kadro iş ve işlemlerini yürütmek,</w:t>
            </w:r>
          </w:p>
          <w:p w:rsidR="0094279E" w:rsidRPr="002252B4" w:rsidRDefault="0094279E" w:rsidP="0094279E">
            <w:pPr>
              <w:jc w:val="both"/>
              <w:rPr>
                <w:rFonts w:ascii="Times New Roman" w:hAnsi="Times New Roman" w:cs="Times New Roman"/>
                <w:sz w:val="20"/>
                <w:szCs w:val="20"/>
              </w:rPr>
            </w:pPr>
            <w:r w:rsidRPr="002252B4">
              <w:rPr>
                <w:rFonts w:ascii="Times New Roman" w:hAnsi="Times New Roman" w:cs="Times New Roman"/>
                <w:sz w:val="20"/>
                <w:szCs w:val="20"/>
              </w:rPr>
              <w:t>c) İl/ilçe özlük dosyalarının muhafazasını sağlamak,</w:t>
            </w:r>
          </w:p>
          <w:p w:rsidR="0094279E" w:rsidRPr="002252B4" w:rsidRDefault="0094279E" w:rsidP="0094279E">
            <w:pPr>
              <w:jc w:val="both"/>
              <w:rPr>
                <w:rFonts w:ascii="Times New Roman" w:hAnsi="Times New Roman" w:cs="Times New Roman"/>
                <w:sz w:val="20"/>
                <w:szCs w:val="20"/>
              </w:rPr>
            </w:pPr>
            <w:r w:rsidRPr="002252B4">
              <w:rPr>
                <w:rFonts w:ascii="Times New Roman" w:hAnsi="Times New Roman" w:cs="Times New Roman"/>
                <w:sz w:val="20"/>
                <w:szCs w:val="20"/>
              </w:rPr>
              <w:t>ç) Özlük ve emeklilik iş ve işlemlerini yürütmek,</w:t>
            </w:r>
          </w:p>
          <w:p w:rsidR="0094279E" w:rsidRPr="002252B4" w:rsidRDefault="0094279E" w:rsidP="0094279E">
            <w:pPr>
              <w:jc w:val="both"/>
              <w:rPr>
                <w:rFonts w:ascii="Times New Roman" w:hAnsi="Times New Roman" w:cs="Times New Roman"/>
                <w:sz w:val="20"/>
                <w:szCs w:val="20"/>
              </w:rPr>
            </w:pPr>
            <w:r w:rsidRPr="002252B4">
              <w:rPr>
                <w:rFonts w:ascii="Times New Roman" w:hAnsi="Times New Roman" w:cs="Times New Roman"/>
                <w:sz w:val="20"/>
                <w:szCs w:val="20"/>
              </w:rPr>
              <w:t>d) Disiplin ve ödül işlemlerinin uygulamalarını yapmak,</w:t>
            </w:r>
          </w:p>
          <w:p w:rsidR="0094279E" w:rsidRPr="002252B4" w:rsidRDefault="0094279E" w:rsidP="0094279E">
            <w:pPr>
              <w:jc w:val="both"/>
              <w:rPr>
                <w:rFonts w:ascii="Times New Roman" w:hAnsi="Times New Roman" w:cs="Times New Roman"/>
                <w:sz w:val="20"/>
                <w:szCs w:val="20"/>
              </w:rPr>
            </w:pPr>
            <w:r w:rsidRPr="002252B4">
              <w:rPr>
                <w:rFonts w:ascii="Times New Roman" w:hAnsi="Times New Roman" w:cs="Times New Roman"/>
                <w:sz w:val="20"/>
                <w:szCs w:val="20"/>
              </w:rPr>
              <w:t>e) Güvenlik soruşturması ve arşiv araştırması işlemlerini yürütmek,</w:t>
            </w:r>
          </w:p>
          <w:p w:rsidR="0094279E" w:rsidRPr="002252B4" w:rsidRDefault="0094279E" w:rsidP="0094279E">
            <w:pPr>
              <w:jc w:val="both"/>
              <w:rPr>
                <w:rFonts w:ascii="Times New Roman" w:hAnsi="Times New Roman" w:cs="Times New Roman"/>
                <w:sz w:val="20"/>
                <w:szCs w:val="20"/>
              </w:rPr>
            </w:pPr>
            <w:r w:rsidRPr="002252B4">
              <w:rPr>
                <w:rFonts w:ascii="Times New Roman" w:hAnsi="Times New Roman" w:cs="Times New Roman"/>
                <w:sz w:val="20"/>
                <w:szCs w:val="20"/>
              </w:rPr>
              <w:t>f) Yöneticilik formasyonunun gelişmesini sağlayıcı faaliyetler yürütmek,</w:t>
            </w:r>
          </w:p>
          <w:p w:rsidR="0094279E" w:rsidRPr="002252B4" w:rsidRDefault="0094279E" w:rsidP="0094279E">
            <w:pPr>
              <w:jc w:val="both"/>
              <w:rPr>
                <w:rFonts w:ascii="Times New Roman" w:hAnsi="Times New Roman" w:cs="Times New Roman"/>
                <w:sz w:val="20"/>
                <w:szCs w:val="20"/>
              </w:rPr>
            </w:pPr>
            <w:r w:rsidRPr="002252B4">
              <w:rPr>
                <w:rFonts w:ascii="Times New Roman" w:hAnsi="Times New Roman" w:cs="Times New Roman"/>
                <w:sz w:val="20"/>
                <w:szCs w:val="20"/>
              </w:rPr>
              <w:t>g) Personelin eğitimlerine ilişkin iş ve işlemleri yapmak,</w:t>
            </w:r>
          </w:p>
          <w:p w:rsidR="0094279E" w:rsidRPr="002252B4" w:rsidRDefault="0094279E" w:rsidP="0094279E">
            <w:pPr>
              <w:jc w:val="both"/>
              <w:rPr>
                <w:rFonts w:ascii="Times New Roman" w:hAnsi="Times New Roman" w:cs="Times New Roman"/>
                <w:sz w:val="20"/>
                <w:szCs w:val="20"/>
              </w:rPr>
            </w:pPr>
            <w:r w:rsidRPr="002252B4">
              <w:rPr>
                <w:rFonts w:ascii="Times New Roman" w:hAnsi="Times New Roman" w:cs="Times New Roman"/>
                <w:sz w:val="20"/>
                <w:szCs w:val="20"/>
              </w:rPr>
              <w:t>ğ) Aday öğretmenlerin uyum ve adaylık eğitimi programlarını uygulamak,</w:t>
            </w:r>
          </w:p>
          <w:p w:rsidR="0094279E" w:rsidRPr="002252B4" w:rsidRDefault="0094279E" w:rsidP="0094279E">
            <w:pPr>
              <w:jc w:val="both"/>
              <w:rPr>
                <w:rFonts w:ascii="Times New Roman" w:hAnsi="Times New Roman" w:cs="Times New Roman"/>
                <w:sz w:val="20"/>
                <w:szCs w:val="20"/>
              </w:rPr>
            </w:pPr>
            <w:r w:rsidRPr="002252B4">
              <w:rPr>
                <w:rFonts w:ascii="Times New Roman" w:hAnsi="Times New Roman" w:cs="Times New Roman"/>
                <w:sz w:val="20"/>
                <w:szCs w:val="20"/>
              </w:rPr>
              <w:lastRenderedPageBreak/>
              <w:t>h) Öğretmen yeterliliği ve iş başarımı düzeyini iyileştirici hizmet içi eğitimler yapmak,</w:t>
            </w:r>
          </w:p>
          <w:p w:rsidR="0094279E" w:rsidRPr="002252B4" w:rsidRDefault="0094279E" w:rsidP="0094279E">
            <w:pPr>
              <w:jc w:val="both"/>
              <w:rPr>
                <w:rFonts w:ascii="Times New Roman" w:hAnsi="Times New Roman" w:cs="Times New Roman"/>
                <w:sz w:val="20"/>
                <w:szCs w:val="20"/>
              </w:rPr>
            </w:pPr>
            <w:r w:rsidRPr="002252B4">
              <w:rPr>
                <w:rFonts w:ascii="Times New Roman" w:hAnsi="Times New Roman" w:cs="Times New Roman"/>
                <w:sz w:val="20"/>
                <w:szCs w:val="20"/>
              </w:rPr>
              <w:t>ı) Öğretmen yeterliliklerine ilişkin Bakanlığa geri bildirim ve önerilerde bulunmak,</w:t>
            </w:r>
          </w:p>
          <w:p w:rsidR="0094279E" w:rsidRPr="002252B4" w:rsidRDefault="0094279E" w:rsidP="0094279E">
            <w:pPr>
              <w:jc w:val="both"/>
              <w:rPr>
                <w:rFonts w:ascii="Times New Roman" w:hAnsi="Times New Roman" w:cs="Times New Roman"/>
                <w:sz w:val="20"/>
                <w:szCs w:val="20"/>
              </w:rPr>
            </w:pPr>
            <w:r w:rsidRPr="002252B4">
              <w:rPr>
                <w:rFonts w:ascii="Times New Roman" w:hAnsi="Times New Roman" w:cs="Times New Roman"/>
                <w:sz w:val="20"/>
                <w:szCs w:val="20"/>
              </w:rPr>
              <w:t>i) Öğretmenlerin hizmet içi eğitimlerine yönelik ulusal ve uluslararası gelişmeleri izlemek,</w:t>
            </w:r>
          </w:p>
          <w:p w:rsidR="0094279E" w:rsidRPr="002252B4" w:rsidRDefault="0094279E" w:rsidP="0094279E">
            <w:pPr>
              <w:jc w:val="both"/>
              <w:rPr>
                <w:rFonts w:ascii="Times New Roman" w:hAnsi="Times New Roman" w:cs="Times New Roman"/>
                <w:sz w:val="20"/>
                <w:szCs w:val="20"/>
              </w:rPr>
            </w:pPr>
            <w:r w:rsidRPr="002252B4">
              <w:rPr>
                <w:rFonts w:ascii="Times New Roman" w:hAnsi="Times New Roman" w:cs="Times New Roman"/>
                <w:sz w:val="20"/>
                <w:szCs w:val="20"/>
              </w:rPr>
              <w:t>j) Öğretmenlerin meslekî gelişimiyle ilgili araştırma ve projeler yapmak ve uygulamak,</w:t>
            </w:r>
          </w:p>
          <w:p w:rsidR="0094279E" w:rsidRPr="002252B4" w:rsidRDefault="0094279E" w:rsidP="0094279E">
            <w:pPr>
              <w:jc w:val="both"/>
              <w:rPr>
                <w:rFonts w:ascii="Times New Roman" w:hAnsi="Times New Roman" w:cs="Times New Roman"/>
                <w:sz w:val="20"/>
                <w:szCs w:val="20"/>
              </w:rPr>
            </w:pPr>
            <w:r w:rsidRPr="002252B4">
              <w:rPr>
                <w:rFonts w:ascii="Times New Roman" w:hAnsi="Times New Roman" w:cs="Times New Roman"/>
                <w:sz w:val="20"/>
                <w:szCs w:val="20"/>
              </w:rPr>
              <w:t>k) Öğretmenlerin meslekî gelişimine yönelik yerel düzeyde etkinlikler düzenlemek,</w:t>
            </w:r>
          </w:p>
          <w:p w:rsidR="0094279E" w:rsidRPr="002252B4" w:rsidRDefault="0094279E" w:rsidP="0094279E">
            <w:pPr>
              <w:jc w:val="both"/>
              <w:rPr>
                <w:rFonts w:ascii="Times New Roman" w:hAnsi="Times New Roman" w:cs="Times New Roman"/>
                <w:sz w:val="20"/>
                <w:szCs w:val="20"/>
              </w:rPr>
            </w:pPr>
            <w:r w:rsidRPr="002252B4">
              <w:rPr>
                <w:rFonts w:ascii="Times New Roman" w:hAnsi="Times New Roman" w:cs="Times New Roman"/>
                <w:sz w:val="20"/>
                <w:szCs w:val="20"/>
              </w:rPr>
              <w:t>l) Yöneticilerin, öğretmenlerin ve diğer personelin atama, yer değiştirme, askerlik, alan değişikliği ve benzeri iş ve işlemlerini yapmak,</w:t>
            </w:r>
          </w:p>
          <w:p w:rsidR="0094279E" w:rsidRPr="002252B4" w:rsidRDefault="0094279E" w:rsidP="0094279E">
            <w:pPr>
              <w:jc w:val="both"/>
              <w:rPr>
                <w:rFonts w:ascii="Times New Roman" w:hAnsi="Times New Roman" w:cs="Times New Roman"/>
                <w:sz w:val="20"/>
                <w:szCs w:val="20"/>
              </w:rPr>
            </w:pPr>
            <w:r w:rsidRPr="002252B4">
              <w:rPr>
                <w:rFonts w:ascii="Times New Roman" w:hAnsi="Times New Roman" w:cs="Times New Roman"/>
                <w:sz w:val="20"/>
                <w:szCs w:val="20"/>
              </w:rPr>
              <w:t>m) Personelin pasaport ve yurt dışı iş ve işlemlerini yürütmek,</w:t>
            </w:r>
          </w:p>
          <w:p w:rsidR="0094279E" w:rsidRPr="002252B4" w:rsidRDefault="0094279E" w:rsidP="0094279E">
            <w:pPr>
              <w:jc w:val="both"/>
              <w:rPr>
                <w:rFonts w:ascii="Times New Roman" w:hAnsi="Times New Roman" w:cs="Times New Roman"/>
                <w:sz w:val="20"/>
                <w:szCs w:val="20"/>
              </w:rPr>
            </w:pPr>
            <w:r w:rsidRPr="002252B4">
              <w:rPr>
                <w:rFonts w:ascii="Times New Roman" w:hAnsi="Times New Roman" w:cs="Times New Roman"/>
                <w:sz w:val="20"/>
                <w:szCs w:val="20"/>
              </w:rPr>
              <w:t>n) Sendika ve konfederasyonların il temsilcilikleriyle iletişim sağlamak,</w:t>
            </w:r>
          </w:p>
          <w:p w:rsidR="0094279E" w:rsidRPr="002252B4" w:rsidRDefault="0094279E" w:rsidP="0094279E">
            <w:pPr>
              <w:jc w:val="both"/>
              <w:rPr>
                <w:rFonts w:ascii="Times New Roman" w:hAnsi="Times New Roman" w:cs="Times New Roman"/>
                <w:sz w:val="20"/>
                <w:szCs w:val="20"/>
              </w:rPr>
            </w:pPr>
            <w:r w:rsidRPr="002252B4">
              <w:rPr>
                <w:rFonts w:ascii="Times New Roman" w:hAnsi="Times New Roman" w:cs="Times New Roman"/>
                <w:sz w:val="20"/>
                <w:szCs w:val="20"/>
              </w:rPr>
              <w:t>o) 25/6/2001 tarihli ve 4688 sayılı Kamu Görevlileri Sendikaları Kanunu kapsamındaki görevleri yürütmek.</w:t>
            </w:r>
          </w:p>
        </w:tc>
      </w:tr>
      <w:tr w:rsidR="008A2CC5" w:rsidRPr="008E0285" w:rsidTr="00C52A3E">
        <w:trPr>
          <w:trHeight w:val="397"/>
        </w:trPr>
        <w:tc>
          <w:tcPr>
            <w:tcW w:w="3256" w:type="dxa"/>
            <w:gridSpan w:val="2"/>
            <w:shd w:val="clear" w:color="auto" w:fill="D9E2F3" w:themeFill="accent5" w:themeFillTint="33"/>
            <w:vAlign w:val="center"/>
          </w:tcPr>
          <w:p w:rsidR="008A2CC5" w:rsidRPr="00C52A3E" w:rsidRDefault="008A2CC5" w:rsidP="00C52A3E">
            <w:pPr>
              <w:rPr>
                <w:b/>
                <w:bCs/>
              </w:rPr>
            </w:pPr>
            <w:r w:rsidRPr="00C52A3E">
              <w:rPr>
                <w:b/>
                <w:bCs/>
              </w:rPr>
              <w:lastRenderedPageBreak/>
              <w:t>Faaliyet Alanı</w:t>
            </w:r>
          </w:p>
        </w:tc>
        <w:tc>
          <w:tcPr>
            <w:tcW w:w="12164" w:type="dxa"/>
            <w:shd w:val="clear" w:color="auto" w:fill="D9E2F3" w:themeFill="accent5" w:themeFillTint="33"/>
            <w:vAlign w:val="center"/>
          </w:tcPr>
          <w:p w:rsidR="008A2CC5" w:rsidRPr="00C52A3E" w:rsidRDefault="008A2CC5" w:rsidP="00C52A3E">
            <w:pPr>
              <w:rPr>
                <w:b/>
                <w:bCs/>
              </w:rPr>
            </w:pPr>
            <w:r w:rsidRPr="00C52A3E">
              <w:rPr>
                <w:b/>
                <w:bCs/>
              </w:rPr>
              <w:t>Ürün ve Hizmetler</w:t>
            </w:r>
          </w:p>
        </w:tc>
      </w:tr>
      <w:tr w:rsidR="008A2CC5" w:rsidRPr="008E0285" w:rsidTr="00C52A3E">
        <w:tc>
          <w:tcPr>
            <w:tcW w:w="3256" w:type="dxa"/>
            <w:gridSpan w:val="2"/>
            <w:shd w:val="clear" w:color="auto" w:fill="D9E2F3" w:themeFill="accent5" w:themeFillTint="33"/>
            <w:vAlign w:val="center"/>
          </w:tcPr>
          <w:p w:rsidR="008A2CC5" w:rsidRPr="002252B4" w:rsidRDefault="008A2CC5" w:rsidP="00C52A3E">
            <w:pPr>
              <w:rPr>
                <w:rFonts w:ascii="Times New Roman" w:hAnsi="Times New Roman" w:cs="Times New Roman"/>
                <w:b/>
                <w:bCs/>
                <w:sz w:val="20"/>
                <w:szCs w:val="20"/>
              </w:rPr>
            </w:pPr>
            <w:r w:rsidRPr="002252B4">
              <w:rPr>
                <w:rFonts w:ascii="Times New Roman" w:hAnsi="Times New Roman" w:cs="Times New Roman"/>
                <w:b/>
                <w:bCs/>
                <w:sz w:val="20"/>
                <w:szCs w:val="20"/>
              </w:rPr>
              <w:t>İnşaat ve Emlak Hizmetleri</w:t>
            </w:r>
          </w:p>
        </w:tc>
        <w:tc>
          <w:tcPr>
            <w:tcW w:w="12164" w:type="dxa"/>
            <w:shd w:val="clear" w:color="auto" w:fill="D9E2F3" w:themeFill="accent5" w:themeFillTint="33"/>
          </w:tcPr>
          <w:p w:rsidR="008A2CC5" w:rsidRPr="002252B4" w:rsidRDefault="008A2CC5" w:rsidP="008A2CC5">
            <w:pPr>
              <w:jc w:val="both"/>
              <w:rPr>
                <w:rFonts w:ascii="Times New Roman" w:hAnsi="Times New Roman" w:cs="Times New Roman"/>
                <w:sz w:val="18"/>
                <w:szCs w:val="18"/>
              </w:rPr>
            </w:pPr>
            <w:r w:rsidRPr="002252B4">
              <w:rPr>
                <w:rFonts w:ascii="Times New Roman" w:hAnsi="Times New Roman" w:cs="Times New Roman"/>
                <w:sz w:val="18"/>
                <w:szCs w:val="18"/>
              </w:rPr>
              <w:t>a) Yapım programları ile ilgili iş ve işlemleri yürütmek,</w:t>
            </w:r>
          </w:p>
          <w:p w:rsidR="008A2CC5" w:rsidRPr="002252B4" w:rsidRDefault="008A2CC5" w:rsidP="008A2CC5">
            <w:pPr>
              <w:jc w:val="both"/>
              <w:rPr>
                <w:rFonts w:ascii="Times New Roman" w:hAnsi="Times New Roman" w:cs="Times New Roman"/>
                <w:sz w:val="18"/>
                <w:szCs w:val="18"/>
              </w:rPr>
            </w:pPr>
            <w:r w:rsidRPr="002252B4">
              <w:rPr>
                <w:rFonts w:ascii="Times New Roman" w:hAnsi="Times New Roman" w:cs="Times New Roman"/>
                <w:sz w:val="18"/>
                <w:szCs w:val="18"/>
              </w:rPr>
              <w:t xml:space="preserve">b) </w:t>
            </w:r>
            <w:r w:rsidR="00B46504" w:rsidRPr="002252B4">
              <w:rPr>
                <w:rFonts w:ascii="Times New Roman" w:hAnsi="Times New Roman" w:cs="Times New Roman"/>
                <w:sz w:val="18"/>
                <w:szCs w:val="18"/>
              </w:rPr>
              <w:t>Eğitim Kurumu</w:t>
            </w:r>
            <w:r w:rsidRPr="002252B4">
              <w:rPr>
                <w:rFonts w:ascii="Times New Roman" w:hAnsi="Times New Roman" w:cs="Times New Roman"/>
                <w:sz w:val="18"/>
                <w:szCs w:val="18"/>
              </w:rPr>
              <w:t xml:space="preserve"> bina veya eklentileri ile derslik ihtiyaçlarını önceliklere göre karşılamak,</w:t>
            </w:r>
          </w:p>
          <w:p w:rsidR="008A2CC5" w:rsidRPr="002252B4" w:rsidRDefault="008A2CC5" w:rsidP="008A2CC5">
            <w:pPr>
              <w:jc w:val="both"/>
              <w:rPr>
                <w:rFonts w:ascii="Times New Roman" w:hAnsi="Times New Roman" w:cs="Times New Roman"/>
                <w:sz w:val="18"/>
                <w:szCs w:val="18"/>
              </w:rPr>
            </w:pPr>
            <w:r w:rsidRPr="002252B4">
              <w:rPr>
                <w:rFonts w:ascii="Times New Roman" w:hAnsi="Times New Roman" w:cs="Times New Roman"/>
                <w:sz w:val="18"/>
                <w:szCs w:val="18"/>
              </w:rPr>
              <w:t>c) Onaylanan yapım programlarının ve ek programların uygulanmasına ilişkin iş ve işlemleri yürütmek,</w:t>
            </w:r>
          </w:p>
          <w:p w:rsidR="008A2CC5" w:rsidRPr="002252B4" w:rsidRDefault="008A2CC5" w:rsidP="008A2CC5">
            <w:pPr>
              <w:jc w:val="both"/>
              <w:rPr>
                <w:rFonts w:ascii="Times New Roman" w:hAnsi="Times New Roman" w:cs="Times New Roman"/>
                <w:sz w:val="18"/>
                <w:szCs w:val="18"/>
              </w:rPr>
            </w:pPr>
            <w:r w:rsidRPr="002252B4">
              <w:rPr>
                <w:rFonts w:ascii="Times New Roman" w:hAnsi="Times New Roman" w:cs="Times New Roman"/>
                <w:sz w:val="18"/>
                <w:szCs w:val="18"/>
              </w:rPr>
              <w:t>ç) Halk katkısı ile yapılacak eğitim yapılarına ilişkin iş ve işlemlere ilişkin iş ve işlemleri yürütmek,</w:t>
            </w:r>
          </w:p>
          <w:p w:rsidR="008A2CC5" w:rsidRPr="002252B4" w:rsidRDefault="008A2CC5" w:rsidP="008A2CC5">
            <w:pPr>
              <w:jc w:val="both"/>
              <w:rPr>
                <w:rFonts w:ascii="Times New Roman" w:hAnsi="Times New Roman" w:cs="Times New Roman"/>
                <w:sz w:val="18"/>
                <w:szCs w:val="18"/>
              </w:rPr>
            </w:pPr>
            <w:r w:rsidRPr="002252B4">
              <w:rPr>
                <w:rFonts w:ascii="Times New Roman" w:hAnsi="Times New Roman" w:cs="Times New Roman"/>
                <w:sz w:val="18"/>
                <w:szCs w:val="18"/>
              </w:rPr>
              <w:t>d) Yatırım programı yapı yatırımlarının ihale öncesi hazırlıklarına ilişkin iş ve işlemleri yürütmek,</w:t>
            </w:r>
          </w:p>
          <w:p w:rsidR="008A2CC5" w:rsidRPr="002252B4" w:rsidRDefault="008A2CC5" w:rsidP="008A2CC5">
            <w:pPr>
              <w:jc w:val="both"/>
              <w:rPr>
                <w:rFonts w:ascii="Times New Roman" w:hAnsi="Times New Roman" w:cs="Times New Roman"/>
                <w:sz w:val="18"/>
                <w:szCs w:val="18"/>
              </w:rPr>
            </w:pPr>
            <w:r w:rsidRPr="002252B4">
              <w:rPr>
                <w:rFonts w:ascii="Times New Roman" w:hAnsi="Times New Roman" w:cs="Times New Roman"/>
                <w:sz w:val="18"/>
                <w:szCs w:val="18"/>
              </w:rPr>
              <w:t>e) İhale edilen yatırımları izlemek, planlanan süre içerisinde hizmete sunulmalarını sağlamak,</w:t>
            </w:r>
          </w:p>
          <w:p w:rsidR="008A2CC5" w:rsidRPr="002252B4" w:rsidRDefault="008A2CC5" w:rsidP="008A2CC5">
            <w:pPr>
              <w:jc w:val="both"/>
              <w:rPr>
                <w:rFonts w:ascii="Times New Roman" w:hAnsi="Times New Roman" w:cs="Times New Roman"/>
                <w:sz w:val="18"/>
                <w:szCs w:val="18"/>
              </w:rPr>
            </w:pPr>
            <w:r w:rsidRPr="002252B4">
              <w:rPr>
                <w:rFonts w:ascii="Times New Roman" w:hAnsi="Times New Roman" w:cs="Times New Roman"/>
                <w:sz w:val="18"/>
                <w:szCs w:val="18"/>
              </w:rPr>
              <w:t>g) Yapılan ihalelere ait projelerin ödeneğe esas dosyalarının hazırlanmasına ilişkin iş ve işlemleri yürütmek,</w:t>
            </w:r>
          </w:p>
          <w:p w:rsidR="008A2CC5" w:rsidRPr="002252B4" w:rsidRDefault="008A2CC5" w:rsidP="008A2CC5">
            <w:pPr>
              <w:jc w:val="both"/>
              <w:rPr>
                <w:rFonts w:ascii="Times New Roman" w:hAnsi="Times New Roman" w:cs="Times New Roman"/>
                <w:sz w:val="18"/>
                <w:szCs w:val="18"/>
              </w:rPr>
            </w:pPr>
            <w:r w:rsidRPr="002252B4">
              <w:rPr>
                <w:rFonts w:ascii="Times New Roman" w:hAnsi="Times New Roman" w:cs="Times New Roman"/>
                <w:sz w:val="18"/>
                <w:szCs w:val="18"/>
              </w:rPr>
              <w:t>ğ) Projelere göre idarî ve teknik ihale şartnamelerinin hazırlanmasına ilişkin iş ve işlemleri yürütmek,</w:t>
            </w:r>
          </w:p>
          <w:p w:rsidR="008A2CC5" w:rsidRPr="002252B4" w:rsidRDefault="008A2CC5" w:rsidP="008A2CC5">
            <w:pPr>
              <w:jc w:val="both"/>
              <w:rPr>
                <w:rFonts w:ascii="Times New Roman" w:hAnsi="Times New Roman" w:cs="Times New Roman"/>
                <w:sz w:val="18"/>
                <w:szCs w:val="18"/>
              </w:rPr>
            </w:pPr>
            <w:r w:rsidRPr="002252B4">
              <w:rPr>
                <w:rFonts w:ascii="Times New Roman" w:hAnsi="Times New Roman" w:cs="Times New Roman"/>
                <w:sz w:val="18"/>
                <w:szCs w:val="18"/>
              </w:rPr>
              <w:t>h) Hak edişlere ilişkin iş ve işlemleri yürütmek,</w:t>
            </w:r>
          </w:p>
          <w:p w:rsidR="008A2CC5" w:rsidRPr="002252B4" w:rsidRDefault="00B46504" w:rsidP="008A2CC5">
            <w:pPr>
              <w:jc w:val="both"/>
              <w:rPr>
                <w:rFonts w:ascii="Times New Roman" w:hAnsi="Times New Roman" w:cs="Times New Roman"/>
                <w:sz w:val="18"/>
                <w:szCs w:val="18"/>
              </w:rPr>
            </w:pPr>
            <w:r w:rsidRPr="002252B4">
              <w:rPr>
                <w:rFonts w:ascii="Times New Roman" w:hAnsi="Times New Roman" w:cs="Times New Roman"/>
                <w:sz w:val="18"/>
                <w:szCs w:val="18"/>
              </w:rPr>
              <w:t>ı</w:t>
            </w:r>
            <w:r w:rsidR="008A2CC5" w:rsidRPr="002252B4">
              <w:rPr>
                <w:rFonts w:ascii="Times New Roman" w:hAnsi="Times New Roman" w:cs="Times New Roman"/>
                <w:sz w:val="18"/>
                <w:szCs w:val="18"/>
              </w:rPr>
              <w:t xml:space="preserve">) Eğitim kurumlarının Toplu Konut İdaresi Başkanlığı veya inşaat işleri </w:t>
            </w:r>
            <w:r w:rsidRPr="002252B4">
              <w:rPr>
                <w:rFonts w:ascii="Times New Roman" w:hAnsi="Times New Roman" w:cs="Times New Roman"/>
                <w:sz w:val="18"/>
                <w:szCs w:val="18"/>
              </w:rPr>
              <w:t xml:space="preserve">ile ilgili diğer kamu kurum ve </w:t>
            </w:r>
            <w:r w:rsidR="008A2CC5" w:rsidRPr="002252B4">
              <w:rPr>
                <w:rFonts w:ascii="Times New Roman" w:hAnsi="Times New Roman" w:cs="Times New Roman"/>
                <w:sz w:val="18"/>
                <w:szCs w:val="18"/>
              </w:rPr>
              <w:t>kuruluşlarına yaptırılmasına ilişkin iş ve işlemleri yürütmek,</w:t>
            </w:r>
          </w:p>
          <w:p w:rsidR="008A2CC5" w:rsidRPr="002252B4" w:rsidRDefault="008A2CC5" w:rsidP="008A2CC5">
            <w:pPr>
              <w:jc w:val="both"/>
              <w:rPr>
                <w:rFonts w:ascii="Times New Roman" w:hAnsi="Times New Roman" w:cs="Times New Roman"/>
                <w:sz w:val="18"/>
                <w:szCs w:val="18"/>
              </w:rPr>
            </w:pPr>
            <w:r w:rsidRPr="002252B4">
              <w:rPr>
                <w:rFonts w:ascii="Times New Roman" w:hAnsi="Times New Roman" w:cs="Times New Roman"/>
                <w:sz w:val="18"/>
                <w:szCs w:val="18"/>
              </w:rPr>
              <w:t>i) Yapıların mimarî ve mühendislik projelerinin yapılmasına ilişkin iş ve işlemleri yürütmek,</w:t>
            </w:r>
          </w:p>
          <w:p w:rsidR="008A2CC5" w:rsidRPr="002252B4" w:rsidRDefault="008A2CC5" w:rsidP="008A2CC5">
            <w:pPr>
              <w:jc w:val="both"/>
              <w:rPr>
                <w:rFonts w:ascii="Times New Roman" w:hAnsi="Times New Roman" w:cs="Times New Roman"/>
                <w:sz w:val="18"/>
                <w:szCs w:val="18"/>
              </w:rPr>
            </w:pPr>
            <w:r w:rsidRPr="002252B4">
              <w:rPr>
                <w:rFonts w:ascii="Times New Roman" w:hAnsi="Times New Roman" w:cs="Times New Roman"/>
                <w:sz w:val="18"/>
                <w:szCs w:val="18"/>
              </w:rPr>
              <w:t>j) Özel projeleri incelemek ve görüş bildirmek,</w:t>
            </w:r>
          </w:p>
          <w:p w:rsidR="008A2CC5" w:rsidRPr="002252B4" w:rsidRDefault="008A2CC5" w:rsidP="008A2CC5">
            <w:pPr>
              <w:jc w:val="both"/>
              <w:rPr>
                <w:rFonts w:ascii="Times New Roman" w:hAnsi="Times New Roman" w:cs="Times New Roman"/>
                <w:sz w:val="18"/>
                <w:szCs w:val="18"/>
              </w:rPr>
            </w:pPr>
            <w:r w:rsidRPr="002252B4">
              <w:rPr>
                <w:rFonts w:ascii="Times New Roman" w:hAnsi="Times New Roman" w:cs="Times New Roman"/>
                <w:sz w:val="18"/>
                <w:szCs w:val="18"/>
              </w:rPr>
              <w:t>k) Hazine mülkiyetinde olanlar dâhil, her türlü okul ve bina kiralamalarına ilişkin iş ve işlemleri yürütmek,</w:t>
            </w:r>
          </w:p>
          <w:p w:rsidR="008A2CC5" w:rsidRPr="002252B4" w:rsidRDefault="008A2CC5" w:rsidP="008A2CC5">
            <w:pPr>
              <w:jc w:val="both"/>
              <w:rPr>
                <w:rFonts w:ascii="Times New Roman" w:hAnsi="Times New Roman" w:cs="Times New Roman"/>
                <w:sz w:val="18"/>
                <w:szCs w:val="18"/>
              </w:rPr>
            </w:pPr>
            <w:r w:rsidRPr="002252B4">
              <w:rPr>
                <w:rFonts w:ascii="Times New Roman" w:hAnsi="Times New Roman" w:cs="Times New Roman"/>
                <w:sz w:val="18"/>
                <w:szCs w:val="18"/>
              </w:rPr>
              <w:t>l) Bakanlık binalarının eğitim kurumu olarak kiralanmasına ilişkin iş ve işlemleri yürütmek,</w:t>
            </w:r>
          </w:p>
          <w:p w:rsidR="008A2CC5" w:rsidRPr="002252B4" w:rsidRDefault="008A2CC5" w:rsidP="008A2CC5">
            <w:pPr>
              <w:jc w:val="both"/>
              <w:rPr>
                <w:rFonts w:ascii="Times New Roman" w:hAnsi="Times New Roman" w:cs="Times New Roman"/>
                <w:sz w:val="18"/>
                <w:szCs w:val="18"/>
              </w:rPr>
            </w:pPr>
            <w:r w:rsidRPr="002252B4">
              <w:rPr>
                <w:rFonts w:ascii="Times New Roman" w:hAnsi="Times New Roman" w:cs="Times New Roman"/>
                <w:sz w:val="18"/>
                <w:szCs w:val="18"/>
              </w:rPr>
              <w:t>m) Kamu kuruluşlarına tahsisli taşınmazların tahsisi veya devri işlemlerine ilişkin iş ve işlemleri yürütmek,</w:t>
            </w:r>
          </w:p>
          <w:p w:rsidR="008A2CC5" w:rsidRPr="002252B4" w:rsidRDefault="008A2CC5" w:rsidP="008A2CC5">
            <w:pPr>
              <w:jc w:val="both"/>
              <w:rPr>
                <w:rFonts w:ascii="Times New Roman" w:hAnsi="Times New Roman" w:cs="Times New Roman"/>
                <w:sz w:val="18"/>
                <w:szCs w:val="18"/>
              </w:rPr>
            </w:pPr>
            <w:r w:rsidRPr="002252B4">
              <w:rPr>
                <w:rFonts w:ascii="Times New Roman" w:hAnsi="Times New Roman" w:cs="Times New Roman"/>
                <w:sz w:val="18"/>
                <w:szCs w:val="18"/>
              </w:rPr>
              <w:t>n) Eğitim kurumlarının kamu-özel ortaklığı modeliyle yapımına ilişkin iş ve işlemleri yürütmek,</w:t>
            </w:r>
          </w:p>
          <w:p w:rsidR="008A2CC5" w:rsidRPr="002252B4" w:rsidRDefault="008A2CC5" w:rsidP="008A2CC5">
            <w:pPr>
              <w:jc w:val="both"/>
              <w:rPr>
                <w:rFonts w:ascii="Times New Roman" w:hAnsi="Times New Roman" w:cs="Times New Roman"/>
                <w:sz w:val="18"/>
                <w:szCs w:val="18"/>
              </w:rPr>
            </w:pPr>
            <w:r w:rsidRPr="002252B4">
              <w:rPr>
                <w:rFonts w:ascii="Times New Roman" w:hAnsi="Times New Roman" w:cs="Times New Roman"/>
                <w:sz w:val="18"/>
                <w:szCs w:val="18"/>
              </w:rPr>
              <w:t>o) Bakanlıkça yapımına karar verilen eğitim öğretim tesislerinin belirli süre ve bedel üzerinden kiralama karşılığı yaptırılmasıyla ilgili işlemlere ilişkin iş ve işlemleri yürütmek,</w:t>
            </w:r>
          </w:p>
          <w:p w:rsidR="008A2CC5" w:rsidRPr="002252B4" w:rsidRDefault="008A2CC5" w:rsidP="008A2CC5">
            <w:pPr>
              <w:jc w:val="both"/>
              <w:rPr>
                <w:rFonts w:ascii="Times New Roman" w:hAnsi="Times New Roman" w:cs="Times New Roman"/>
                <w:sz w:val="18"/>
                <w:szCs w:val="18"/>
              </w:rPr>
            </w:pPr>
            <w:r w:rsidRPr="002252B4">
              <w:rPr>
                <w:rFonts w:ascii="Times New Roman" w:hAnsi="Times New Roman" w:cs="Times New Roman"/>
                <w:sz w:val="18"/>
                <w:szCs w:val="18"/>
              </w:rPr>
              <w:t>ö) Eğitim kurumlarındaki eğitim öğretim hizmet alanları dışındaki hiz</w:t>
            </w:r>
            <w:r w:rsidR="00B46504" w:rsidRPr="002252B4">
              <w:rPr>
                <w:rFonts w:ascii="Times New Roman" w:hAnsi="Times New Roman" w:cs="Times New Roman"/>
                <w:sz w:val="18"/>
                <w:szCs w:val="18"/>
              </w:rPr>
              <w:t xml:space="preserve">met ve alanların işletme devri </w:t>
            </w:r>
            <w:r w:rsidRPr="002252B4">
              <w:rPr>
                <w:rFonts w:ascii="Times New Roman" w:hAnsi="Times New Roman" w:cs="Times New Roman"/>
                <w:sz w:val="18"/>
                <w:szCs w:val="18"/>
              </w:rPr>
              <w:t>karşılığında eğitim öğretim tesislerinin sözleşme ile gerçek veya özel hukuk tüzel kişilerine yenileme veya yeniden yaptırılmasına ilişkin iş ve işlemleri yürütmek,</w:t>
            </w:r>
          </w:p>
          <w:p w:rsidR="008A2CC5" w:rsidRPr="002252B4" w:rsidRDefault="008A2CC5" w:rsidP="008A2CC5">
            <w:pPr>
              <w:jc w:val="both"/>
              <w:rPr>
                <w:rFonts w:ascii="Times New Roman" w:hAnsi="Times New Roman" w:cs="Times New Roman"/>
                <w:sz w:val="18"/>
                <w:szCs w:val="18"/>
              </w:rPr>
            </w:pPr>
            <w:r w:rsidRPr="002252B4">
              <w:rPr>
                <w:rFonts w:ascii="Times New Roman" w:hAnsi="Times New Roman" w:cs="Times New Roman"/>
                <w:sz w:val="18"/>
                <w:szCs w:val="18"/>
              </w:rPr>
              <w:t>p) Eğitim kurumlarının depreme karşı tahkiklerini yapmak ve yaptırmak, güçlendirilecek eğitim kurumlarını tespit etmek ve Bakanlığa bildirmek,</w:t>
            </w:r>
          </w:p>
          <w:p w:rsidR="008A2CC5" w:rsidRPr="002252B4" w:rsidRDefault="008A2CC5" w:rsidP="008A2CC5">
            <w:pPr>
              <w:jc w:val="both"/>
              <w:rPr>
                <w:rFonts w:ascii="Times New Roman" w:hAnsi="Times New Roman" w:cs="Times New Roman"/>
                <w:sz w:val="18"/>
                <w:szCs w:val="18"/>
              </w:rPr>
            </w:pPr>
            <w:r w:rsidRPr="002252B4">
              <w:rPr>
                <w:rFonts w:ascii="Times New Roman" w:hAnsi="Times New Roman" w:cs="Times New Roman"/>
                <w:sz w:val="18"/>
                <w:szCs w:val="18"/>
              </w:rPr>
              <w:t>r) Taşınabilir okulların yaptırılmasına ilişkin iş ve işlemleri yürütmek,</w:t>
            </w:r>
          </w:p>
          <w:p w:rsidR="008A2CC5" w:rsidRPr="002252B4" w:rsidRDefault="008A2CC5" w:rsidP="008A2CC5">
            <w:pPr>
              <w:jc w:val="both"/>
              <w:rPr>
                <w:rFonts w:ascii="Times New Roman" w:hAnsi="Times New Roman" w:cs="Times New Roman"/>
                <w:sz w:val="18"/>
                <w:szCs w:val="18"/>
              </w:rPr>
            </w:pPr>
            <w:r w:rsidRPr="002252B4">
              <w:rPr>
                <w:rFonts w:ascii="Times New Roman" w:hAnsi="Times New Roman" w:cs="Times New Roman"/>
                <w:sz w:val="18"/>
                <w:szCs w:val="18"/>
              </w:rPr>
              <w:t>s) Eğitim kurumlarına ilişkin kamulaştırma iş ve işlemlerinin yürütülmesine ilişkin iş ve işlemleri yürütmek,</w:t>
            </w:r>
          </w:p>
          <w:p w:rsidR="008A2CC5" w:rsidRPr="002252B4" w:rsidRDefault="008A2CC5" w:rsidP="008A2CC5">
            <w:pPr>
              <w:jc w:val="both"/>
              <w:rPr>
                <w:rFonts w:ascii="Times New Roman" w:hAnsi="Times New Roman" w:cs="Times New Roman"/>
                <w:sz w:val="18"/>
                <w:szCs w:val="18"/>
              </w:rPr>
            </w:pPr>
            <w:r w:rsidRPr="002252B4">
              <w:rPr>
                <w:rFonts w:ascii="Times New Roman" w:hAnsi="Times New Roman" w:cs="Times New Roman"/>
                <w:sz w:val="18"/>
                <w:szCs w:val="18"/>
              </w:rPr>
              <w:t>ş) Bakanlığa gerektiğinde kamulaştırma teklifi sunmak.</w:t>
            </w:r>
          </w:p>
        </w:tc>
      </w:tr>
      <w:tr w:rsidR="00183309" w:rsidRPr="008E0285" w:rsidTr="00C52A3E">
        <w:tc>
          <w:tcPr>
            <w:tcW w:w="3256" w:type="dxa"/>
            <w:gridSpan w:val="2"/>
            <w:shd w:val="clear" w:color="auto" w:fill="D9E2F3" w:themeFill="accent5" w:themeFillTint="33"/>
            <w:vAlign w:val="center"/>
          </w:tcPr>
          <w:p w:rsidR="00183309" w:rsidRPr="002252B4" w:rsidRDefault="00183309" w:rsidP="00C52A3E">
            <w:pPr>
              <w:rPr>
                <w:rFonts w:ascii="Times New Roman" w:hAnsi="Times New Roman" w:cs="Times New Roman"/>
                <w:b/>
                <w:bCs/>
                <w:sz w:val="20"/>
                <w:szCs w:val="20"/>
              </w:rPr>
            </w:pPr>
            <w:r w:rsidRPr="002252B4">
              <w:rPr>
                <w:rFonts w:ascii="Times New Roman" w:hAnsi="Times New Roman" w:cs="Times New Roman"/>
                <w:b/>
                <w:bCs/>
                <w:sz w:val="20"/>
                <w:szCs w:val="20"/>
              </w:rPr>
              <w:t>Ortaöğretim Hizmetleri</w:t>
            </w:r>
          </w:p>
        </w:tc>
        <w:tc>
          <w:tcPr>
            <w:tcW w:w="12164" w:type="dxa"/>
            <w:shd w:val="clear" w:color="auto" w:fill="D9E2F3" w:themeFill="accent5" w:themeFillTint="33"/>
          </w:tcPr>
          <w:p w:rsidR="00183309" w:rsidRPr="002252B4" w:rsidRDefault="00183309" w:rsidP="00183309">
            <w:pPr>
              <w:jc w:val="both"/>
              <w:rPr>
                <w:rFonts w:ascii="Times New Roman" w:hAnsi="Times New Roman" w:cs="Times New Roman"/>
                <w:sz w:val="18"/>
                <w:szCs w:val="18"/>
              </w:rPr>
            </w:pPr>
            <w:r w:rsidRPr="002252B4">
              <w:rPr>
                <w:rFonts w:ascii="Times New Roman" w:hAnsi="Times New Roman" w:cs="Times New Roman"/>
                <w:sz w:val="18"/>
                <w:szCs w:val="18"/>
              </w:rPr>
              <w:t>a) Yükseköğretimle ilgili Bakanlıkça verilen görevleri yerine getirmek,</w:t>
            </w:r>
          </w:p>
          <w:p w:rsidR="00183309" w:rsidRPr="002252B4" w:rsidRDefault="00183309" w:rsidP="00183309">
            <w:pPr>
              <w:jc w:val="both"/>
              <w:rPr>
                <w:rFonts w:ascii="Times New Roman" w:hAnsi="Times New Roman" w:cs="Times New Roman"/>
                <w:sz w:val="18"/>
                <w:szCs w:val="18"/>
              </w:rPr>
            </w:pPr>
            <w:r w:rsidRPr="002252B4">
              <w:rPr>
                <w:rFonts w:ascii="Times New Roman" w:hAnsi="Times New Roman" w:cs="Times New Roman"/>
                <w:sz w:val="18"/>
                <w:szCs w:val="18"/>
              </w:rPr>
              <w:t>b) Yükseköğretime giriş sınavları konusunda ilgili kurum ve kuruluşlarla işbirliği yapmak</w:t>
            </w:r>
          </w:p>
        </w:tc>
      </w:tr>
      <w:tr w:rsidR="00183309" w:rsidRPr="008E0285" w:rsidTr="00C52A3E">
        <w:tc>
          <w:tcPr>
            <w:tcW w:w="3256" w:type="dxa"/>
            <w:gridSpan w:val="2"/>
            <w:shd w:val="clear" w:color="auto" w:fill="D9E2F3" w:themeFill="accent5" w:themeFillTint="33"/>
            <w:vAlign w:val="center"/>
          </w:tcPr>
          <w:p w:rsidR="00183309" w:rsidRPr="002252B4" w:rsidRDefault="00183309" w:rsidP="00C52A3E">
            <w:pPr>
              <w:rPr>
                <w:rFonts w:ascii="Times New Roman" w:hAnsi="Times New Roman" w:cs="Times New Roman"/>
                <w:b/>
                <w:bCs/>
                <w:sz w:val="20"/>
                <w:szCs w:val="20"/>
              </w:rPr>
            </w:pPr>
            <w:r w:rsidRPr="002252B4">
              <w:rPr>
                <w:rFonts w:ascii="Times New Roman" w:hAnsi="Times New Roman" w:cs="Times New Roman"/>
                <w:b/>
                <w:bCs/>
                <w:sz w:val="20"/>
                <w:szCs w:val="20"/>
              </w:rPr>
              <w:t>Ölçme, Değerlendirme ve Sınav Hizmetleri</w:t>
            </w:r>
          </w:p>
        </w:tc>
        <w:tc>
          <w:tcPr>
            <w:tcW w:w="12164" w:type="dxa"/>
            <w:shd w:val="clear" w:color="auto" w:fill="D9E2F3" w:themeFill="accent5" w:themeFillTint="33"/>
          </w:tcPr>
          <w:p w:rsidR="00183309" w:rsidRPr="002252B4" w:rsidRDefault="00183309" w:rsidP="00183309">
            <w:pPr>
              <w:jc w:val="both"/>
              <w:rPr>
                <w:rFonts w:ascii="Times New Roman" w:hAnsi="Times New Roman" w:cs="Times New Roman"/>
                <w:sz w:val="18"/>
                <w:szCs w:val="18"/>
              </w:rPr>
            </w:pPr>
            <w:r w:rsidRPr="002252B4">
              <w:rPr>
                <w:rFonts w:ascii="Times New Roman" w:hAnsi="Times New Roman" w:cs="Times New Roman"/>
                <w:sz w:val="18"/>
                <w:szCs w:val="18"/>
              </w:rPr>
              <w:t>a) Ölçme ve değerlendirme iş ve işlemlerini birimlerle işbirliği içerisinde yürütmek,</w:t>
            </w:r>
          </w:p>
          <w:p w:rsidR="00183309" w:rsidRPr="002252B4" w:rsidRDefault="00183309" w:rsidP="00183309">
            <w:pPr>
              <w:jc w:val="both"/>
              <w:rPr>
                <w:rFonts w:ascii="Times New Roman" w:hAnsi="Times New Roman" w:cs="Times New Roman"/>
                <w:sz w:val="18"/>
                <w:szCs w:val="18"/>
              </w:rPr>
            </w:pPr>
            <w:r w:rsidRPr="002252B4">
              <w:rPr>
                <w:rFonts w:ascii="Times New Roman" w:hAnsi="Times New Roman" w:cs="Times New Roman"/>
                <w:sz w:val="18"/>
                <w:szCs w:val="18"/>
              </w:rPr>
              <w:t>b) Sınavların uygulanması ile ilgili organizasyonu yapmak ve sınav güvenliğini sağlamak,</w:t>
            </w:r>
          </w:p>
          <w:p w:rsidR="00183309" w:rsidRPr="002252B4" w:rsidRDefault="00183309" w:rsidP="00183309">
            <w:pPr>
              <w:jc w:val="both"/>
              <w:rPr>
                <w:rFonts w:ascii="Times New Roman" w:hAnsi="Times New Roman" w:cs="Times New Roman"/>
                <w:sz w:val="18"/>
                <w:szCs w:val="18"/>
              </w:rPr>
            </w:pPr>
            <w:r w:rsidRPr="002252B4">
              <w:rPr>
                <w:rFonts w:ascii="Times New Roman" w:hAnsi="Times New Roman" w:cs="Times New Roman"/>
                <w:sz w:val="18"/>
                <w:szCs w:val="18"/>
              </w:rPr>
              <w:t>c) Sınav komisyonunun sekretarya hizmetlerini yürütmek,</w:t>
            </w:r>
          </w:p>
        </w:tc>
      </w:tr>
    </w:tbl>
    <w:p w:rsidR="003D5C9D" w:rsidRPr="00735CAE" w:rsidRDefault="00FF18FA" w:rsidP="009165E6">
      <w:pPr>
        <w:spacing w:after="0"/>
        <w:jc w:val="both"/>
        <w:rPr>
          <w:rFonts w:cstheme="minorHAnsi"/>
          <w:sz w:val="24"/>
          <w:szCs w:val="24"/>
        </w:rPr>
      </w:pPr>
      <w:r w:rsidRPr="00735CAE">
        <w:rPr>
          <w:rFonts w:cstheme="minorHAnsi"/>
          <w:sz w:val="24"/>
          <w:szCs w:val="24"/>
        </w:rPr>
        <w:t>Tablo 4</w:t>
      </w:r>
      <w:r w:rsidR="006A31BD" w:rsidRPr="00735CAE">
        <w:rPr>
          <w:rFonts w:cstheme="minorHAnsi"/>
          <w:sz w:val="24"/>
          <w:szCs w:val="24"/>
        </w:rPr>
        <w:t xml:space="preserve"> Faaliyet Alanları ile Ürün ve Hizmetler</w:t>
      </w:r>
    </w:p>
    <w:tbl>
      <w:tblPr>
        <w:tblStyle w:val="TabloKlavuzu"/>
        <w:tblW w:w="15593" w:type="dxa"/>
        <w:shd w:val="clear" w:color="auto" w:fill="D9E2F3" w:themeFill="accent5" w:themeFillTint="33"/>
        <w:tblLook w:val="04A0" w:firstRow="1" w:lastRow="0" w:firstColumn="1" w:lastColumn="0" w:noHBand="0" w:noVBand="1"/>
      </w:tblPr>
      <w:tblGrid>
        <w:gridCol w:w="3626"/>
        <w:gridCol w:w="11967"/>
      </w:tblGrid>
      <w:tr w:rsidR="00526B63" w:rsidRPr="008E0285" w:rsidTr="00BB2E2F">
        <w:trPr>
          <w:trHeight w:val="397"/>
        </w:trPr>
        <w:tc>
          <w:tcPr>
            <w:tcW w:w="3626" w:type="dxa"/>
            <w:shd w:val="clear" w:color="auto" w:fill="D9E2F3" w:themeFill="accent5" w:themeFillTint="33"/>
            <w:vAlign w:val="center"/>
          </w:tcPr>
          <w:p w:rsidR="00474A53" w:rsidRPr="00C52A3E" w:rsidRDefault="00474A53" w:rsidP="00C52A3E">
            <w:pPr>
              <w:rPr>
                <w:b/>
                <w:bCs/>
              </w:rPr>
            </w:pPr>
            <w:r w:rsidRPr="00C52A3E">
              <w:rPr>
                <w:b/>
                <w:bCs/>
              </w:rPr>
              <w:t>Faaliyet Alanı</w:t>
            </w:r>
          </w:p>
        </w:tc>
        <w:tc>
          <w:tcPr>
            <w:tcW w:w="11967" w:type="dxa"/>
            <w:shd w:val="clear" w:color="auto" w:fill="D9E2F3" w:themeFill="accent5" w:themeFillTint="33"/>
            <w:vAlign w:val="center"/>
          </w:tcPr>
          <w:p w:rsidR="00474A53" w:rsidRPr="00C52A3E" w:rsidRDefault="00474A53" w:rsidP="00C52A3E">
            <w:pPr>
              <w:rPr>
                <w:b/>
                <w:bCs/>
              </w:rPr>
            </w:pPr>
            <w:r w:rsidRPr="00C52A3E">
              <w:rPr>
                <w:b/>
                <w:bCs/>
              </w:rPr>
              <w:t>Ürün ve Hizmetler</w:t>
            </w:r>
          </w:p>
        </w:tc>
      </w:tr>
      <w:tr w:rsidR="0094279E" w:rsidRPr="008E0285" w:rsidTr="00BB2E2F">
        <w:tc>
          <w:tcPr>
            <w:tcW w:w="3626" w:type="dxa"/>
            <w:shd w:val="clear" w:color="auto" w:fill="D9E2F3" w:themeFill="accent5" w:themeFillTint="33"/>
            <w:vAlign w:val="center"/>
          </w:tcPr>
          <w:p w:rsidR="0094279E" w:rsidRPr="002252B4" w:rsidRDefault="0094279E" w:rsidP="00C52A3E">
            <w:pPr>
              <w:rPr>
                <w:rFonts w:ascii="Times New Roman" w:hAnsi="Times New Roman" w:cs="Times New Roman"/>
                <w:b/>
                <w:bCs/>
                <w:sz w:val="20"/>
                <w:szCs w:val="20"/>
              </w:rPr>
            </w:pPr>
            <w:r w:rsidRPr="002252B4">
              <w:rPr>
                <w:rFonts w:ascii="Times New Roman" w:hAnsi="Times New Roman" w:cs="Times New Roman"/>
                <w:b/>
                <w:bCs/>
                <w:sz w:val="20"/>
                <w:szCs w:val="20"/>
              </w:rPr>
              <w:t>Özel Büro</w:t>
            </w:r>
          </w:p>
        </w:tc>
        <w:tc>
          <w:tcPr>
            <w:tcW w:w="11967" w:type="dxa"/>
            <w:shd w:val="clear" w:color="auto" w:fill="D9E2F3" w:themeFill="accent5" w:themeFillTint="33"/>
          </w:tcPr>
          <w:p w:rsidR="0094279E" w:rsidRPr="002252B4" w:rsidRDefault="0094279E" w:rsidP="0094279E">
            <w:pPr>
              <w:jc w:val="both"/>
              <w:rPr>
                <w:rFonts w:ascii="Times New Roman" w:hAnsi="Times New Roman" w:cs="Times New Roman"/>
                <w:sz w:val="20"/>
                <w:szCs w:val="20"/>
              </w:rPr>
            </w:pPr>
            <w:r w:rsidRPr="002252B4">
              <w:rPr>
                <w:rFonts w:ascii="Times New Roman" w:hAnsi="Times New Roman" w:cs="Times New Roman"/>
                <w:sz w:val="20"/>
                <w:szCs w:val="20"/>
              </w:rPr>
              <w:t>a) Özel Büroda yapılan iş ve işlemleri Millî Eğitim Müdürüne bağlı ve sorumlu olarak mevzuat çerçevesinde yürütmek,</w:t>
            </w:r>
          </w:p>
          <w:p w:rsidR="0094279E" w:rsidRPr="002252B4" w:rsidRDefault="0094279E" w:rsidP="0094279E">
            <w:pPr>
              <w:jc w:val="both"/>
              <w:rPr>
                <w:rFonts w:ascii="Times New Roman" w:hAnsi="Times New Roman" w:cs="Times New Roman"/>
                <w:sz w:val="20"/>
                <w:szCs w:val="20"/>
              </w:rPr>
            </w:pPr>
            <w:r w:rsidRPr="002252B4">
              <w:rPr>
                <w:rFonts w:ascii="Times New Roman" w:hAnsi="Times New Roman" w:cs="Times New Roman"/>
                <w:sz w:val="20"/>
                <w:szCs w:val="20"/>
              </w:rPr>
              <w:t xml:space="preserve">b) Özel Büroya gelen, gizli ve çok gizli yazıları kapalı vaziyette diğerlerini ise açık olarak Millî Eğitim </w:t>
            </w:r>
          </w:p>
          <w:p w:rsidR="0094279E" w:rsidRPr="002252B4" w:rsidRDefault="0094279E" w:rsidP="0094279E">
            <w:pPr>
              <w:jc w:val="both"/>
              <w:rPr>
                <w:rFonts w:ascii="Times New Roman" w:hAnsi="Times New Roman" w:cs="Times New Roman"/>
                <w:sz w:val="20"/>
                <w:szCs w:val="20"/>
              </w:rPr>
            </w:pPr>
            <w:r w:rsidRPr="002252B4">
              <w:rPr>
                <w:rFonts w:ascii="Times New Roman" w:hAnsi="Times New Roman" w:cs="Times New Roman"/>
                <w:sz w:val="20"/>
                <w:szCs w:val="20"/>
              </w:rPr>
              <w:lastRenderedPageBreak/>
              <w:t xml:space="preserve">Müdürünün görüşüne sunmak, Müdürlük Makamından gönderilecek özellik veya gizlilik arz eden yazıların usulünce yazışmalarını yapmak, </w:t>
            </w:r>
          </w:p>
          <w:p w:rsidR="0094279E" w:rsidRPr="002252B4" w:rsidRDefault="0094279E" w:rsidP="0094279E">
            <w:pPr>
              <w:jc w:val="both"/>
              <w:rPr>
                <w:rFonts w:ascii="Times New Roman" w:hAnsi="Times New Roman" w:cs="Times New Roman"/>
                <w:sz w:val="20"/>
                <w:szCs w:val="20"/>
              </w:rPr>
            </w:pPr>
            <w:r w:rsidRPr="002252B4">
              <w:rPr>
                <w:rFonts w:ascii="Times New Roman" w:hAnsi="Times New Roman" w:cs="Times New Roman"/>
                <w:sz w:val="20"/>
                <w:szCs w:val="20"/>
              </w:rPr>
              <w:t>c) Gizlilik dereceli evrakın teslim alınması, sevk edilmesi, kaydı, ilgililer arasında el değiştirmesi, sayımı, dökümü ve muhafazası gibi işlemleri mevzuata uygun olarak yürütmek,</w:t>
            </w:r>
          </w:p>
          <w:p w:rsidR="0094279E" w:rsidRPr="002252B4" w:rsidRDefault="0094279E" w:rsidP="0094279E">
            <w:pPr>
              <w:jc w:val="both"/>
              <w:rPr>
                <w:rFonts w:ascii="Times New Roman" w:hAnsi="Times New Roman" w:cs="Times New Roman"/>
                <w:sz w:val="20"/>
                <w:szCs w:val="20"/>
              </w:rPr>
            </w:pPr>
            <w:r w:rsidRPr="002252B4">
              <w:rPr>
                <w:rFonts w:ascii="Times New Roman" w:hAnsi="Times New Roman" w:cs="Times New Roman"/>
                <w:sz w:val="20"/>
                <w:szCs w:val="20"/>
              </w:rPr>
              <w:t>d) Millî Eğitim Müdürü tarafından havale edilen evrakı kaydedip, gizlilik k</w:t>
            </w:r>
            <w:r w:rsidR="00B46504" w:rsidRPr="002252B4">
              <w:rPr>
                <w:rFonts w:ascii="Times New Roman" w:hAnsi="Times New Roman" w:cs="Times New Roman"/>
                <w:sz w:val="20"/>
                <w:szCs w:val="20"/>
              </w:rPr>
              <w:t>urallarına uygun olarak ilgili bölümlere</w:t>
            </w:r>
            <w:r w:rsidRPr="002252B4">
              <w:rPr>
                <w:rFonts w:ascii="Times New Roman" w:hAnsi="Times New Roman" w:cs="Times New Roman"/>
                <w:sz w:val="20"/>
                <w:szCs w:val="20"/>
              </w:rPr>
              <w:t xml:space="preserve"> zimmet karşılığı teslim etmek, </w:t>
            </w:r>
          </w:p>
          <w:p w:rsidR="0094279E" w:rsidRPr="002252B4" w:rsidRDefault="0094279E" w:rsidP="0094279E">
            <w:pPr>
              <w:jc w:val="both"/>
              <w:rPr>
                <w:rFonts w:ascii="Times New Roman" w:hAnsi="Times New Roman" w:cs="Times New Roman"/>
                <w:sz w:val="20"/>
                <w:szCs w:val="20"/>
              </w:rPr>
            </w:pPr>
            <w:r w:rsidRPr="002252B4">
              <w:rPr>
                <w:rFonts w:ascii="Times New Roman" w:hAnsi="Times New Roman" w:cs="Times New Roman"/>
                <w:sz w:val="20"/>
                <w:szCs w:val="20"/>
              </w:rPr>
              <w:t>e) Millî Eğitim Müdürünün talimatı doğrultusunda incelenmesi/araştırılması gereken konular hakkında ilgili bölümlerden görüş isteyerek Millî Eğitim Müdürüne sunmak ve takip etmek,</w:t>
            </w:r>
          </w:p>
          <w:p w:rsidR="0094279E" w:rsidRPr="002252B4" w:rsidRDefault="0094279E" w:rsidP="0094279E">
            <w:pPr>
              <w:jc w:val="both"/>
              <w:rPr>
                <w:rFonts w:ascii="Times New Roman" w:hAnsi="Times New Roman" w:cs="Times New Roman"/>
                <w:sz w:val="20"/>
                <w:szCs w:val="20"/>
              </w:rPr>
            </w:pPr>
            <w:r w:rsidRPr="002252B4">
              <w:rPr>
                <w:rFonts w:ascii="Times New Roman" w:hAnsi="Times New Roman" w:cs="Times New Roman"/>
                <w:sz w:val="20"/>
                <w:szCs w:val="20"/>
              </w:rPr>
              <w:t>f) Özel Büro ile ilgili dosyalama işlemlerin düzenli yürütülmesini sağlamak,</w:t>
            </w:r>
          </w:p>
          <w:p w:rsidR="0094279E" w:rsidRPr="002252B4" w:rsidRDefault="0094279E" w:rsidP="0094279E">
            <w:pPr>
              <w:jc w:val="both"/>
              <w:rPr>
                <w:rFonts w:ascii="Times New Roman" w:hAnsi="Times New Roman" w:cs="Times New Roman"/>
                <w:sz w:val="20"/>
                <w:szCs w:val="20"/>
              </w:rPr>
            </w:pPr>
            <w:r w:rsidRPr="002252B4">
              <w:rPr>
                <w:rFonts w:ascii="Times New Roman" w:hAnsi="Times New Roman" w:cs="Times New Roman"/>
                <w:sz w:val="20"/>
                <w:szCs w:val="20"/>
              </w:rPr>
              <w:t>g) Millî Eğitim Müdürünün randevuları ve görüşmelerini düzenlemek, ziyaretçilerin kabulünü sağlamak,</w:t>
            </w:r>
          </w:p>
          <w:p w:rsidR="0094279E" w:rsidRPr="002252B4" w:rsidRDefault="0094279E" w:rsidP="0094279E">
            <w:pPr>
              <w:jc w:val="both"/>
              <w:rPr>
                <w:rFonts w:ascii="Times New Roman" w:hAnsi="Times New Roman" w:cs="Times New Roman"/>
                <w:sz w:val="20"/>
                <w:szCs w:val="20"/>
              </w:rPr>
            </w:pPr>
            <w:r w:rsidRPr="002252B4">
              <w:rPr>
                <w:rFonts w:ascii="Times New Roman" w:hAnsi="Times New Roman" w:cs="Times New Roman"/>
                <w:sz w:val="20"/>
                <w:szCs w:val="20"/>
              </w:rPr>
              <w:t>h) Aciliyet gerektiren yazıların faks ve elektronik posta yolu ile iletilmesini sağlamak,</w:t>
            </w:r>
          </w:p>
          <w:p w:rsidR="0094279E" w:rsidRPr="002252B4" w:rsidRDefault="0094279E" w:rsidP="0094279E">
            <w:pPr>
              <w:jc w:val="both"/>
              <w:rPr>
                <w:rFonts w:ascii="Times New Roman" w:hAnsi="Times New Roman" w:cs="Times New Roman"/>
                <w:sz w:val="20"/>
                <w:szCs w:val="20"/>
              </w:rPr>
            </w:pPr>
            <w:r w:rsidRPr="002252B4">
              <w:rPr>
                <w:rFonts w:ascii="Times New Roman" w:hAnsi="Times New Roman" w:cs="Times New Roman"/>
                <w:sz w:val="20"/>
                <w:szCs w:val="20"/>
              </w:rPr>
              <w:t>i) Devlet Memurları Kanunun 122. maddesi gereği Makamdan alınan talimatlar</w:t>
            </w:r>
          </w:p>
          <w:p w:rsidR="0094279E" w:rsidRPr="002252B4" w:rsidRDefault="0094279E" w:rsidP="0094279E">
            <w:pPr>
              <w:jc w:val="both"/>
              <w:rPr>
                <w:rFonts w:ascii="Times New Roman" w:hAnsi="Times New Roman" w:cs="Times New Roman"/>
                <w:sz w:val="20"/>
                <w:szCs w:val="20"/>
              </w:rPr>
            </w:pPr>
            <w:r w:rsidRPr="002252B4">
              <w:rPr>
                <w:rFonts w:ascii="Times New Roman" w:hAnsi="Times New Roman" w:cs="Times New Roman"/>
                <w:sz w:val="20"/>
                <w:szCs w:val="20"/>
              </w:rPr>
              <w:t xml:space="preserve">j) Bakanlık, Valilik ve diğer kurumlardan gelen yazılar ile şahıslardan </w:t>
            </w:r>
            <w:r w:rsidR="00B46504" w:rsidRPr="002252B4">
              <w:rPr>
                <w:rFonts w:ascii="Times New Roman" w:hAnsi="Times New Roman" w:cs="Times New Roman"/>
                <w:sz w:val="20"/>
                <w:szCs w:val="20"/>
              </w:rPr>
              <w:t xml:space="preserve">gelen dilekçelerin incelenerek </w:t>
            </w:r>
            <w:r w:rsidRPr="002252B4">
              <w:rPr>
                <w:rFonts w:ascii="Times New Roman" w:hAnsi="Times New Roman" w:cs="Times New Roman"/>
                <w:sz w:val="20"/>
                <w:szCs w:val="20"/>
              </w:rPr>
              <w:t>bölümlere havale etmek, özellik arz eden, emir-mukteza gerektiren yazılar ile genelgeler hakkında Millî Eğitim Müdürünü bilgilendirmek.</w:t>
            </w:r>
          </w:p>
          <w:p w:rsidR="0094279E" w:rsidRPr="002252B4" w:rsidRDefault="0094279E" w:rsidP="0094279E">
            <w:pPr>
              <w:jc w:val="both"/>
              <w:rPr>
                <w:rFonts w:ascii="Times New Roman" w:hAnsi="Times New Roman" w:cs="Times New Roman"/>
                <w:sz w:val="20"/>
                <w:szCs w:val="20"/>
              </w:rPr>
            </w:pPr>
            <w:r w:rsidRPr="002252B4">
              <w:rPr>
                <w:rFonts w:ascii="Times New Roman" w:hAnsi="Times New Roman" w:cs="Times New Roman"/>
                <w:sz w:val="20"/>
                <w:szCs w:val="20"/>
              </w:rPr>
              <w:t xml:space="preserve">k) Şubeniz ve büronuzda gizlilik derecesi ile teslim alınan evrak ve dosyaların gizliliğinden sorumlu olmak, </w:t>
            </w:r>
          </w:p>
          <w:p w:rsidR="0094279E" w:rsidRPr="002252B4" w:rsidRDefault="0094279E" w:rsidP="0094279E">
            <w:pPr>
              <w:jc w:val="both"/>
              <w:rPr>
                <w:rFonts w:ascii="Times New Roman" w:hAnsi="Times New Roman" w:cs="Times New Roman"/>
                <w:sz w:val="20"/>
                <w:szCs w:val="20"/>
              </w:rPr>
            </w:pPr>
            <w:r w:rsidRPr="002252B4">
              <w:rPr>
                <w:rFonts w:ascii="Times New Roman" w:hAnsi="Times New Roman" w:cs="Times New Roman"/>
                <w:sz w:val="20"/>
                <w:szCs w:val="20"/>
              </w:rPr>
              <w:t>l) Milli Eğitim Müdürünün vereceği diğer görevleri yapmak.</w:t>
            </w:r>
          </w:p>
        </w:tc>
      </w:tr>
    </w:tbl>
    <w:p w:rsidR="00DD6BAD" w:rsidRPr="00735CAE" w:rsidRDefault="00FF18FA" w:rsidP="005E1809">
      <w:pPr>
        <w:jc w:val="both"/>
        <w:rPr>
          <w:rFonts w:cstheme="minorHAnsi"/>
          <w:sz w:val="24"/>
          <w:szCs w:val="24"/>
        </w:rPr>
      </w:pPr>
      <w:r w:rsidRPr="00735CAE">
        <w:rPr>
          <w:rFonts w:cstheme="minorHAnsi"/>
          <w:sz w:val="24"/>
          <w:szCs w:val="24"/>
        </w:rPr>
        <w:lastRenderedPageBreak/>
        <w:t>Tablo 4</w:t>
      </w:r>
      <w:r w:rsidR="006A31BD" w:rsidRPr="00735CAE">
        <w:rPr>
          <w:rFonts w:cstheme="minorHAnsi"/>
          <w:sz w:val="24"/>
          <w:szCs w:val="24"/>
        </w:rPr>
        <w:t xml:space="preserve"> Faaliyet Alanları ile Ürün ve Hizmetler</w:t>
      </w:r>
    </w:p>
    <w:tbl>
      <w:tblPr>
        <w:tblStyle w:val="TabloKlavuzu"/>
        <w:tblW w:w="15593" w:type="dxa"/>
        <w:shd w:val="clear" w:color="auto" w:fill="D9E2F3" w:themeFill="accent5" w:themeFillTint="33"/>
        <w:tblLook w:val="04A0" w:firstRow="1" w:lastRow="0" w:firstColumn="1" w:lastColumn="0" w:noHBand="0" w:noVBand="1"/>
      </w:tblPr>
      <w:tblGrid>
        <w:gridCol w:w="3626"/>
        <w:gridCol w:w="11967"/>
      </w:tblGrid>
      <w:tr w:rsidR="00807BDA" w:rsidRPr="008E0285" w:rsidTr="00BB2E2F">
        <w:trPr>
          <w:trHeight w:val="397"/>
        </w:trPr>
        <w:tc>
          <w:tcPr>
            <w:tcW w:w="3626" w:type="dxa"/>
            <w:shd w:val="clear" w:color="auto" w:fill="D9E2F3" w:themeFill="accent5" w:themeFillTint="33"/>
            <w:vAlign w:val="center"/>
          </w:tcPr>
          <w:p w:rsidR="00807BDA" w:rsidRPr="00C52A3E" w:rsidRDefault="00807BDA" w:rsidP="00C52A3E">
            <w:pPr>
              <w:rPr>
                <w:b/>
                <w:bCs/>
              </w:rPr>
            </w:pPr>
            <w:r w:rsidRPr="00C52A3E">
              <w:rPr>
                <w:b/>
                <w:bCs/>
              </w:rPr>
              <w:t>Faaliyet Alanı</w:t>
            </w:r>
          </w:p>
        </w:tc>
        <w:tc>
          <w:tcPr>
            <w:tcW w:w="11967" w:type="dxa"/>
            <w:shd w:val="clear" w:color="auto" w:fill="D9E2F3" w:themeFill="accent5" w:themeFillTint="33"/>
            <w:vAlign w:val="center"/>
          </w:tcPr>
          <w:p w:rsidR="00807BDA" w:rsidRPr="00C52A3E" w:rsidRDefault="00807BDA" w:rsidP="00C52A3E">
            <w:pPr>
              <w:rPr>
                <w:b/>
                <w:bCs/>
              </w:rPr>
            </w:pPr>
            <w:r w:rsidRPr="00C52A3E">
              <w:rPr>
                <w:b/>
                <w:bCs/>
              </w:rPr>
              <w:t>Ürün ve Hizmetler</w:t>
            </w:r>
          </w:p>
        </w:tc>
      </w:tr>
      <w:tr w:rsidR="0094279E" w:rsidRPr="008E0285" w:rsidTr="00BB2E2F">
        <w:tc>
          <w:tcPr>
            <w:tcW w:w="3626" w:type="dxa"/>
            <w:shd w:val="clear" w:color="auto" w:fill="D9E2F3" w:themeFill="accent5" w:themeFillTint="33"/>
            <w:vAlign w:val="center"/>
          </w:tcPr>
          <w:p w:rsidR="0094279E" w:rsidRPr="002252B4" w:rsidRDefault="0094279E" w:rsidP="00C52A3E">
            <w:pPr>
              <w:rPr>
                <w:rFonts w:ascii="Times New Roman" w:hAnsi="Times New Roman" w:cs="Times New Roman"/>
                <w:b/>
                <w:bCs/>
                <w:sz w:val="20"/>
                <w:szCs w:val="20"/>
              </w:rPr>
            </w:pPr>
            <w:r w:rsidRPr="002252B4">
              <w:rPr>
                <w:rFonts w:ascii="Times New Roman" w:hAnsi="Times New Roman" w:cs="Times New Roman"/>
                <w:b/>
                <w:bCs/>
                <w:sz w:val="20"/>
                <w:szCs w:val="20"/>
              </w:rPr>
              <w:t>Strateji Geliştirme Hizmetleri</w:t>
            </w:r>
          </w:p>
        </w:tc>
        <w:tc>
          <w:tcPr>
            <w:tcW w:w="11967" w:type="dxa"/>
            <w:shd w:val="clear" w:color="auto" w:fill="D9E2F3" w:themeFill="accent5" w:themeFillTint="33"/>
          </w:tcPr>
          <w:p w:rsidR="0094279E" w:rsidRPr="002252B4" w:rsidRDefault="0094279E" w:rsidP="0094279E">
            <w:pPr>
              <w:jc w:val="both"/>
              <w:rPr>
                <w:rFonts w:ascii="Times New Roman" w:hAnsi="Times New Roman" w:cs="Times New Roman"/>
                <w:sz w:val="18"/>
                <w:szCs w:val="18"/>
              </w:rPr>
            </w:pPr>
            <w:r w:rsidRPr="002252B4">
              <w:rPr>
                <w:rFonts w:ascii="Times New Roman" w:hAnsi="Times New Roman" w:cs="Times New Roman"/>
                <w:sz w:val="18"/>
                <w:szCs w:val="18"/>
              </w:rPr>
              <w:t>a) İl/ilçe düzeyinde iş takvimini hazırlamak,</w:t>
            </w:r>
          </w:p>
          <w:p w:rsidR="0094279E" w:rsidRPr="002252B4" w:rsidRDefault="0094279E" w:rsidP="0094279E">
            <w:pPr>
              <w:jc w:val="both"/>
              <w:rPr>
                <w:rFonts w:ascii="Times New Roman" w:hAnsi="Times New Roman" w:cs="Times New Roman"/>
                <w:sz w:val="18"/>
                <w:szCs w:val="18"/>
              </w:rPr>
            </w:pPr>
            <w:r w:rsidRPr="002252B4">
              <w:rPr>
                <w:rFonts w:ascii="Times New Roman" w:hAnsi="Times New Roman" w:cs="Times New Roman"/>
                <w:sz w:val="18"/>
                <w:szCs w:val="18"/>
              </w:rPr>
              <w:t>b) İl/ilçe stratejik planlarını hazırlamak, geliştirmek ve uygulanmasını sağlamak,</w:t>
            </w:r>
          </w:p>
          <w:p w:rsidR="0094279E" w:rsidRPr="002252B4" w:rsidRDefault="0094279E" w:rsidP="0094279E">
            <w:pPr>
              <w:jc w:val="both"/>
              <w:rPr>
                <w:rFonts w:ascii="Times New Roman" w:hAnsi="Times New Roman" w:cs="Times New Roman"/>
                <w:sz w:val="18"/>
                <w:szCs w:val="18"/>
              </w:rPr>
            </w:pPr>
            <w:r w:rsidRPr="002252B4">
              <w:rPr>
                <w:rFonts w:ascii="Times New Roman" w:hAnsi="Times New Roman" w:cs="Times New Roman"/>
                <w:sz w:val="18"/>
                <w:szCs w:val="18"/>
              </w:rPr>
              <w:t>c) Hükümet programlarına dayalı eylem planı ile ilgili işleri yürütmek,</w:t>
            </w:r>
          </w:p>
          <w:p w:rsidR="0094279E" w:rsidRPr="002252B4" w:rsidRDefault="0094279E" w:rsidP="0094279E">
            <w:pPr>
              <w:jc w:val="both"/>
              <w:rPr>
                <w:rFonts w:ascii="Times New Roman" w:hAnsi="Times New Roman" w:cs="Times New Roman"/>
                <w:sz w:val="18"/>
                <w:szCs w:val="18"/>
              </w:rPr>
            </w:pPr>
            <w:r w:rsidRPr="002252B4">
              <w:rPr>
                <w:rFonts w:ascii="Times New Roman" w:hAnsi="Times New Roman" w:cs="Times New Roman"/>
                <w:sz w:val="18"/>
                <w:szCs w:val="18"/>
              </w:rPr>
              <w:t>ç) Kalkınma planları ve yılı programları ile ilgili işlemleri yürütmek,</w:t>
            </w:r>
          </w:p>
          <w:p w:rsidR="0094279E" w:rsidRPr="002252B4" w:rsidRDefault="0094279E" w:rsidP="0094279E">
            <w:pPr>
              <w:jc w:val="both"/>
              <w:rPr>
                <w:rFonts w:ascii="Times New Roman" w:hAnsi="Times New Roman" w:cs="Times New Roman"/>
                <w:sz w:val="18"/>
                <w:szCs w:val="18"/>
              </w:rPr>
            </w:pPr>
            <w:r w:rsidRPr="002252B4">
              <w:rPr>
                <w:rFonts w:ascii="Times New Roman" w:hAnsi="Times New Roman" w:cs="Times New Roman"/>
                <w:sz w:val="18"/>
                <w:szCs w:val="18"/>
              </w:rPr>
              <w:t>d) Faaliyetlerin stratejik plan, bütçe ve performans programına uygunluğunu sağlamak,</w:t>
            </w:r>
          </w:p>
          <w:p w:rsidR="0094279E" w:rsidRPr="002252B4" w:rsidRDefault="0094279E" w:rsidP="0094279E">
            <w:pPr>
              <w:jc w:val="both"/>
              <w:rPr>
                <w:rFonts w:ascii="Times New Roman" w:hAnsi="Times New Roman" w:cs="Times New Roman"/>
                <w:sz w:val="18"/>
                <w:szCs w:val="18"/>
              </w:rPr>
            </w:pPr>
            <w:r w:rsidRPr="002252B4">
              <w:rPr>
                <w:rFonts w:ascii="Times New Roman" w:hAnsi="Times New Roman" w:cs="Times New Roman"/>
                <w:sz w:val="18"/>
                <w:szCs w:val="18"/>
              </w:rPr>
              <w:t>e) Hizmetlerin etkililiği ile vatandaş ve çalışan memnuniyetine ilişkin çalışmalar yapmak,</w:t>
            </w:r>
          </w:p>
          <w:p w:rsidR="0094279E" w:rsidRPr="002252B4" w:rsidRDefault="0094279E" w:rsidP="0094279E">
            <w:pPr>
              <w:jc w:val="both"/>
              <w:rPr>
                <w:rFonts w:ascii="Times New Roman" w:hAnsi="Times New Roman" w:cs="Times New Roman"/>
                <w:sz w:val="18"/>
                <w:szCs w:val="18"/>
              </w:rPr>
            </w:pPr>
            <w:r w:rsidRPr="002252B4">
              <w:rPr>
                <w:rFonts w:ascii="Times New Roman" w:hAnsi="Times New Roman" w:cs="Times New Roman"/>
                <w:sz w:val="18"/>
                <w:szCs w:val="18"/>
              </w:rPr>
              <w:t>f) Bütçe ile ilgili iş ve işlemleri yürütmek,</w:t>
            </w:r>
          </w:p>
          <w:p w:rsidR="0094279E" w:rsidRPr="002252B4" w:rsidRDefault="0094279E" w:rsidP="0094279E">
            <w:pPr>
              <w:jc w:val="both"/>
              <w:rPr>
                <w:rFonts w:ascii="Times New Roman" w:hAnsi="Times New Roman" w:cs="Times New Roman"/>
                <w:sz w:val="18"/>
                <w:szCs w:val="18"/>
              </w:rPr>
            </w:pPr>
            <w:r w:rsidRPr="002252B4">
              <w:rPr>
                <w:rFonts w:ascii="Times New Roman" w:hAnsi="Times New Roman" w:cs="Times New Roman"/>
                <w:sz w:val="18"/>
                <w:szCs w:val="18"/>
              </w:rPr>
              <w:t>g) Ayrıntılı harcama programını hazırlamak,</w:t>
            </w:r>
          </w:p>
          <w:p w:rsidR="0094279E" w:rsidRPr="002252B4" w:rsidRDefault="0094279E" w:rsidP="0094279E">
            <w:pPr>
              <w:jc w:val="both"/>
              <w:rPr>
                <w:rFonts w:ascii="Times New Roman" w:hAnsi="Times New Roman" w:cs="Times New Roman"/>
                <w:sz w:val="18"/>
                <w:szCs w:val="18"/>
              </w:rPr>
            </w:pPr>
            <w:r w:rsidRPr="002252B4">
              <w:rPr>
                <w:rFonts w:ascii="Times New Roman" w:hAnsi="Times New Roman" w:cs="Times New Roman"/>
                <w:sz w:val="18"/>
                <w:szCs w:val="18"/>
              </w:rPr>
              <w:t>ğ) Nakit ödemelerin planlamasını yapmak, ödemeleri izlemek,</w:t>
            </w:r>
          </w:p>
          <w:p w:rsidR="0094279E" w:rsidRPr="002252B4" w:rsidRDefault="0094279E" w:rsidP="0094279E">
            <w:pPr>
              <w:jc w:val="both"/>
              <w:rPr>
                <w:rFonts w:ascii="Times New Roman" w:hAnsi="Times New Roman" w:cs="Times New Roman"/>
                <w:sz w:val="18"/>
                <w:szCs w:val="18"/>
              </w:rPr>
            </w:pPr>
            <w:r w:rsidRPr="002252B4">
              <w:rPr>
                <w:rFonts w:ascii="Times New Roman" w:hAnsi="Times New Roman" w:cs="Times New Roman"/>
                <w:sz w:val="18"/>
                <w:szCs w:val="18"/>
              </w:rPr>
              <w:t>ı) Kamu zararı ile ilgili iş ve işlemleri yürütmek,</w:t>
            </w:r>
          </w:p>
          <w:p w:rsidR="0094279E" w:rsidRPr="002252B4" w:rsidRDefault="0094279E" w:rsidP="0094279E">
            <w:pPr>
              <w:jc w:val="both"/>
              <w:rPr>
                <w:rFonts w:ascii="Times New Roman" w:hAnsi="Times New Roman" w:cs="Times New Roman"/>
                <w:sz w:val="18"/>
                <w:szCs w:val="18"/>
              </w:rPr>
            </w:pPr>
            <w:r w:rsidRPr="002252B4">
              <w:rPr>
                <w:rFonts w:ascii="Times New Roman" w:hAnsi="Times New Roman" w:cs="Times New Roman"/>
                <w:sz w:val="18"/>
                <w:szCs w:val="18"/>
              </w:rPr>
              <w:t>i) Yatırımlarla ilgili ihtiyaç analizlerini yapmak, verileri hazırlamak,</w:t>
            </w:r>
          </w:p>
          <w:p w:rsidR="0094279E" w:rsidRPr="002252B4" w:rsidRDefault="0094279E" w:rsidP="0094279E">
            <w:pPr>
              <w:jc w:val="both"/>
              <w:rPr>
                <w:rFonts w:ascii="Times New Roman" w:hAnsi="Times New Roman" w:cs="Times New Roman"/>
                <w:sz w:val="18"/>
                <w:szCs w:val="18"/>
              </w:rPr>
            </w:pPr>
            <w:r w:rsidRPr="002252B4">
              <w:rPr>
                <w:rFonts w:ascii="Times New Roman" w:hAnsi="Times New Roman" w:cs="Times New Roman"/>
                <w:sz w:val="18"/>
                <w:szCs w:val="18"/>
              </w:rPr>
              <w:t>k) Okul aile birlikleri ile ilgili iş ve işlemleri yürütmek,</w:t>
            </w:r>
          </w:p>
          <w:p w:rsidR="0094279E" w:rsidRPr="002252B4" w:rsidRDefault="0094279E" w:rsidP="0094279E">
            <w:pPr>
              <w:jc w:val="both"/>
              <w:rPr>
                <w:rFonts w:ascii="Times New Roman" w:hAnsi="Times New Roman" w:cs="Times New Roman"/>
                <w:sz w:val="18"/>
                <w:szCs w:val="18"/>
              </w:rPr>
            </w:pPr>
            <w:r w:rsidRPr="002252B4">
              <w:rPr>
                <w:rFonts w:ascii="Times New Roman" w:hAnsi="Times New Roman" w:cs="Times New Roman"/>
                <w:sz w:val="18"/>
                <w:szCs w:val="18"/>
              </w:rPr>
              <w:t xml:space="preserve">l) </w:t>
            </w:r>
            <w:r w:rsidR="00B46504" w:rsidRPr="002252B4">
              <w:rPr>
                <w:rFonts w:ascii="Times New Roman" w:hAnsi="Times New Roman" w:cs="Times New Roman"/>
                <w:sz w:val="18"/>
                <w:szCs w:val="18"/>
              </w:rPr>
              <w:t>Eğitim Kurumu</w:t>
            </w:r>
            <w:r w:rsidRPr="002252B4">
              <w:rPr>
                <w:rFonts w:ascii="Times New Roman" w:hAnsi="Times New Roman" w:cs="Times New Roman"/>
                <w:sz w:val="18"/>
                <w:szCs w:val="18"/>
              </w:rPr>
              <w:t xml:space="preserve"> bina veya eklentileri ile derslik ihtiyaçlarını tespit etmek,</w:t>
            </w:r>
          </w:p>
          <w:p w:rsidR="0094279E" w:rsidRPr="002252B4" w:rsidRDefault="0094279E" w:rsidP="0094279E">
            <w:pPr>
              <w:jc w:val="both"/>
              <w:rPr>
                <w:rFonts w:ascii="Times New Roman" w:hAnsi="Times New Roman" w:cs="Times New Roman"/>
                <w:sz w:val="18"/>
                <w:szCs w:val="18"/>
              </w:rPr>
            </w:pPr>
            <w:r w:rsidRPr="002252B4">
              <w:rPr>
                <w:rFonts w:ascii="Times New Roman" w:hAnsi="Times New Roman" w:cs="Times New Roman"/>
                <w:sz w:val="18"/>
                <w:szCs w:val="18"/>
              </w:rPr>
              <w:t xml:space="preserve">m) İstatistikî verileri ilgili birimlerle işbirliği içinde ulusal ve uluslararası </w:t>
            </w:r>
            <w:r w:rsidR="00B46504" w:rsidRPr="002252B4">
              <w:rPr>
                <w:rFonts w:ascii="Times New Roman" w:hAnsi="Times New Roman" w:cs="Times New Roman"/>
                <w:sz w:val="18"/>
                <w:szCs w:val="18"/>
              </w:rPr>
              <w:t xml:space="preserve">standartlara uygun ve eksiksiz </w:t>
            </w:r>
            <w:r w:rsidRPr="002252B4">
              <w:rPr>
                <w:rFonts w:ascii="Times New Roman" w:hAnsi="Times New Roman" w:cs="Times New Roman"/>
                <w:sz w:val="18"/>
                <w:szCs w:val="18"/>
              </w:rPr>
              <w:t>toplamak, güncelleştirmek, analiz etmek ve yayınlamak,</w:t>
            </w:r>
          </w:p>
          <w:p w:rsidR="0094279E" w:rsidRPr="002252B4" w:rsidRDefault="0094279E" w:rsidP="0094279E">
            <w:pPr>
              <w:jc w:val="both"/>
              <w:rPr>
                <w:rFonts w:ascii="Times New Roman" w:hAnsi="Times New Roman" w:cs="Times New Roman"/>
                <w:sz w:val="18"/>
                <w:szCs w:val="18"/>
              </w:rPr>
            </w:pPr>
            <w:r w:rsidRPr="002252B4">
              <w:rPr>
                <w:rFonts w:ascii="Times New Roman" w:hAnsi="Times New Roman" w:cs="Times New Roman"/>
                <w:sz w:val="18"/>
                <w:szCs w:val="18"/>
              </w:rPr>
              <w:t>n) Eğitim kurumları, yönetici, öğretmen ve çalışanlar için beli</w:t>
            </w:r>
            <w:r w:rsidR="00B46504" w:rsidRPr="002252B4">
              <w:rPr>
                <w:rFonts w:ascii="Times New Roman" w:hAnsi="Times New Roman" w:cs="Times New Roman"/>
                <w:sz w:val="18"/>
                <w:szCs w:val="18"/>
              </w:rPr>
              <w:t xml:space="preserve">rlenen performans ölçütlerinin </w:t>
            </w:r>
            <w:r w:rsidRPr="002252B4">
              <w:rPr>
                <w:rFonts w:ascii="Times New Roman" w:hAnsi="Times New Roman" w:cs="Times New Roman"/>
                <w:sz w:val="18"/>
                <w:szCs w:val="18"/>
              </w:rPr>
              <w:t>uygulanmasını izlemek, yerel ihtiyaçlara göre performans ölçütleri geliştirmek ve uygulamak,</w:t>
            </w:r>
          </w:p>
          <w:p w:rsidR="0094279E" w:rsidRPr="002252B4" w:rsidRDefault="0094279E" w:rsidP="0094279E">
            <w:pPr>
              <w:jc w:val="both"/>
              <w:rPr>
                <w:rFonts w:ascii="Times New Roman" w:hAnsi="Times New Roman" w:cs="Times New Roman"/>
                <w:sz w:val="18"/>
                <w:szCs w:val="18"/>
              </w:rPr>
            </w:pPr>
            <w:r w:rsidRPr="002252B4">
              <w:rPr>
                <w:rFonts w:ascii="Times New Roman" w:hAnsi="Times New Roman" w:cs="Times New Roman"/>
                <w:sz w:val="18"/>
                <w:szCs w:val="18"/>
              </w:rPr>
              <w:t>o) İlgili birimlerle koordinasyon sağlayarak vatandaş odaklı yön</w:t>
            </w:r>
            <w:r w:rsidR="00B46504" w:rsidRPr="002252B4">
              <w:rPr>
                <w:rFonts w:ascii="Times New Roman" w:hAnsi="Times New Roman" w:cs="Times New Roman"/>
                <w:sz w:val="18"/>
                <w:szCs w:val="18"/>
              </w:rPr>
              <w:t xml:space="preserve">etimin oluşturulması, idarenin </w:t>
            </w:r>
            <w:r w:rsidRPr="002252B4">
              <w:rPr>
                <w:rFonts w:ascii="Times New Roman" w:hAnsi="Times New Roman" w:cs="Times New Roman"/>
                <w:sz w:val="18"/>
                <w:szCs w:val="18"/>
              </w:rPr>
              <w:t>geliştirilmesi, yönetim kalitesinin artırılması, hizmet standartlarının belirlenmesi, iş ve karar süreçlerinin oluşturulması ile bürokrasi ve kırtasiyeciliğin azaltılmasına ilişkin ara</w:t>
            </w:r>
            <w:r w:rsidR="00B46504" w:rsidRPr="002252B4">
              <w:rPr>
                <w:rFonts w:ascii="Times New Roman" w:hAnsi="Times New Roman" w:cs="Times New Roman"/>
                <w:sz w:val="18"/>
                <w:szCs w:val="18"/>
              </w:rPr>
              <w:t xml:space="preserve">ştırma geliştirme faaliyetleri </w:t>
            </w:r>
            <w:r w:rsidRPr="002252B4">
              <w:rPr>
                <w:rFonts w:ascii="Times New Roman" w:hAnsi="Times New Roman" w:cs="Times New Roman"/>
                <w:sz w:val="18"/>
                <w:szCs w:val="18"/>
              </w:rPr>
              <w:t>yürütmek,</w:t>
            </w:r>
          </w:p>
          <w:p w:rsidR="0094279E" w:rsidRPr="002252B4" w:rsidRDefault="0094279E" w:rsidP="0094279E">
            <w:pPr>
              <w:jc w:val="both"/>
              <w:rPr>
                <w:rFonts w:ascii="Times New Roman" w:hAnsi="Times New Roman" w:cs="Times New Roman"/>
                <w:sz w:val="18"/>
                <w:szCs w:val="18"/>
              </w:rPr>
            </w:pPr>
            <w:r w:rsidRPr="002252B4">
              <w:rPr>
                <w:rFonts w:ascii="Times New Roman" w:hAnsi="Times New Roman" w:cs="Times New Roman"/>
                <w:sz w:val="18"/>
                <w:szCs w:val="18"/>
              </w:rPr>
              <w:t>ö) Eğitime ilişkin araştırma, geliştirme, stratejik planlama ve kalite geliştirme faaliyetleri yürütmek,</w:t>
            </w:r>
          </w:p>
          <w:p w:rsidR="0094279E" w:rsidRPr="002252B4" w:rsidRDefault="0094279E" w:rsidP="0094279E">
            <w:pPr>
              <w:jc w:val="both"/>
              <w:rPr>
                <w:rFonts w:ascii="Times New Roman" w:hAnsi="Times New Roman" w:cs="Times New Roman"/>
                <w:sz w:val="18"/>
                <w:szCs w:val="18"/>
              </w:rPr>
            </w:pPr>
            <w:r w:rsidRPr="002252B4">
              <w:rPr>
                <w:rFonts w:ascii="Times New Roman" w:hAnsi="Times New Roman" w:cs="Times New Roman"/>
                <w:sz w:val="18"/>
                <w:szCs w:val="18"/>
              </w:rPr>
              <w:t>p) Eğitime ilişkin projeler hazırlamak, uygulamak,</w:t>
            </w:r>
          </w:p>
          <w:p w:rsidR="0094279E" w:rsidRPr="002252B4" w:rsidRDefault="0094279E" w:rsidP="0094279E">
            <w:pPr>
              <w:jc w:val="both"/>
              <w:rPr>
                <w:rFonts w:ascii="Times New Roman" w:hAnsi="Times New Roman" w:cs="Times New Roman"/>
                <w:sz w:val="18"/>
                <w:szCs w:val="18"/>
              </w:rPr>
            </w:pPr>
            <w:r w:rsidRPr="002252B4">
              <w:rPr>
                <w:rFonts w:ascii="Times New Roman" w:hAnsi="Times New Roman" w:cs="Times New Roman"/>
                <w:sz w:val="18"/>
                <w:szCs w:val="18"/>
              </w:rPr>
              <w:t>r) İlçe millî eğitim müdürlükleri ile eğitim kurumlarının proje hazırlama ve yü</w:t>
            </w:r>
            <w:r w:rsidR="00B46504" w:rsidRPr="002252B4">
              <w:rPr>
                <w:rFonts w:ascii="Times New Roman" w:hAnsi="Times New Roman" w:cs="Times New Roman"/>
                <w:sz w:val="18"/>
                <w:szCs w:val="18"/>
              </w:rPr>
              <w:t xml:space="preserve">rütme kapasitesini geliştirici </w:t>
            </w:r>
            <w:r w:rsidRPr="002252B4">
              <w:rPr>
                <w:rFonts w:ascii="Times New Roman" w:hAnsi="Times New Roman" w:cs="Times New Roman"/>
                <w:sz w:val="18"/>
                <w:szCs w:val="18"/>
              </w:rPr>
              <w:t>çalışmalar yapmak,</w:t>
            </w:r>
          </w:p>
          <w:p w:rsidR="0094279E" w:rsidRPr="002252B4" w:rsidRDefault="0094279E" w:rsidP="0094279E">
            <w:pPr>
              <w:jc w:val="both"/>
              <w:rPr>
                <w:rFonts w:ascii="Times New Roman" w:hAnsi="Times New Roman" w:cs="Times New Roman"/>
                <w:sz w:val="18"/>
                <w:szCs w:val="18"/>
              </w:rPr>
            </w:pPr>
            <w:r w:rsidRPr="002252B4">
              <w:rPr>
                <w:rFonts w:ascii="Times New Roman" w:hAnsi="Times New Roman" w:cs="Times New Roman"/>
                <w:sz w:val="18"/>
                <w:szCs w:val="18"/>
              </w:rPr>
              <w:t>s) Araştırma ve uygulama projelerinde finansal ve malî yönetimi izlemek, raporlamak.</w:t>
            </w:r>
          </w:p>
        </w:tc>
      </w:tr>
      <w:tr w:rsidR="0094279E" w:rsidRPr="008E0285" w:rsidTr="00BB2E2F">
        <w:tc>
          <w:tcPr>
            <w:tcW w:w="3626" w:type="dxa"/>
            <w:shd w:val="clear" w:color="auto" w:fill="D9E2F3" w:themeFill="accent5" w:themeFillTint="33"/>
            <w:vAlign w:val="center"/>
          </w:tcPr>
          <w:p w:rsidR="0094279E" w:rsidRPr="002252B4" w:rsidRDefault="0094279E" w:rsidP="00C52A3E">
            <w:pPr>
              <w:rPr>
                <w:rFonts w:ascii="Times New Roman" w:hAnsi="Times New Roman" w:cs="Times New Roman"/>
                <w:b/>
                <w:bCs/>
                <w:sz w:val="20"/>
                <w:szCs w:val="20"/>
              </w:rPr>
            </w:pPr>
            <w:r w:rsidRPr="002252B4">
              <w:rPr>
                <w:rFonts w:ascii="Times New Roman" w:hAnsi="Times New Roman" w:cs="Times New Roman"/>
                <w:b/>
                <w:bCs/>
                <w:sz w:val="20"/>
                <w:szCs w:val="20"/>
              </w:rPr>
              <w:t>Temel Eğitim Hizmetleri</w:t>
            </w:r>
          </w:p>
        </w:tc>
        <w:tc>
          <w:tcPr>
            <w:tcW w:w="11967" w:type="dxa"/>
            <w:shd w:val="clear" w:color="auto" w:fill="D9E2F3" w:themeFill="accent5" w:themeFillTint="33"/>
          </w:tcPr>
          <w:p w:rsidR="0094279E" w:rsidRPr="002252B4" w:rsidRDefault="0094279E" w:rsidP="0094279E">
            <w:pPr>
              <w:jc w:val="both"/>
              <w:rPr>
                <w:rFonts w:ascii="Times New Roman" w:hAnsi="Times New Roman" w:cs="Times New Roman"/>
                <w:sz w:val="18"/>
                <w:szCs w:val="18"/>
              </w:rPr>
            </w:pPr>
            <w:r w:rsidRPr="002252B4">
              <w:rPr>
                <w:rFonts w:ascii="Times New Roman" w:hAnsi="Times New Roman" w:cs="Times New Roman"/>
                <w:sz w:val="18"/>
                <w:szCs w:val="18"/>
              </w:rPr>
              <w:t>a) Okul öncesi eğitimi yaygınlaştıracak ve geliştirecek çalışmalar yapmak,</w:t>
            </w:r>
          </w:p>
          <w:p w:rsidR="0094279E" w:rsidRPr="002252B4" w:rsidRDefault="0094279E" w:rsidP="0094279E">
            <w:pPr>
              <w:jc w:val="both"/>
              <w:rPr>
                <w:rFonts w:ascii="Times New Roman" w:hAnsi="Times New Roman" w:cs="Times New Roman"/>
                <w:sz w:val="18"/>
                <w:szCs w:val="18"/>
              </w:rPr>
            </w:pPr>
            <w:r w:rsidRPr="002252B4">
              <w:rPr>
                <w:rFonts w:ascii="Times New Roman" w:hAnsi="Times New Roman" w:cs="Times New Roman"/>
                <w:sz w:val="18"/>
                <w:szCs w:val="18"/>
              </w:rPr>
              <w:t>b) İlköğretim öğrencilerinin maddi yönden desteklenmesini koordine etmek,</w:t>
            </w:r>
          </w:p>
          <w:p w:rsidR="0094279E" w:rsidRPr="002252B4" w:rsidRDefault="0094279E" w:rsidP="0094279E">
            <w:pPr>
              <w:jc w:val="both"/>
              <w:rPr>
                <w:rFonts w:ascii="Times New Roman" w:hAnsi="Times New Roman" w:cs="Times New Roman"/>
                <w:sz w:val="18"/>
                <w:szCs w:val="18"/>
              </w:rPr>
            </w:pPr>
            <w:r w:rsidRPr="002252B4">
              <w:rPr>
                <w:rFonts w:ascii="Times New Roman" w:hAnsi="Times New Roman" w:cs="Times New Roman"/>
                <w:sz w:val="18"/>
                <w:szCs w:val="18"/>
              </w:rPr>
              <w:t>c) İl Milli Eğitim Müdürünün vereceği ve havale edeceği diğer görevleri yapmak.</w:t>
            </w:r>
          </w:p>
        </w:tc>
      </w:tr>
    </w:tbl>
    <w:p w:rsidR="009165E6" w:rsidRDefault="009165E6" w:rsidP="005E1809">
      <w:pPr>
        <w:jc w:val="both"/>
        <w:rPr>
          <w:rFonts w:cstheme="minorHAnsi"/>
          <w:sz w:val="24"/>
          <w:szCs w:val="24"/>
        </w:rPr>
      </w:pPr>
    </w:p>
    <w:p w:rsidR="009165E6" w:rsidRDefault="009165E6" w:rsidP="005E1809">
      <w:pPr>
        <w:jc w:val="both"/>
        <w:rPr>
          <w:rFonts w:cstheme="minorHAnsi"/>
          <w:sz w:val="24"/>
          <w:szCs w:val="24"/>
        </w:rPr>
      </w:pPr>
    </w:p>
    <w:p w:rsidR="00254185" w:rsidRPr="00735CAE" w:rsidRDefault="00183309" w:rsidP="005E1809">
      <w:pPr>
        <w:jc w:val="both"/>
        <w:rPr>
          <w:rFonts w:cstheme="minorHAnsi"/>
          <w:sz w:val="24"/>
          <w:szCs w:val="24"/>
        </w:rPr>
      </w:pPr>
      <w:r w:rsidRPr="00735CAE">
        <w:rPr>
          <w:rFonts w:cstheme="minorHAnsi"/>
          <w:sz w:val="24"/>
          <w:szCs w:val="24"/>
        </w:rPr>
        <w:t>T</w:t>
      </w:r>
      <w:r w:rsidR="00FF18FA" w:rsidRPr="00735CAE">
        <w:rPr>
          <w:rFonts w:cstheme="minorHAnsi"/>
          <w:sz w:val="24"/>
          <w:szCs w:val="24"/>
        </w:rPr>
        <w:t>ablo 4</w:t>
      </w:r>
      <w:r w:rsidR="006A31BD" w:rsidRPr="00735CAE">
        <w:rPr>
          <w:rFonts w:cstheme="minorHAnsi"/>
          <w:sz w:val="24"/>
          <w:szCs w:val="24"/>
        </w:rPr>
        <w:t xml:space="preserve"> Faaliyet Alanları ile Ürün ve Hizmetler</w:t>
      </w:r>
    </w:p>
    <w:tbl>
      <w:tblPr>
        <w:tblStyle w:val="TabloKlavuzu"/>
        <w:tblW w:w="15593" w:type="dxa"/>
        <w:shd w:val="clear" w:color="auto" w:fill="D9E2F3" w:themeFill="accent5" w:themeFillTint="33"/>
        <w:tblLook w:val="04A0" w:firstRow="1" w:lastRow="0" w:firstColumn="1" w:lastColumn="0" w:noHBand="0" w:noVBand="1"/>
      </w:tblPr>
      <w:tblGrid>
        <w:gridCol w:w="3626"/>
        <w:gridCol w:w="11967"/>
      </w:tblGrid>
      <w:tr w:rsidR="00254185" w:rsidRPr="008E0285" w:rsidTr="00C52A3E">
        <w:trPr>
          <w:trHeight w:val="397"/>
        </w:trPr>
        <w:tc>
          <w:tcPr>
            <w:tcW w:w="2405" w:type="dxa"/>
            <w:shd w:val="clear" w:color="auto" w:fill="D9E2F3" w:themeFill="accent5" w:themeFillTint="33"/>
            <w:vAlign w:val="center"/>
          </w:tcPr>
          <w:p w:rsidR="00352D96" w:rsidRPr="00C52A3E" w:rsidRDefault="00254185" w:rsidP="00C52A3E">
            <w:pPr>
              <w:rPr>
                <w:b/>
                <w:bCs/>
              </w:rPr>
            </w:pPr>
            <w:r w:rsidRPr="00C52A3E">
              <w:rPr>
                <w:b/>
                <w:bCs/>
              </w:rPr>
              <w:t>Faaliyet Alanı</w:t>
            </w:r>
          </w:p>
        </w:tc>
        <w:tc>
          <w:tcPr>
            <w:tcW w:w="7937" w:type="dxa"/>
            <w:shd w:val="clear" w:color="auto" w:fill="D9E2F3" w:themeFill="accent5" w:themeFillTint="33"/>
            <w:vAlign w:val="center"/>
          </w:tcPr>
          <w:p w:rsidR="00254185" w:rsidRPr="00C52A3E" w:rsidRDefault="00254185" w:rsidP="00C52A3E">
            <w:pPr>
              <w:rPr>
                <w:b/>
                <w:bCs/>
              </w:rPr>
            </w:pPr>
            <w:r w:rsidRPr="00C52A3E">
              <w:rPr>
                <w:b/>
                <w:bCs/>
              </w:rPr>
              <w:t>Ürün ve Hizmetler</w:t>
            </w:r>
          </w:p>
        </w:tc>
      </w:tr>
      <w:tr w:rsidR="00183309" w:rsidRPr="008E0285" w:rsidTr="00C52A3E">
        <w:tc>
          <w:tcPr>
            <w:tcW w:w="2405" w:type="dxa"/>
            <w:shd w:val="clear" w:color="auto" w:fill="D9E2F3" w:themeFill="accent5" w:themeFillTint="33"/>
            <w:vAlign w:val="center"/>
          </w:tcPr>
          <w:p w:rsidR="00183309" w:rsidRPr="002252B4" w:rsidRDefault="00183309" w:rsidP="00C52A3E">
            <w:pPr>
              <w:rPr>
                <w:rFonts w:ascii="Times New Roman" w:hAnsi="Times New Roman" w:cs="Times New Roman"/>
                <w:b/>
                <w:bCs/>
                <w:sz w:val="20"/>
                <w:szCs w:val="20"/>
              </w:rPr>
            </w:pPr>
            <w:r w:rsidRPr="002252B4">
              <w:rPr>
                <w:rFonts w:ascii="Times New Roman" w:hAnsi="Times New Roman" w:cs="Times New Roman"/>
                <w:b/>
                <w:bCs/>
                <w:sz w:val="20"/>
                <w:szCs w:val="20"/>
              </w:rPr>
              <w:t xml:space="preserve">Yükseköğretim ve Yurtdışı Eğitim </w:t>
            </w:r>
          </w:p>
        </w:tc>
        <w:tc>
          <w:tcPr>
            <w:tcW w:w="7937" w:type="dxa"/>
            <w:shd w:val="clear" w:color="auto" w:fill="D9E2F3" w:themeFill="accent5" w:themeFillTint="33"/>
          </w:tcPr>
          <w:p w:rsidR="00183309" w:rsidRPr="008E0285" w:rsidRDefault="00183309" w:rsidP="00183309">
            <w:pPr>
              <w:jc w:val="both"/>
              <w:rPr>
                <w:sz w:val="16"/>
              </w:rPr>
            </w:pPr>
            <w:r w:rsidRPr="008E0285">
              <w:rPr>
                <w:sz w:val="16"/>
              </w:rPr>
              <w:t xml:space="preserve">a) Yükseköğretimle ilgili Bakanlıkça verilen görevleri yerine getirmek, </w:t>
            </w:r>
          </w:p>
          <w:p w:rsidR="00183309" w:rsidRPr="008E0285" w:rsidRDefault="00183309" w:rsidP="00183309">
            <w:pPr>
              <w:jc w:val="both"/>
              <w:rPr>
                <w:sz w:val="16"/>
              </w:rPr>
            </w:pPr>
            <w:r w:rsidRPr="008E0285">
              <w:rPr>
                <w:sz w:val="16"/>
              </w:rPr>
              <w:t xml:space="preserve">b) Yükseköğretime giriş sınavları konusunda ilgili kurum ve kuruluşlarla iş birliği yapmak, </w:t>
            </w:r>
          </w:p>
          <w:p w:rsidR="00183309" w:rsidRPr="008E0285" w:rsidRDefault="00183309" w:rsidP="00183309">
            <w:pPr>
              <w:jc w:val="both"/>
              <w:rPr>
                <w:sz w:val="16"/>
              </w:rPr>
            </w:pPr>
            <w:r w:rsidRPr="008E0285">
              <w:rPr>
                <w:sz w:val="16"/>
              </w:rPr>
              <w:t xml:space="preserve">c) Yurt dışında öğrenim görüp yurda dönen öğrencilerle ilgili iş ve işlemleri yürütmek, </w:t>
            </w:r>
          </w:p>
          <w:p w:rsidR="00183309" w:rsidRPr="008E0285" w:rsidRDefault="00183309" w:rsidP="00183309">
            <w:pPr>
              <w:jc w:val="both"/>
            </w:pPr>
            <w:r w:rsidRPr="008E0285">
              <w:rPr>
                <w:sz w:val="16"/>
              </w:rPr>
              <w:t>d) İl Milli Eğitim Müdürünün vereceği ve havale edeceği diğer görevleri yapmak.</w:t>
            </w:r>
          </w:p>
        </w:tc>
      </w:tr>
      <w:tr w:rsidR="00183309" w:rsidRPr="008E0285" w:rsidTr="00C52A3E">
        <w:tc>
          <w:tcPr>
            <w:tcW w:w="2405" w:type="dxa"/>
            <w:shd w:val="clear" w:color="auto" w:fill="D9E2F3" w:themeFill="accent5" w:themeFillTint="33"/>
            <w:vAlign w:val="center"/>
          </w:tcPr>
          <w:p w:rsidR="00183309" w:rsidRPr="002252B4" w:rsidRDefault="00183309" w:rsidP="00C52A3E">
            <w:pPr>
              <w:jc w:val="both"/>
              <w:rPr>
                <w:rFonts w:ascii="Times New Roman" w:hAnsi="Times New Roman" w:cs="Times New Roman"/>
                <w:b/>
                <w:bCs/>
                <w:sz w:val="20"/>
                <w:szCs w:val="20"/>
              </w:rPr>
            </w:pPr>
            <w:r w:rsidRPr="002252B4">
              <w:rPr>
                <w:rFonts w:ascii="Times New Roman" w:hAnsi="Times New Roman" w:cs="Times New Roman"/>
                <w:b/>
                <w:bCs/>
                <w:sz w:val="20"/>
                <w:szCs w:val="20"/>
              </w:rPr>
              <w:t xml:space="preserve">Eğitim Öğretim Hizmetlerinde Ortak Görevler </w:t>
            </w:r>
            <w:r w:rsidRPr="002252B4">
              <w:rPr>
                <w:rFonts w:ascii="Times New Roman" w:hAnsi="Times New Roman" w:cs="Times New Roman"/>
                <w:sz w:val="20"/>
                <w:szCs w:val="20"/>
              </w:rPr>
              <w:t>(Temel Eğitim, Ortaöğretim, Mesleki ve Teknik Eğitim, Hayat Boyu Öğrenme,</w:t>
            </w:r>
            <w:r w:rsidR="00C52A3E" w:rsidRPr="002252B4">
              <w:rPr>
                <w:rFonts w:ascii="Times New Roman" w:hAnsi="Times New Roman" w:cs="Times New Roman"/>
                <w:sz w:val="20"/>
                <w:szCs w:val="20"/>
              </w:rPr>
              <w:t xml:space="preserve"> </w:t>
            </w:r>
            <w:r w:rsidRPr="002252B4">
              <w:rPr>
                <w:rFonts w:ascii="Times New Roman" w:hAnsi="Times New Roman" w:cs="Times New Roman"/>
                <w:sz w:val="20"/>
                <w:szCs w:val="20"/>
              </w:rPr>
              <w:t>Özel Eğitim ve Rehberlik, Özel Öğretim ve Rehberlik, Yükseköğretim ve Yurtdışı Eğitim)</w:t>
            </w:r>
          </w:p>
        </w:tc>
        <w:tc>
          <w:tcPr>
            <w:tcW w:w="7937" w:type="dxa"/>
            <w:shd w:val="clear" w:color="auto" w:fill="D9E2F3" w:themeFill="accent5" w:themeFillTint="33"/>
          </w:tcPr>
          <w:p w:rsidR="00183309" w:rsidRPr="008E0285" w:rsidRDefault="00183309" w:rsidP="00183309">
            <w:pPr>
              <w:jc w:val="both"/>
              <w:rPr>
                <w:sz w:val="16"/>
              </w:rPr>
            </w:pPr>
            <w:r w:rsidRPr="008E0285">
              <w:rPr>
                <w:sz w:val="16"/>
              </w:rPr>
              <w:t>MADDE 9 – (1) Temel eğitim, ortaöğretim, mesleki ve teknik eğitim, din öğre</w:t>
            </w:r>
            <w:r w:rsidR="00B46504">
              <w:rPr>
                <w:sz w:val="16"/>
              </w:rPr>
              <w:t xml:space="preserve">timi, özel eğitim ve rehberlik </w:t>
            </w:r>
            <w:r w:rsidRPr="008E0285">
              <w:rPr>
                <w:sz w:val="16"/>
              </w:rPr>
              <w:t>ile hayat boyu öğrenmeye yönelik ortak hizmetler aşağıda belirtilmiştir.</w:t>
            </w:r>
          </w:p>
          <w:p w:rsidR="00183309" w:rsidRPr="008E0285" w:rsidRDefault="00183309" w:rsidP="00183309">
            <w:pPr>
              <w:jc w:val="both"/>
              <w:rPr>
                <w:sz w:val="16"/>
              </w:rPr>
            </w:pPr>
            <w:r w:rsidRPr="008E0285">
              <w:rPr>
                <w:sz w:val="16"/>
              </w:rPr>
              <w:t>a) Eğitimi geliştirmeye yönelik görevler:</w:t>
            </w:r>
          </w:p>
          <w:p w:rsidR="00183309" w:rsidRPr="008E0285" w:rsidRDefault="00183309" w:rsidP="00183309">
            <w:pPr>
              <w:jc w:val="both"/>
              <w:rPr>
                <w:sz w:val="16"/>
              </w:rPr>
            </w:pPr>
            <w:r w:rsidRPr="008E0285">
              <w:rPr>
                <w:sz w:val="16"/>
              </w:rPr>
              <w:t>1) Eğitim öğretim programlarının uygulanmasını sağlamak, uygulama rehberleri hazırlamak,</w:t>
            </w:r>
          </w:p>
          <w:p w:rsidR="00183309" w:rsidRPr="008E0285" w:rsidRDefault="00183309" w:rsidP="00183309">
            <w:pPr>
              <w:jc w:val="both"/>
              <w:rPr>
                <w:sz w:val="16"/>
              </w:rPr>
            </w:pPr>
            <w:r w:rsidRPr="008E0285">
              <w:rPr>
                <w:sz w:val="16"/>
              </w:rPr>
              <w:t>2) Ders kitapları, öğretim materyalleri ve eğitim araç-gereçlerine ili</w:t>
            </w:r>
            <w:r w:rsidR="00B46504">
              <w:rPr>
                <w:sz w:val="16"/>
              </w:rPr>
              <w:t xml:space="preserve">şkin işlemleri yürütmek, etkin </w:t>
            </w:r>
            <w:r w:rsidRPr="008E0285">
              <w:rPr>
                <w:sz w:val="16"/>
              </w:rPr>
              <w:t>kullanımlarını sağlamak,</w:t>
            </w:r>
          </w:p>
          <w:p w:rsidR="00183309" w:rsidRPr="008E0285" w:rsidRDefault="00183309" w:rsidP="00183309">
            <w:pPr>
              <w:jc w:val="both"/>
              <w:rPr>
                <w:sz w:val="16"/>
              </w:rPr>
            </w:pPr>
            <w:r w:rsidRPr="008E0285">
              <w:rPr>
                <w:sz w:val="16"/>
              </w:rPr>
              <w:t xml:space="preserve">3) Eğitimde fırsat eşitliğini sağlamak, </w:t>
            </w:r>
          </w:p>
          <w:p w:rsidR="00183309" w:rsidRPr="008E0285" w:rsidRDefault="00183309" w:rsidP="00183309">
            <w:pPr>
              <w:jc w:val="both"/>
              <w:rPr>
                <w:sz w:val="16"/>
              </w:rPr>
            </w:pPr>
            <w:r w:rsidRPr="008E0285">
              <w:rPr>
                <w:sz w:val="16"/>
              </w:rPr>
              <w:t>4) Eğitime erişimi teşvik edecek ve artıracak çalışmalar yapmak,</w:t>
            </w:r>
          </w:p>
          <w:p w:rsidR="00183309" w:rsidRPr="008E0285" w:rsidRDefault="00183309" w:rsidP="00183309">
            <w:pPr>
              <w:jc w:val="both"/>
              <w:rPr>
                <w:sz w:val="16"/>
              </w:rPr>
            </w:pPr>
            <w:r w:rsidRPr="008E0285">
              <w:rPr>
                <w:sz w:val="16"/>
              </w:rPr>
              <w:t>5) Eğitim hizmetlerinin yürütülmesinde verimliliği sağlamak,</w:t>
            </w:r>
          </w:p>
          <w:p w:rsidR="00183309" w:rsidRPr="008E0285" w:rsidRDefault="00183309" w:rsidP="00183309">
            <w:pPr>
              <w:jc w:val="both"/>
              <w:rPr>
                <w:sz w:val="16"/>
              </w:rPr>
            </w:pPr>
            <w:r w:rsidRPr="008E0285">
              <w:rPr>
                <w:sz w:val="16"/>
              </w:rPr>
              <w:t>6) Eğitim kurumları ve öğrencilere yönelik araştırma geliştirme ve saha çalışmaları yapmak,</w:t>
            </w:r>
          </w:p>
          <w:p w:rsidR="00183309" w:rsidRPr="008E0285" w:rsidRDefault="00183309" w:rsidP="00183309">
            <w:pPr>
              <w:jc w:val="both"/>
              <w:rPr>
                <w:sz w:val="16"/>
              </w:rPr>
            </w:pPr>
            <w:r w:rsidRPr="008E0285">
              <w:rPr>
                <w:sz w:val="16"/>
              </w:rPr>
              <w:t>7) Eğitim moral ortamını, okul ve kurum kültürünü ve öğrenme süreçlerini geliştirmek,</w:t>
            </w:r>
          </w:p>
          <w:p w:rsidR="00183309" w:rsidRPr="008E0285" w:rsidRDefault="00183309" w:rsidP="00183309">
            <w:pPr>
              <w:jc w:val="both"/>
              <w:rPr>
                <w:sz w:val="16"/>
              </w:rPr>
            </w:pPr>
            <w:r w:rsidRPr="008E0285">
              <w:rPr>
                <w:sz w:val="16"/>
              </w:rPr>
              <w:t>8) Eğitime ilişkin projeler geliştirmek, uygulamak ve sonuçlarından yararlanmak,</w:t>
            </w:r>
          </w:p>
          <w:p w:rsidR="00183309" w:rsidRPr="008E0285" w:rsidRDefault="00183309" w:rsidP="00183309">
            <w:pPr>
              <w:jc w:val="both"/>
              <w:rPr>
                <w:sz w:val="16"/>
              </w:rPr>
            </w:pPr>
            <w:r w:rsidRPr="008E0285">
              <w:rPr>
                <w:sz w:val="16"/>
              </w:rPr>
              <w:t>9) Ulusal ve uluslararası araştırma ve projeleri takip etmek, sonuçlarından yararlanmak,</w:t>
            </w:r>
          </w:p>
          <w:p w:rsidR="00183309" w:rsidRPr="008E0285" w:rsidRDefault="00183309" w:rsidP="00183309">
            <w:pPr>
              <w:jc w:val="both"/>
              <w:rPr>
                <w:sz w:val="16"/>
              </w:rPr>
            </w:pPr>
            <w:r w:rsidRPr="008E0285">
              <w:rPr>
                <w:sz w:val="16"/>
              </w:rPr>
              <w:t>10) Kamu ve özel sektör eğitim paydaşlarıyla işbirliği içinde gerekli iş ve işlemleri yürütmek,</w:t>
            </w:r>
          </w:p>
          <w:p w:rsidR="00183309" w:rsidRPr="008E0285" w:rsidRDefault="00183309" w:rsidP="00183309">
            <w:pPr>
              <w:jc w:val="both"/>
              <w:rPr>
                <w:sz w:val="16"/>
              </w:rPr>
            </w:pPr>
            <w:r w:rsidRPr="008E0285">
              <w:rPr>
                <w:sz w:val="16"/>
              </w:rPr>
              <w:t>11) Eğitim hizmetlerinin geliştirilmesi amacıyla Bakanlığa tekliflerde bulunmak,</w:t>
            </w:r>
          </w:p>
          <w:p w:rsidR="00183309" w:rsidRPr="008E0285" w:rsidRDefault="00183309" w:rsidP="00183309">
            <w:pPr>
              <w:jc w:val="both"/>
              <w:rPr>
                <w:sz w:val="16"/>
              </w:rPr>
            </w:pPr>
            <w:r w:rsidRPr="008E0285">
              <w:rPr>
                <w:sz w:val="16"/>
              </w:rPr>
              <w:t>12) Etkili ve öğrenci merkezli eğitimi geliştirmek ve iyi uygulamaları teşvik etmek.</w:t>
            </w:r>
          </w:p>
          <w:p w:rsidR="00183309" w:rsidRPr="008E0285" w:rsidRDefault="00183309" w:rsidP="00183309">
            <w:pPr>
              <w:jc w:val="both"/>
              <w:rPr>
                <w:sz w:val="16"/>
              </w:rPr>
            </w:pPr>
            <w:r w:rsidRPr="008E0285">
              <w:rPr>
                <w:sz w:val="16"/>
              </w:rPr>
              <w:t>b) Eğitim kurumlarına yönelik görevler:</w:t>
            </w:r>
          </w:p>
          <w:p w:rsidR="00183309" w:rsidRPr="008E0285" w:rsidRDefault="00183309" w:rsidP="00183309">
            <w:pPr>
              <w:jc w:val="both"/>
              <w:rPr>
                <w:sz w:val="16"/>
              </w:rPr>
            </w:pPr>
            <w:r w:rsidRPr="008E0285">
              <w:rPr>
                <w:sz w:val="16"/>
              </w:rPr>
              <w:t>1) Eğitim ortamlarının fiziki imkânlarını geliştirmek,</w:t>
            </w:r>
          </w:p>
          <w:p w:rsidR="00183309" w:rsidRPr="008E0285" w:rsidRDefault="00183309" w:rsidP="00183309">
            <w:pPr>
              <w:jc w:val="both"/>
              <w:rPr>
                <w:sz w:val="16"/>
              </w:rPr>
            </w:pPr>
            <w:r w:rsidRPr="008E0285">
              <w:rPr>
                <w:sz w:val="16"/>
              </w:rPr>
              <w:t>2) Resmi eğitim kurumlarının açılması, kapatılmas</w:t>
            </w:r>
            <w:r w:rsidR="00B46504">
              <w:rPr>
                <w:sz w:val="16"/>
              </w:rPr>
              <w:t>ı ve dönüştürülmesi işlemlerini</w:t>
            </w:r>
            <w:r w:rsidR="00B46504" w:rsidRPr="008E0285">
              <w:rPr>
                <w:sz w:val="16"/>
              </w:rPr>
              <w:t xml:space="preserve"> yürütmek</w:t>
            </w:r>
            <w:r w:rsidRPr="008E0285">
              <w:rPr>
                <w:sz w:val="16"/>
              </w:rPr>
              <w:t xml:space="preserve">, </w:t>
            </w:r>
          </w:p>
          <w:p w:rsidR="00183309" w:rsidRPr="008E0285" w:rsidRDefault="00183309" w:rsidP="00183309">
            <w:pPr>
              <w:jc w:val="both"/>
              <w:rPr>
                <w:sz w:val="16"/>
              </w:rPr>
            </w:pPr>
            <w:r w:rsidRPr="008E0285">
              <w:rPr>
                <w:sz w:val="16"/>
              </w:rPr>
              <w:t>3) Öğrencilere barınma hizmeti sunulan eğitim</w:t>
            </w:r>
          </w:p>
          <w:p w:rsidR="00183309" w:rsidRPr="008E0285" w:rsidRDefault="00183309" w:rsidP="00183309">
            <w:pPr>
              <w:jc w:val="both"/>
              <w:rPr>
                <w:sz w:val="16"/>
              </w:rPr>
            </w:pPr>
            <w:r w:rsidRPr="008E0285">
              <w:rPr>
                <w:sz w:val="16"/>
              </w:rPr>
              <w:t>4) Eğitim kurumları arasında işbirliğini sağlamak,</w:t>
            </w:r>
          </w:p>
          <w:p w:rsidR="00183309" w:rsidRPr="008E0285" w:rsidRDefault="00183309" w:rsidP="00183309">
            <w:pPr>
              <w:jc w:val="both"/>
              <w:rPr>
                <w:sz w:val="16"/>
              </w:rPr>
            </w:pPr>
            <w:r w:rsidRPr="008E0285">
              <w:rPr>
                <w:sz w:val="16"/>
              </w:rPr>
              <w:t>5) Eğitim kurumlarının idari kapasite ve yönetim kalitesinin geliştirilmesini sağlamak,</w:t>
            </w:r>
          </w:p>
          <w:p w:rsidR="00183309" w:rsidRPr="008E0285" w:rsidRDefault="00183309" w:rsidP="00183309">
            <w:pPr>
              <w:jc w:val="both"/>
              <w:rPr>
                <w:sz w:val="16"/>
              </w:rPr>
            </w:pPr>
            <w:r w:rsidRPr="008E0285">
              <w:rPr>
                <w:sz w:val="16"/>
              </w:rPr>
              <w:t>6) Eğitim kurumlarının hizmet, verimlilik ve donatım standartla</w:t>
            </w:r>
            <w:r w:rsidR="00B46504">
              <w:rPr>
                <w:sz w:val="16"/>
              </w:rPr>
              <w:t>rını uygulamak, yerel</w:t>
            </w:r>
            <w:r w:rsidR="00B46504" w:rsidRPr="008E0285">
              <w:rPr>
                <w:sz w:val="16"/>
              </w:rPr>
              <w:t xml:space="preserve"> ihtiyaçlara</w:t>
            </w:r>
            <w:r w:rsidRPr="008E0285">
              <w:rPr>
                <w:sz w:val="16"/>
              </w:rPr>
              <w:t xml:space="preserve"> göre belirlenen çerçevede standartlar geliştirmek ve uygulamak,</w:t>
            </w:r>
          </w:p>
          <w:p w:rsidR="00183309" w:rsidRPr="008E0285" w:rsidRDefault="00183309" w:rsidP="00183309">
            <w:pPr>
              <w:jc w:val="both"/>
              <w:rPr>
                <w:sz w:val="16"/>
              </w:rPr>
            </w:pPr>
            <w:r w:rsidRPr="008E0285">
              <w:rPr>
                <w:sz w:val="16"/>
              </w:rPr>
              <w:t>7) Eğitim kurumlarındaki iyi uygulama örneklerin</w:t>
            </w:r>
            <w:r w:rsidR="00B46504">
              <w:rPr>
                <w:sz w:val="16"/>
              </w:rPr>
              <w:t>i teşvik etmek, yaygınlaşmasını</w:t>
            </w:r>
            <w:r w:rsidR="00B46504" w:rsidRPr="008E0285">
              <w:rPr>
                <w:sz w:val="16"/>
              </w:rPr>
              <w:t xml:space="preserve"> sağlamak</w:t>
            </w:r>
            <w:r w:rsidRPr="008E0285">
              <w:rPr>
                <w:sz w:val="16"/>
              </w:rPr>
              <w:t>,</w:t>
            </w:r>
          </w:p>
          <w:p w:rsidR="00183309" w:rsidRPr="008E0285" w:rsidRDefault="00183309" w:rsidP="00183309">
            <w:pPr>
              <w:jc w:val="both"/>
              <w:rPr>
                <w:sz w:val="16"/>
              </w:rPr>
            </w:pPr>
            <w:r w:rsidRPr="008E0285">
              <w:rPr>
                <w:sz w:val="16"/>
              </w:rPr>
              <w:t>8) Eğitim kurumları arasındaki kalite ve sayısal farklılıkları giderecek tedbirler almak,</w:t>
            </w:r>
          </w:p>
          <w:p w:rsidR="00183309" w:rsidRPr="008E0285" w:rsidRDefault="00183309" w:rsidP="00183309">
            <w:pPr>
              <w:jc w:val="both"/>
              <w:rPr>
                <w:sz w:val="16"/>
              </w:rPr>
            </w:pPr>
            <w:r w:rsidRPr="008E0285">
              <w:rPr>
                <w:sz w:val="16"/>
              </w:rPr>
              <w:t>9) Kutlama veya anma gün ve haftalarının programlarını hazırlamak, uygulatmak,</w:t>
            </w:r>
          </w:p>
          <w:p w:rsidR="00183309" w:rsidRPr="008E0285" w:rsidRDefault="00183309" w:rsidP="00183309">
            <w:pPr>
              <w:jc w:val="both"/>
              <w:rPr>
                <w:sz w:val="16"/>
              </w:rPr>
            </w:pPr>
            <w:r w:rsidRPr="008E0285">
              <w:rPr>
                <w:sz w:val="16"/>
              </w:rPr>
              <w:t>10) Öğrenci velileri ve diğer tarafların eğitime desteklerini sağlayıcı faaliyetler yapmak.</w:t>
            </w:r>
          </w:p>
          <w:p w:rsidR="00183309" w:rsidRPr="008E0285" w:rsidRDefault="00183309" w:rsidP="00183309">
            <w:pPr>
              <w:jc w:val="both"/>
              <w:rPr>
                <w:sz w:val="16"/>
              </w:rPr>
            </w:pPr>
            <w:r w:rsidRPr="008E0285">
              <w:rPr>
                <w:sz w:val="16"/>
              </w:rPr>
              <w:t>c) Öğrencilere yönelik görevler:</w:t>
            </w:r>
          </w:p>
          <w:p w:rsidR="00183309" w:rsidRPr="008E0285" w:rsidRDefault="00183309" w:rsidP="00183309">
            <w:pPr>
              <w:jc w:val="both"/>
              <w:rPr>
                <w:sz w:val="16"/>
              </w:rPr>
            </w:pPr>
            <w:r w:rsidRPr="008E0285">
              <w:rPr>
                <w:sz w:val="16"/>
              </w:rPr>
              <w:t>1. Rehberlik ve yöneltme/yönlendirme çalışma</w:t>
            </w:r>
            <w:r w:rsidR="00B46504">
              <w:rPr>
                <w:sz w:val="16"/>
              </w:rPr>
              <w:t>larını planlamak, yürütülmesini</w:t>
            </w:r>
            <w:r w:rsidR="00B46504" w:rsidRPr="008E0285">
              <w:rPr>
                <w:sz w:val="16"/>
              </w:rPr>
              <w:t xml:space="preserve"> sağlamak</w:t>
            </w:r>
            <w:r w:rsidRPr="008E0285">
              <w:rPr>
                <w:sz w:val="16"/>
              </w:rPr>
              <w:t>,</w:t>
            </w:r>
          </w:p>
          <w:p w:rsidR="00183309" w:rsidRPr="008E0285" w:rsidRDefault="00183309" w:rsidP="00183309">
            <w:pPr>
              <w:jc w:val="both"/>
              <w:rPr>
                <w:sz w:val="16"/>
              </w:rPr>
            </w:pPr>
            <w:r w:rsidRPr="008E0285">
              <w:rPr>
                <w:sz w:val="16"/>
              </w:rPr>
              <w:t>2. Öğrencilerin eğitim kurumlarına aidiyet</w:t>
            </w:r>
            <w:r w:rsidR="00B46504">
              <w:rPr>
                <w:sz w:val="16"/>
              </w:rPr>
              <w:t xml:space="preserve"> duygusunu geliştirmeye yönelik</w:t>
            </w:r>
            <w:r w:rsidR="00B46504" w:rsidRPr="008E0285">
              <w:rPr>
                <w:sz w:val="16"/>
              </w:rPr>
              <w:t xml:space="preserve"> çalışmalar</w:t>
            </w:r>
            <w:r w:rsidRPr="008E0285">
              <w:rPr>
                <w:sz w:val="16"/>
              </w:rPr>
              <w:t xml:space="preserve"> yapmak, yaptırmak ve sonuçlarını raporlaştırmak,</w:t>
            </w:r>
          </w:p>
          <w:p w:rsidR="00183309" w:rsidRPr="008E0285" w:rsidRDefault="00183309" w:rsidP="00183309">
            <w:pPr>
              <w:jc w:val="both"/>
              <w:rPr>
                <w:sz w:val="16"/>
              </w:rPr>
            </w:pPr>
            <w:r w:rsidRPr="008E0285">
              <w:rPr>
                <w:sz w:val="16"/>
              </w:rPr>
              <w:t>3. Öğrencilerin kayıt-kabul, nakil, kontenjan, ödül, disiplin ve b</w:t>
            </w:r>
            <w:r w:rsidR="00B46504">
              <w:rPr>
                <w:sz w:val="16"/>
              </w:rPr>
              <w:t xml:space="preserve">aşarı </w:t>
            </w:r>
            <w:r w:rsidRPr="008E0285">
              <w:rPr>
                <w:sz w:val="16"/>
              </w:rPr>
              <w:t>değerlendirme iş ve işlemlerinin yürütülmesini sağlamak,</w:t>
            </w:r>
          </w:p>
          <w:p w:rsidR="00183309" w:rsidRPr="008E0285" w:rsidRDefault="00183309" w:rsidP="00183309">
            <w:pPr>
              <w:jc w:val="both"/>
              <w:rPr>
                <w:sz w:val="16"/>
              </w:rPr>
            </w:pPr>
            <w:r w:rsidRPr="008E0285">
              <w:rPr>
                <w:sz w:val="16"/>
              </w:rPr>
              <w:t>4. Öğrencilerin yatılılık ve burslulukla ilgili işlemlerini yürütmek,</w:t>
            </w:r>
          </w:p>
          <w:p w:rsidR="00183309" w:rsidRPr="008E0285" w:rsidRDefault="00183309" w:rsidP="00183309">
            <w:pPr>
              <w:jc w:val="both"/>
              <w:rPr>
                <w:sz w:val="16"/>
              </w:rPr>
            </w:pPr>
            <w:r w:rsidRPr="008E0285">
              <w:rPr>
                <w:sz w:val="16"/>
              </w:rPr>
              <w:t>5. Öğrencilerin ulusal ve uluslararası sosyal, kültürel, sp</w:t>
            </w:r>
            <w:r w:rsidR="00B46504">
              <w:rPr>
                <w:sz w:val="16"/>
              </w:rPr>
              <w:t>ortif ve izcilik etkinliklerine</w:t>
            </w:r>
            <w:r w:rsidR="00B46504" w:rsidRPr="008E0285">
              <w:rPr>
                <w:sz w:val="16"/>
              </w:rPr>
              <w:t xml:space="preserve"> ilişkin</w:t>
            </w:r>
            <w:r w:rsidRPr="008E0285">
              <w:rPr>
                <w:sz w:val="16"/>
              </w:rPr>
              <w:t xml:space="preserve"> iş ve işlemlerini yürütmek,</w:t>
            </w:r>
          </w:p>
          <w:p w:rsidR="00183309" w:rsidRPr="008E0285" w:rsidRDefault="00183309" w:rsidP="00183309">
            <w:pPr>
              <w:jc w:val="both"/>
              <w:rPr>
                <w:sz w:val="16"/>
              </w:rPr>
            </w:pPr>
            <w:r w:rsidRPr="008E0285">
              <w:rPr>
                <w:sz w:val="16"/>
              </w:rPr>
              <w:t>6. Öğrencilerin okul başarısını artıracak çalışmalar yapmak, yaptırmak,</w:t>
            </w:r>
          </w:p>
          <w:p w:rsidR="00183309" w:rsidRPr="008E0285" w:rsidRDefault="00183309" w:rsidP="00183309">
            <w:pPr>
              <w:jc w:val="both"/>
              <w:rPr>
                <w:sz w:val="16"/>
              </w:rPr>
            </w:pPr>
            <w:r w:rsidRPr="008E0285">
              <w:rPr>
                <w:sz w:val="16"/>
              </w:rPr>
              <w:t>7. Öğrencilerin eğitim sistemi dışında bırak</w:t>
            </w:r>
            <w:r w:rsidR="00B46504">
              <w:rPr>
                <w:sz w:val="16"/>
              </w:rPr>
              <w:t xml:space="preserve">ılmamasını sağlayacak tedbirler </w:t>
            </w:r>
            <w:r w:rsidRPr="008E0285">
              <w:rPr>
                <w:sz w:val="16"/>
              </w:rPr>
              <w:t>almak,</w:t>
            </w:r>
          </w:p>
          <w:p w:rsidR="00183309" w:rsidRPr="008E0285" w:rsidRDefault="00183309" w:rsidP="00183309">
            <w:pPr>
              <w:jc w:val="both"/>
              <w:rPr>
                <w:sz w:val="16"/>
              </w:rPr>
            </w:pPr>
            <w:r w:rsidRPr="008E0285">
              <w:rPr>
                <w:sz w:val="16"/>
              </w:rPr>
              <w:t>8. Yurtdışında eğitim alan öğrencilerle ilgili iş ve işlemleri yürütmek,</w:t>
            </w:r>
          </w:p>
          <w:p w:rsidR="00183309" w:rsidRPr="008E0285" w:rsidRDefault="00183309" w:rsidP="00183309">
            <w:pPr>
              <w:jc w:val="both"/>
              <w:rPr>
                <w:sz w:val="16"/>
              </w:rPr>
            </w:pPr>
            <w:r w:rsidRPr="008E0285">
              <w:rPr>
                <w:sz w:val="16"/>
              </w:rPr>
              <w:t>9. Öğrencilerin okul dışı etkinliklerine ilişkin çalışmalar yapmak, yaptırmak,</w:t>
            </w:r>
          </w:p>
          <w:p w:rsidR="00183309" w:rsidRPr="008E0285" w:rsidRDefault="00183309" w:rsidP="00183309">
            <w:pPr>
              <w:jc w:val="both"/>
              <w:rPr>
                <w:sz w:val="16"/>
              </w:rPr>
            </w:pPr>
            <w:r w:rsidRPr="008E0285">
              <w:rPr>
                <w:sz w:val="16"/>
              </w:rPr>
              <w:t>10. Sporcu öğrencilere yönelik hizmetleri planlamak, yürütülmesini sağlamak.</w:t>
            </w:r>
          </w:p>
          <w:p w:rsidR="00183309" w:rsidRPr="008E0285" w:rsidRDefault="00183309" w:rsidP="00183309">
            <w:pPr>
              <w:jc w:val="both"/>
              <w:rPr>
                <w:sz w:val="16"/>
              </w:rPr>
            </w:pPr>
            <w:r w:rsidRPr="008E0285">
              <w:rPr>
                <w:sz w:val="16"/>
              </w:rPr>
              <w:t>ç) İzleme ve değerlendirmeye yönelik görevler:</w:t>
            </w:r>
          </w:p>
          <w:p w:rsidR="00183309" w:rsidRPr="008E0285" w:rsidRDefault="00183309" w:rsidP="00183309">
            <w:pPr>
              <w:jc w:val="both"/>
              <w:rPr>
                <w:sz w:val="16"/>
              </w:rPr>
            </w:pPr>
            <w:r w:rsidRPr="008E0285">
              <w:rPr>
                <w:sz w:val="16"/>
              </w:rPr>
              <w:t xml:space="preserve">1. </w:t>
            </w:r>
            <w:r w:rsidR="00B46504" w:rsidRPr="008E0285">
              <w:rPr>
                <w:sz w:val="16"/>
              </w:rPr>
              <w:t>Eğitim Kurumu</w:t>
            </w:r>
            <w:r w:rsidRPr="008E0285">
              <w:rPr>
                <w:sz w:val="16"/>
              </w:rPr>
              <w:t xml:space="preserve"> yöneticilerinin performanslarını izlemek ve değerlendirmek,</w:t>
            </w:r>
          </w:p>
          <w:p w:rsidR="00183309" w:rsidRPr="008E0285" w:rsidRDefault="00183309" w:rsidP="00183309">
            <w:pPr>
              <w:jc w:val="both"/>
              <w:rPr>
                <w:sz w:val="16"/>
              </w:rPr>
            </w:pPr>
            <w:r w:rsidRPr="008E0285">
              <w:rPr>
                <w:sz w:val="16"/>
              </w:rPr>
              <w:lastRenderedPageBreak/>
              <w:t>2. Eğitim öğretim programlarının uygulanmasını izlemek ve değerlendirmek,</w:t>
            </w:r>
          </w:p>
          <w:p w:rsidR="00183309" w:rsidRPr="008E0285" w:rsidRDefault="00183309" w:rsidP="00183309">
            <w:pPr>
              <w:jc w:val="both"/>
              <w:rPr>
                <w:sz w:val="16"/>
              </w:rPr>
            </w:pPr>
            <w:r w:rsidRPr="008E0285">
              <w:rPr>
                <w:sz w:val="16"/>
              </w:rPr>
              <w:t>3. Öğretim materyallerinin kullanımını izlemek ve değerlendirmek,</w:t>
            </w:r>
          </w:p>
          <w:p w:rsidR="00183309" w:rsidRPr="008E0285" w:rsidRDefault="00183309" w:rsidP="00183309">
            <w:pPr>
              <w:jc w:val="both"/>
              <w:rPr>
                <w:sz w:val="16"/>
              </w:rPr>
            </w:pPr>
            <w:r w:rsidRPr="008E0285">
              <w:rPr>
                <w:sz w:val="16"/>
              </w:rPr>
              <w:t>4. Öğretmen yeterliliklerini izlemek ve değerlendirmek.</w:t>
            </w:r>
          </w:p>
        </w:tc>
      </w:tr>
    </w:tbl>
    <w:p w:rsidR="00F200B7" w:rsidRPr="009165E6" w:rsidRDefault="00F200B7" w:rsidP="005E1809">
      <w:pPr>
        <w:jc w:val="both"/>
        <w:rPr>
          <w:rFonts w:ascii="Times New Roman" w:hAnsi="Times New Roman" w:cs="Times New Roman"/>
          <w:b/>
          <w:color w:val="FF0000"/>
          <w:sz w:val="28"/>
        </w:rPr>
      </w:pPr>
      <w:bookmarkStart w:id="20" w:name="PA"/>
      <w:bookmarkEnd w:id="20"/>
      <w:r w:rsidRPr="00615159">
        <w:rPr>
          <w:rFonts w:ascii="Times New Roman" w:hAnsi="Times New Roman" w:cs="Times New Roman"/>
          <w:b/>
          <w:sz w:val="28"/>
        </w:rPr>
        <w:lastRenderedPageBreak/>
        <w:t xml:space="preserve">Paydaş Analizi </w:t>
      </w:r>
    </w:p>
    <w:p w:rsidR="00813E26" w:rsidRPr="00735CAE" w:rsidRDefault="00813E26" w:rsidP="005E1809">
      <w:pPr>
        <w:jc w:val="both"/>
        <w:rPr>
          <w:rFonts w:cstheme="minorHAnsi"/>
          <w:sz w:val="24"/>
        </w:rPr>
      </w:pPr>
      <w:bookmarkStart w:id="21" w:name="t5"/>
      <w:bookmarkEnd w:id="21"/>
      <w:r w:rsidRPr="00735CAE">
        <w:rPr>
          <w:rFonts w:cstheme="minorHAnsi"/>
          <w:sz w:val="24"/>
        </w:rPr>
        <w:t>Tablo 5 Paydaşların Önceliklendirilmesi</w:t>
      </w:r>
    </w:p>
    <w:tbl>
      <w:tblPr>
        <w:tblStyle w:val="TabloKlavuzu"/>
        <w:tblW w:w="0" w:type="auto"/>
        <w:tblLook w:val="04A0" w:firstRow="1" w:lastRow="0" w:firstColumn="1" w:lastColumn="0" w:noHBand="0" w:noVBand="1"/>
      </w:tblPr>
      <w:tblGrid>
        <w:gridCol w:w="4539"/>
        <w:gridCol w:w="1812"/>
        <w:gridCol w:w="1813"/>
        <w:gridCol w:w="1928"/>
        <w:gridCol w:w="1813"/>
        <w:gridCol w:w="1813"/>
      </w:tblGrid>
      <w:tr w:rsidR="00A8122C" w:rsidTr="009241D1">
        <w:trPr>
          <w:trHeight w:val="636"/>
        </w:trPr>
        <w:tc>
          <w:tcPr>
            <w:tcW w:w="4539" w:type="dxa"/>
            <w:shd w:val="clear" w:color="auto" w:fill="D9E2F3" w:themeFill="accent5" w:themeFillTint="33"/>
            <w:vAlign w:val="center"/>
          </w:tcPr>
          <w:p w:rsidR="00A8122C" w:rsidRPr="009241D1" w:rsidRDefault="00A8122C" w:rsidP="009241D1">
            <w:pPr>
              <w:jc w:val="center"/>
              <w:rPr>
                <w:rFonts w:ascii="Segoe UI" w:eastAsia="Times New Roman" w:hAnsi="Segoe UI" w:cs="Segoe UI"/>
                <w:b/>
                <w:bCs/>
                <w:sz w:val="24"/>
                <w:szCs w:val="24"/>
                <w:lang w:eastAsia="tr-TR"/>
              </w:rPr>
            </w:pPr>
            <w:r w:rsidRPr="009241D1">
              <w:rPr>
                <w:rFonts w:ascii="Segoe UI" w:eastAsia="Times New Roman" w:hAnsi="Segoe UI" w:cs="Segoe UI"/>
                <w:b/>
                <w:bCs/>
                <w:sz w:val="24"/>
                <w:szCs w:val="24"/>
                <w:lang w:eastAsia="tr-TR"/>
              </w:rPr>
              <w:t>Paydaş Adı</w:t>
            </w:r>
          </w:p>
        </w:tc>
        <w:tc>
          <w:tcPr>
            <w:tcW w:w="1812" w:type="dxa"/>
            <w:shd w:val="clear" w:color="auto" w:fill="D9E2F3" w:themeFill="accent5" w:themeFillTint="33"/>
            <w:vAlign w:val="center"/>
          </w:tcPr>
          <w:p w:rsidR="00A8122C" w:rsidRPr="009241D1" w:rsidRDefault="00A8122C" w:rsidP="009241D1">
            <w:pPr>
              <w:jc w:val="center"/>
              <w:rPr>
                <w:rFonts w:ascii="Segoe UI" w:eastAsia="Times New Roman" w:hAnsi="Segoe UI" w:cs="Segoe UI"/>
                <w:b/>
                <w:bCs/>
                <w:sz w:val="24"/>
                <w:szCs w:val="24"/>
                <w:lang w:eastAsia="tr-TR"/>
              </w:rPr>
            </w:pPr>
            <w:r w:rsidRPr="009241D1">
              <w:rPr>
                <w:rFonts w:ascii="Segoe UI" w:eastAsia="Times New Roman" w:hAnsi="Segoe UI" w:cs="Segoe UI"/>
                <w:b/>
                <w:bCs/>
                <w:sz w:val="24"/>
                <w:szCs w:val="24"/>
                <w:lang w:eastAsia="tr-TR"/>
              </w:rPr>
              <w:t>İç Paydaş</w:t>
            </w:r>
          </w:p>
        </w:tc>
        <w:tc>
          <w:tcPr>
            <w:tcW w:w="1813" w:type="dxa"/>
            <w:shd w:val="clear" w:color="auto" w:fill="D9E2F3" w:themeFill="accent5" w:themeFillTint="33"/>
            <w:vAlign w:val="center"/>
          </w:tcPr>
          <w:p w:rsidR="00A8122C" w:rsidRPr="009241D1" w:rsidRDefault="00A8122C" w:rsidP="009241D1">
            <w:pPr>
              <w:jc w:val="center"/>
              <w:rPr>
                <w:rFonts w:ascii="Segoe UI" w:eastAsia="Times New Roman" w:hAnsi="Segoe UI" w:cs="Segoe UI"/>
                <w:b/>
                <w:bCs/>
                <w:sz w:val="24"/>
                <w:szCs w:val="24"/>
                <w:lang w:eastAsia="tr-TR"/>
              </w:rPr>
            </w:pPr>
            <w:r w:rsidRPr="009241D1">
              <w:rPr>
                <w:rFonts w:ascii="Segoe UI" w:eastAsia="Times New Roman" w:hAnsi="Segoe UI" w:cs="Segoe UI"/>
                <w:b/>
                <w:bCs/>
                <w:sz w:val="24"/>
                <w:szCs w:val="24"/>
                <w:lang w:eastAsia="tr-TR"/>
              </w:rPr>
              <w:t>Dış Paydaş</w:t>
            </w:r>
          </w:p>
        </w:tc>
        <w:tc>
          <w:tcPr>
            <w:tcW w:w="1928" w:type="dxa"/>
            <w:shd w:val="clear" w:color="auto" w:fill="D9E2F3" w:themeFill="accent5" w:themeFillTint="33"/>
            <w:vAlign w:val="center"/>
          </w:tcPr>
          <w:p w:rsidR="00A8122C" w:rsidRPr="009241D1" w:rsidRDefault="00A8122C" w:rsidP="009241D1">
            <w:pPr>
              <w:jc w:val="center"/>
              <w:rPr>
                <w:rFonts w:ascii="Segoe UI" w:eastAsia="Times New Roman" w:hAnsi="Segoe UI" w:cs="Segoe UI"/>
                <w:b/>
                <w:bCs/>
                <w:sz w:val="24"/>
                <w:szCs w:val="24"/>
                <w:lang w:eastAsia="tr-TR"/>
              </w:rPr>
            </w:pPr>
            <w:r w:rsidRPr="009241D1">
              <w:rPr>
                <w:rFonts w:ascii="Segoe UI" w:eastAsia="Times New Roman" w:hAnsi="Segoe UI" w:cs="Segoe UI"/>
                <w:b/>
                <w:bCs/>
                <w:sz w:val="24"/>
                <w:szCs w:val="24"/>
                <w:lang w:eastAsia="tr-TR"/>
              </w:rPr>
              <w:t>Önem Derecesi</w:t>
            </w:r>
          </w:p>
        </w:tc>
        <w:tc>
          <w:tcPr>
            <w:tcW w:w="1813" w:type="dxa"/>
            <w:shd w:val="clear" w:color="auto" w:fill="D9E2F3" w:themeFill="accent5" w:themeFillTint="33"/>
            <w:vAlign w:val="center"/>
          </w:tcPr>
          <w:p w:rsidR="00A8122C" w:rsidRPr="009241D1" w:rsidRDefault="00A8122C" w:rsidP="009241D1">
            <w:pPr>
              <w:jc w:val="center"/>
              <w:rPr>
                <w:rFonts w:ascii="Segoe UI" w:eastAsia="Times New Roman" w:hAnsi="Segoe UI" w:cs="Segoe UI"/>
                <w:b/>
                <w:bCs/>
                <w:sz w:val="24"/>
                <w:szCs w:val="24"/>
                <w:lang w:eastAsia="tr-TR"/>
              </w:rPr>
            </w:pPr>
            <w:r w:rsidRPr="009241D1">
              <w:rPr>
                <w:rFonts w:ascii="Segoe UI" w:eastAsia="Times New Roman" w:hAnsi="Segoe UI" w:cs="Segoe UI"/>
                <w:b/>
                <w:bCs/>
                <w:sz w:val="24"/>
                <w:szCs w:val="24"/>
                <w:lang w:eastAsia="tr-TR"/>
              </w:rPr>
              <w:t>Etki Derecesi</w:t>
            </w:r>
          </w:p>
        </w:tc>
        <w:tc>
          <w:tcPr>
            <w:tcW w:w="1813" w:type="dxa"/>
            <w:shd w:val="clear" w:color="auto" w:fill="D9E2F3" w:themeFill="accent5" w:themeFillTint="33"/>
            <w:vAlign w:val="center"/>
          </w:tcPr>
          <w:p w:rsidR="00A8122C" w:rsidRPr="009241D1" w:rsidRDefault="00A8122C" w:rsidP="009241D1">
            <w:pPr>
              <w:jc w:val="center"/>
              <w:rPr>
                <w:rFonts w:ascii="Segoe UI" w:eastAsia="Times New Roman" w:hAnsi="Segoe UI" w:cs="Segoe UI"/>
                <w:b/>
                <w:bCs/>
                <w:sz w:val="24"/>
                <w:szCs w:val="24"/>
                <w:lang w:eastAsia="tr-TR"/>
              </w:rPr>
            </w:pPr>
            <w:r w:rsidRPr="009241D1">
              <w:rPr>
                <w:rFonts w:ascii="Segoe UI" w:eastAsia="Times New Roman" w:hAnsi="Segoe UI" w:cs="Segoe UI"/>
                <w:b/>
                <w:bCs/>
                <w:sz w:val="24"/>
                <w:szCs w:val="24"/>
                <w:lang w:eastAsia="tr-TR"/>
              </w:rPr>
              <w:t>Önceliği</w:t>
            </w:r>
          </w:p>
        </w:tc>
      </w:tr>
      <w:tr w:rsidR="001A6FEB" w:rsidTr="009241D1">
        <w:trPr>
          <w:trHeight w:val="366"/>
        </w:trPr>
        <w:tc>
          <w:tcPr>
            <w:tcW w:w="4539" w:type="dxa"/>
          </w:tcPr>
          <w:p w:rsidR="001A6FEB" w:rsidRPr="001D71D7" w:rsidRDefault="001A6FEB" w:rsidP="00F07CC8">
            <w:pPr>
              <w:rPr>
                <w:rFonts w:ascii="Segoe UI" w:eastAsia="Times New Roman" w:hAnsi="Segoe UI" w:cs="Segoe UI"/>
                <w:sz w:val="24"/>
                <w:szCs w:val="24"/>
                <w:lang w:eastAsia="tr-TR"/>
              </w:rPr>
            </w:pPr>
            <w:r>
              <w:rPr>
                <w:rFonts w:ascii="Segoe UI" w:eastAsia="Times New Roman" w:hAnsi="Segoe UI" w:cs="Segoe UI"/>
                <w:sz w:val="24"/>
                <w:szCs w:val="24"/>
                <w:lang w:eastAsia="tr-TR"/>
              </w:rPr>
              <w:t>Gönen Kaymakamlığı</w:t>
            </w:r>
          </w:p>
        </w:tc>
        <w:tc>
          <w:tcPr>
            <w:tcW w:w="1812" w:type="dxa"/>
          </w:tcPr>
          <w:p w:rsidR="001A6FEB" w:rsidRPr="00924500" w:rsidRDefault="001A6FEB" w:rsidP="00A8122C">
            <w:pPr>
              <w:jc w:val="center"/>
              <w:rPr>
                <w:rFonts w:ascii="Segoe UI" w:eastAsia="Times New Roman" w:hAnsi="Segoe UI" w:cs="Segoe UI"/>
                <w:sz w:val="24"/>
                <w:szCs w:val="24"/>
                <w:lang w:eastAsia="tr-TR"/>
              </w:rPr>
            </w:pPr>
          </w:p>
        </w:tc>
        <w:tc>
          <w:tcPr>
            <w:tcW w:w="1813" w:type="dxa"/>
          </w:tcPr>
          <w:p w:rsidR="001A6FEB" w:rsidRPr="00924500" w:rsidRDefault="001A6FEB" w:rsidP="00796D34">
            <w:pPr>
              <w:pStyle w:val="ListeParagraf"/>
              <w:numPr>
                <w:ilvl w:val="0"/>
                <w:numId w:val="30"/>
              </w:numPr>
              <w:jc w:val="center"/>
              <w:rPr>
                <w:rFonts w:ascii="Segoe UI" w:eastAsia="Times New Roman" w:hAnsi="Segoe UI" w:cs="Segoe UI"/>
                <w:sz w:val="24"/>
                <w:szCs w:val="24"/>
                <w:lang w:eastAsia="tr-TR"/>
              </w:rPr>
            </w:pPr>
          </w:p>
        </w:tc>
        <w:tc>
          <w:tcPr>
            <w:tcW w:w="1928" w:type="dxa"/>
          </w:tcPr>
          <w:p w:rsidR="001A6FEB" w:rsidRPr="009241D1" w:rsidRDefault="001A6FEB" w:rsidP="001D7EE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5</w:t>
            </w:r>
          </w:p>
        </w:tc>
        <w:tc>
          <w:tcPr>
            <w:tcW w:w="1813" w:type="dxa"/>
          </w:tcPr>
          <w:p w:rsidR="001A6FEB" w:rsidRPr="009241D1" w:rsidRDefault="001A6FEB" w:rsidP="001D7EE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5</w:t>
            </w:r>
          </w:p>
        </w:tc>
        <w:tc>
          <w:tcPr>
            <w:tcW w:w="1813" w:type="dxa"/>
          </w:tcPr>
          <w:p w:rsidR="001A6FEB" w:rsidRPr="009241D1" w:rsidRDefault="001A6FEB" w:rsidP="001D7EE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5</w:t>
            </w:r>
          </w:p>
        </w:tc>
      </w:tr>
      <w:tr w:rsidR="001A6FEB" w:rsidTr="009241D1">
        <w:trPr>
          <w:trHeight w:val="366"/>
        </w:trPr>
        <w:tc>
          <w:tcPr>
            <w:tcW w:w="4539" w:type="dxa"/>
          </w:tcPr>
          <w:p w:rsidR="001A6FEB" w:rsidRPr="001D71D7" w:rsidRDefault="001A6FEB" w:rsidP="00A8122C">
            <w:pPr>
              <w:rPr>
                <w:rFonts w:ascii="Segoe UI" w:eastAsia="Times New Roman" w:hAnsi="Segoe UI" w:cs="Segoe UI"/>
                <w:sz w:val="24"/>
                <w:szCs w:val="24"/>
                <w:lang w:eastAsia="tr-TR"/>
              </w:rPr>
            </w:pPr>
            <w:r w:rsidRPr="001D71D7">
              <w:rPr>
                <w:rFonts w:ascii="Segoe UI" w:eastAsia="Times New Roman" w:hAnsi="Segoe UI" w:cs="Segoe UI"/>
                <w:sz w:val="24"/>
                <w:szCs w:val="24"/>
                <w:lang w:eastAsia="tr-TR"/>
              </w:rPr>
              <w:t>İdari Yöneticiler</w:t>
            </w:r>
          </w:p>
        </w:tc>
        <w:tc>
          <w:tcPr>
            <w:tcW w:w="1812" w:type="dxa"/>
          </w:tcPr>
          <w:p w:rsidR="001A6FEB" w:rsidRPr="00924500" w:rsidRDefault="001A6FEB" w:rsidP="00796D34">
            <w:pPr>
              <w:pStyle w:val="ListeParagraf"/>
              <w:numPr>
                <w:ilvl w:val="0"/>
                <w:numId w:val="30"/>
              </w:numPr>
              <w:jc w:val="center"/>
              <w:rPr>
                <w:rFonts w:ascii="Segoe UI" w:eastAsia="Times New Roman" w:hAnsi="Segoe UI" w:cs="Segoe UI"/>
                <w:sz w:val="24"/>
                <w:szCs w:val="24"/>
                <w:lang w:eastAsia="tr-TR"/>
              </w:rPr>
            </w:pPr>
          </w:p>
        </w:tc>
        <w:tc>
          <w:tcPr>
            <w:tcW w:w="1813" w:type="dxa"/>
          </w:tcPr>
          <w:p w:rsidR="001A6FEB" w:rsidRPr="00924500" w:rsidRDefault="001A6FEB" w:rsidP="00A8122C">
            <w:pPr>
              <w:jc w:val="center"/>
              <w:rPr>
                <w:rFonts w:ascii="Segoe UI" w:eastAsia="Times New Roman" w:hAnsi="Segoe UI" w:cs="Segoe UI"/>
                <w:sz w:val="24"/>
                <w:szCs w:val="24"/>
                <w:lang w:eastAsia="tr-TR"/>
              </w:rPr>
            </w:pPr>
          </w:p>
        </w:tc>
        <w:tc>
          <w:tcPr>
            <w:tcW w:w="1928" w:type="dxa"/>
          </w:tcPr>
          <w:p w:rsidR="001A6FEB" w:rsidRPr="009241D1" w:rsidRDefault="001A6FEB" w:rsidP="001D7EE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5</w:t>
            </w:r>
          </w:p>
        </w:tc>
        <w:tc>
          <w:tcPr>
            <w:tcW w:w="1813" w:type="dxa"/>
          </w:tcPr>
          <w:p w:rsidR="001A6FEB" w:rsidRPr="009241D1" w:rsidRDefault="001A6FEB" w:rsidP="001D7EE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5</w:t>
            </w:r>
          </w:p>
        </w:tc>
        <w:tc>
          <w:tcPr>
            <w:tcW w:w="1813" w:type="dxa"/>
          </w:tcPr>
          <w:p w:rsidR="001A6FEB" w:rsidRPr="009241D1" w:rsidRDefault="001A6FEB" w:rsidP="001D7EE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5</w:t>
            </w:r>
          </w:p>
        </w:tc>
      </w:tr>
      <w:tr w:rsidR="001A6FEB" w:rsidTr="009241D1">
        <w:trPr>
          <w:trHeight w:val="366"/>
        </w:trPr>
        <w:tc>
          <w:tcPr>
            <w:tcW w:w="4539" w:type="dxa"/>
          </w:tcPr>
          <w:p w:rsidR="001A6FEB" w:rsidRPr="001D71D7" w:rsidRDefault="001A6FEB" w:rsidP="00A8122C">
            <w:pPr>
              <w:rPr>
                <w:rFonts w:ascii="Segoe UI" w:eastAsia="Times New Roman" w:hAnsi="Segoe UI" w:cs="Segoe UI"/>
                <w:sz w:val="24"/>
                <w:szCs w:val="24"/>
                <w:lang w:eastAsia="tr-TR"/>
              </w:rPr>
            </w:pPr>
            <w:r>
              <w:rPr>
                <w:rFonts w:ascii="Segoe UI" w:eastAsia="Times New Roman" w:hAnsi="Segoe UI" w:cs="Segoe UI"/>
                <w:sz w:val="24"/>
                <w:szCs w:val="24"/>
                <w:lang w:eastAsia="tr-TR"/>
              </w:rPr>
              <w:t>Personeller</w:t>
            </w:r>
          </w:p>
        </w:tc>
        <w:tc>
          <w:tcPr>
            <w:tcW w:w="1812" w:type="dxa"/>
          </w:tcPr>
          <w:p w:rsidR="001A6FEB" w:rsidRPr="00924500" w:rsidRDefault="001A6FEB" w:rsidP="00796D34">
            <w:pPr>
              <w:pStyle w:val="ListeParagraf"/>
              <w:numPr>
                <w:ilvl w:val="0"/>
                <w:numId w:val="30"/>
              </w:numPr>
              <w:jc w:val="center"/>
              <w:rPr>
                <w:rFonts w:ascii="Segoe UI" w:eastAsia="Times New Roman" w:hAnsi="Segoe UI" w:cs="Segoe UI"/>
                <w:sz w:val="24"/>
                <w:szCs w:val="24"/>
                <w:lang w:eastAsia="tr-TR"/>
              </w:rPr>
            </w:pPr>
          </w:p>
        </w:tc>
        <w:tc>
          <w:tcPr>
            <w:tcW w:w="1813" w:type="dxa"/>
          </w:tcPr>
          <w:p w:rsidR="001A6FEB" w:rsidRPr="00924500" w:rsidRDefault="001A6FEB" w:rsidP="00A8122C">
            <w:pPr>
              <w:jc w:val="center"/>
              <w:rPr>
                <w:rFonts w:ascii="Segoe UI" w:eastAsia="Times New Roman" w:hAnsi="Segoe UI" w:cs="Segoe UI"/>
                <w:sz w:val="24"/>
                <w:szCs w:val="24"/>
                <w:lang w:eastAsia="tr-TR"/>
              </w:rPr>
            </w:pPr>
          </w:p>
        </w:tc>
        <w:tc>
          <w:tcPr>
            <w:tcW w:w="1928" w:type="dxa"/>
          </w:tcPr>
          <w:p w:rsidR="001A6FEB" w:rsidRPr="009241D1" w:rsidRDefault="001A6FEB" w:rsidP="001D7EE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5</w:t>
            </w:r>
          </w:p>
        </w:tc>
        <w:tc>
          <w:tcPr>
            <w:tcW w:w="1813" w:type="dxa"/>
          </w:tcPr>
          <w:p w:rsidR="001A6FEB" w:rsidRPr="009241D1" w:rsidRDefault="001A6FEB" w:rsidP="001D7EE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5</w:t>
            </w:r>
          </w:p>
        </w:tc>
        <w:tc>
          <w:tcPr>
            <w:tcW w:w="1813" w:type="dxa"/>
          </w:tcPr>
          <w:p w:rsidR="001A6FEB" w:rsidRPr="009241D1" w:rsidRDefault="001A6FEB" w:rsidP="001D7EE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5</w:t>
            </w:r>
          </w:p>
        </w:tc>
      </w:tr>
      <w:tr w:rsidR="001A6FEB" w:rsidTr="009241D1">
        <w:trPr>
          <w:trHeight w:val="366"/>
        </w:trPr>
        <w:tc>
          <w:tcPr>
            <w:tcW w:w="4539" w:type="dxa"/>
          </w:tcPr>
          <w:p w:rsidR="001A6FEB" w:rsidRDefault="001A6FEB" w:rsidP="00A8122C">
            <w:pPr>
              <w:rPr>
                <w:rFonts w:ascii="Segoe UI" w:eastAsia="Times New Roman" w:hAnsi="Segoe UI" w:cs="Segoe UI"/>
                <w:sz w:val="24"/>
                <w:szCs w:val="24"/>
                <w:lang w:eastAsia="tr-TR"/>
              </w:rPr>
            </w:pPr>
            <w:r>
              <w:rPr>
                <w:rFonts w:ascii="Segoe UI" w:eastAsia="Times New Roman" w:hAnsi="Segoe UI" w:cs="Segoe UI"/>
                <w:sz w:val="24"/>
                <w:szCs w:val="24"/>
                <w:lang w:eastAsia="tr-TR"/>
              </w:rPr>
              <w:t>Öğretmenler</w:t>
            </w:r>
          </w:p>
        </w:tc>
        <w:tc>
          <w:tcPr>
            <w:tcW w:w="1812" w:type="dxa"/>
          </w:tcPr>
          <w:p w:rsidR="001A6FEB" w:rsidRPr="00924500" w:rsidRDefault="001A6FEB" w:rsidP="00796D34">
            <w:pPr>
              <w:pStyle w:val="ListeParagraf"/>
              <w:numPr>
                <w:ilvl w:val="0"/>
                <w:numId w:val="30"/>
              </w:numPr>
              <w:jc w:val="center"/>
              <w:rPr>
                <w:rFonts w:ascii="Segoe UI" w:eastAsia="Times New Roman" w:hAnsi="Segoe UI" w:cs="Segoe UI"/>
                <w:sz w:val="24"/>
                <w:szCs w:val="24"/>
                <w:lang w:eastAsia="tr-TR"/>
              </w:rPr>
            </w:pPr>
          </w:p>
        </w:tc>
        <w:tc>
          <w:tcPr>
            <w:tcW w:w="1813" w:type="dxa"/>
          </w:tcPr>
          <w:p w:rsidR="001A6FEB" w:rsidRPr="00924500" w:rsidRDefault="001A6FEB" w:rsidP="00A8122C">
            <w:pPr>
              <w:jc w:val="center"/>
              <w:rPr>
                <w:rFonts w:ascii="Segoe UI" w:eastAsia="Times New Roman" w:hAnsi="Segoe UI" w:cs="Segoe UI"/>
                <w:sz w:val="24"/>
                <w:szCs w:val="24"/>
                <w:lang w:eastAsia="tr-TR"/>
              </w:rPr>
            </w:pPr>
          </w:p>
        </w:tc>
        <w:tc>
          <w:tcPr>
            <w:tcW w:w="1928" w:type="dxa"/>
          </w:tcPr>
          <w:p w:rsidR="001A6FEB" w:rsidRPr="009241D1" w:rsidRDefault="001A6FEB" w:rsidP="001D7EE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5</w:t>
            </w:r>
          </w:p>
        </w:tc>
        <w:tc>
          <w:tcPr>
            <w:tcW w:w="1813" w:type="dxa"/>
          </w:tcPr>
          <w:p w:rsidR="001A6FEB" w:rsidRPr="009241D1" w:rsidRDefault="001A6FEB" w:rsidP="001D7EE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5</w:t>
            </w:r>
          </w:p>
        </w:tc>
        <w:tc>
          <w:tcPr>
            <w:tcW w:w="1813" w:type="dxa"/>
          </w:tcPr>
          <w:p w:rsidR="001A6FEB" w:rsidRPr="009241D1" w:rsidRDefault="001A6FEB" w:rsidP="001D7EE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5</w:t>
            </w:r>
          </w:p>
        </w:tc>
      </w:tr>
      <w:tr w:rsidR="001A6FEB" w:rsidTr="009241D1">
        <w:trPr>
          <w:trHeight w:val="366"/>
        </w:trPr>
        <w:tc>
          <w:tcPr>
            <w:tcW w:w="4539" w:type="dxa"/>
          </w:tcPr>
          <w:p w:rsidR="001A6FEB" w:rsidRDefault="001A6FEB" w:rsidP="00A8122C">
            <w:pPr>
              <w:rPr>
                <w:rFonts w:ascii="Segoe UI" w:eastAsia="Times New Roman" w:hAnsi="Segoe UI" w:cs="Segoe UI"/>
                <w:sz w:val="24"/>
                <w:szCs w:val="24"/>
                <w:lang w:eastAsia="tr-TR"/>
              </w:rPr>
            </w:pPr>
            <w:r>
              <w:rPr>
                <w:rFonts w:ascii="Segoe UI" w:eastAsia="Times New Roman" w:hAnsi="Segoe UI" w:cs="Segoe UI"/>
                <w:sz w:val="24"/>
                <w:szCs w:val="24"/>
                <w:lang w:eastAsia="tr-TR"/>
              </w:rPr>
              <w:t>Okul/Kurum Yöneticileri</w:t>
            </w:r>
          </w:p>
        </w:tc>
        <w:tc>
          <w:tcPr>
            <w:tcW w:w="1812" w:type="dxa"/>
          </w:tcPr>
          <w:p w:rsidR="001A6FEB" w:rsidRPr="00924500" w:rsidRDefault="001A6FEB" w:rsidP="00796D34">
            <w:pPr>
              <w:pStyle w:val="ListeParagraf"/>
              <w:numPr>
                <w:ilvl w:val="0"/>
                <w:numId w:val="30"/>
              </w:numPr>
              <w:jc w:val="center"/>
              <w:rPr>
                <w:rFonts w:ascii="Segoe UI" w:eastAsia="Times New Roman" w:hAnsi="Segoe UI" w:cs="Segoe UI"/>
                <w:sz w:val="24"/>
                <w:szCs w:val="24"/>
                <w:lang w:eastAsia="tr-TR"/>
              </w:rPr>
            </w:pPr>
          </w:p>
        </w:tc>
        <w:tc>
          <w:tcPr>
            <w:tcW w:w="1813" w:type="dxa"/>
          </w:tcPr>
          <w:p w:rsidR="001A6FEB" w:rsidRPr="00924500" w:rsidRDefault="001A6FEB" w:rsidP="00A8122C">
            <w:pPr>
              <w:jc w:val="center"/>
              <w:rPr>
                <w:rFonts w:ascii="Segoe UI" w:eastAsia="Times New Roman" w:hAnsi="Segoe UI" w:cs="Segoe UI"/>
                <w:sz w:val="24"/>
                <w:szCs w:val="24"/>
                <w:lang w:eastAsia="tr-TR"/>
              </w:rPr>
            </w:pPr>
          </w:p>
        </w:tc>
        <w:tc>
          <w:tcPr>
            <w:tcW w:w="1928" w:type="dxa"/>
          </w:tcPr>
          <w:p w:rsidR="001A6FEB" w:rsidRPr="009241D1" w:rsidRDefault="001A6FEB" w:rsidP="001D7EE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5</w:t>
            </w:r>
          </w:p>
        </w:tc>
        <w:tc>
          <w:tcPr>
            <w:tcW w:w="1813" w:type="dxa"/>
          </w:tcPr>
          <w:p w:rsidR="001A6FEB" w:rsidRPr="009241D1" w:rsidRDefault="001A6FEB" w:rsidP="001D7EE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5</w:t>
            </w:r>
          </w:p>
        </w:tc>
        <w:tc>
          <w:tcPr>
            <w:tcW w:w="1813" w:type="dxa"/>
          </w:tcPr>
          <w:p w:rsidR="001A6FEB" w:rsidRPr="009241D1" w:rsidRDefault="001A6FEB" w:rsidP="001D7EE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5</w:t>
            </w:r>
          </w:p>
        </w:tc>
      </w:tr>
      <w:tr w:rsidR="001A6FEB" w:rsidTr="009241D1">
        <w:trPr>
          <w:trHeight w:val="366"/>
        </w:trPr>
        <w:tc>
          <w:tcPr>
            <w:tcW w:w="4539" w:type="dxa"/>
          </w:tcPr>
          <w:p w:rsidR="001A6FEB" w:rsidRDefault="001A6FEB" w:rsidP="00A8122C">
            <w:pPr>
              <w:rPr>
                <w:rFonts w:ascii="Segoe UI" w:eastAsia="Times New Roman" w:hAnsi="Segoe UI" w:cs="Segoe UI"/>
                <w:sz w:val="24"/>
                <w:szCs w:val="24"/>
                <w:lang w:eastAsia="tr-TR"/>
              </w:rPr>
            </w:pPr>
            <w:r>
              <w:rPr>
                <w:rFonts w:ascii="Segoe UI" w:eastAsia="Times New Roman" w:hAnsi="Segoe UI" w:cs="Segoe UI"/>
                <w:sz w:val="24"/>
                <w:szCs w:val="24"/>
                <w:lang w:eastAsia="tr-TR"/>
              </w:rPr>
              <w:t xml:space="preserve">Öğrenciler </w:t>
            </w:r>
          </w:p>
        </w:tc>
        <w:tc>
          <w:tcPr>
            <w:tcW w:w="1812" w:type="dxa"/>
          </w:tcPr>
          <w:p w:rsidR="001A6FEB" w:rsidRPr="00924500" w:rsidRDefault="001A6FEB" w:rsidP="00796D34">
            <w:pPr>
              <w:pStyle w:val="ListeParagraf"/>
              <w:numPr>
                <w:ilvl w:val="0"/>
                <w:numId w:val="30"/>
              </w:numPr>
              <w:jc w:val="center"/>
              <w:rPr>
                <w:rFonts w:ascii="Segoe UI" w:eastAsia="Times New Roman" w:hAnsi="Segoe UI" w:cs="Segoe UI"/>
                <w:sz w:val="24"/>
                <w:szCs w:val="24"/>
                <w:lang w:eastAsia="tr-TR"/>
              </w:rPr>
            </w:pPr>
          </w:p>
        </w:tc>
        <w:tc>
          <w:tcPr>
            <w:tcW w:w="1813" w:type="dxa"/>
          </w:tcPr>
          <w:p w:rsidR="001A6FEB" w:rsidRPr="00924500" w:rsidRDefault="001A6FEB" w:rsidP="00A8122C">
            <w:pPr>
              <w:jc w:val="center"/>
              <w:rPr>
                <w:rFonts w:ascii="Segoe UI" w:eastAsia="Times New Roman" w:hAnsi="Segoe UI" w:cs="Segoe UI"/>
                <w:sz w:val="24"/>
                <w:szCs w:val="24"/>
                <w:lang w:eastAsia="tr-TR"/>
              </w:rPr>
            </w:pPr>
          </w:p>
        </w:tc>
        <w:tc>
          <w:tcPr>
            <w:tcW w:w="1928" w:type="dxa"/>
          </w:tcPr>
          <w:p w:rsidR="001A6FEB" w:rsidRPr="009241D1" w:rsidRDefault="001A6FEB" w:rsidP="001D7EE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5</w:t>
            </w:r>
          </w:p>
        </w:tc>
        <w:tc>
          <w:tcPr>
            <w:tcW w:w="1813" w:type="dxa"/>
          </w:tcPr>
          <w:p w:rsidR="001A6FEB" w:rsidRPr="009241D1" w:rsidRDefault="001A6FEB" w:rsidP="001D7EE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5</w:t>
            </w:r>
          </w:p>
        </w:tc>
        <w:tc>
          <w:tcPr>
            <w:tcW w:w="1813" w:type="dxa"/>
          </w:tcPr>
          <w:p w:rsidR="001A6FEB" w:rsidRPr="009241D1" w:rsidRDefault="001A6FEB" w:rsidP="001D7EE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5</w:t>
            </w:r>
          </w:p>
        </w:tc>
      </w:tr>
      <w:tr w:rsidR="001A6FEB" w:rsidTr="009241D1">
        <w:trPr>
          <w:trHeight w:val="366"/>
        </w:trPr>
        <w:tc>
          <w:tcPr>
            <w:tcW w:w="4539" w:type="dxa"/>
          </w:tcPr>
          <w:p w:rsidR="001A6FEB" w:rsidRDefault="001A6FEB" w:rsidP="00A8122C">
            <w:pPr>
              <w:rPr>
                <w:rFonts w:ascii="Segoe UI" w:eastAsia="Times New Roman" w:hAnsi="Segoe UI" w:cs="Segoe UI"/>
                <w:sz w:val="24"/>
                <w:szCs w:val="24"/>
                <w:lang w:eastAsia="tr-TR"/>
              </w:rPr>
            </w:pPr>
            <w:r>
              <w:rPr>
                <w:rFonts w:ascii="Segoe UI" w:eastAsia="Times New Roman" w:hAnsi="Segoe UI" w:cs="Segoe UI"/>
                <w:sz w:val="24"/>
                <w:szCs w:val="24"/>
                <w:lang w:eastAsia="tr-TR"/>
              </w:rPr>
              <w:t>Veliler</w:t>
            </w:r>
          </w:p>
        </w:tc>
        <w:tc>
          <w:tcPr>
            <w:tcW w:w="1812" w:type="dxa"/>
          </w:tcPr>
          <w:p w:rsidR="001A6FEB" w:rsidRPr="00924500" w:rsidRDefault="001A6FEB" w:rsidP="00A8122C">
            <w:pPr>
              <w:jc w:val="center"/>
              <w:rPr>
                <w:rFonts w:ascii="Segoe UI" w:eastAsia="Times New Roman" w:hAnsi="Segoe UI" w:cs="Segoe UI"/>
                <w:sz w:val="24"/>
                <w:szCs w:val="24"/>
                <w:lang w:eastAsia="tr-TR"/>
              </w:rPr>
            </w:pPr>
          </w:p>
        </w:tc>
        <w:tc>
          <w:tcPr>
            <w:tcW w:w="1813" w:type="dxa"/>
          </w:tcPr>
          <w:p w:rsidR="001A6FEB" w:rsidRPr="00924500" w:rsidRDefault="001A6FEB" w:rsidP="00796D34">
            <w:pPr>
              <w:pStyle w:val="ListeParagraf"/>
              <w:numPr>
                <w:ilvl w:val="0"/>
                <w:numId w:val="30"/>
              </w:numPr>
              <w:jc w:val="center"/>
              <w:rPr>
                <w:rFonts w:ascii="Segoe UI" w:eastAsia="Times New Roman" w:hAnsi="Segoe UI" w:cs="Segoe UI"/>
                <w:sz w:val="24"/>
                <w:szCs w:val="24"/>
                <w:lang w:eastAsia="tr-TR"/>
              </w:rPr>
            </w:pPr>
          </w:p>
        </w:tc>
        <w:tc>
          <w:tcPr>
            <w:tcW w:w="1928" w:type="dxa"/>
          </w:tcPr>
          <w:p w:rsidR="001A6FEB" w:rsidRPr="009241D1" w:rsidRDefault="001A6FEB" w:rsidP="001D7EE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4</w:t>
            </w:r>
          </w:p>
        </w:tc>
        <w:tc>
          <w:tcPr>
            <w:tcW w:w="1813" w:type="dxa"/>
          </w:tcPr>
          <w:p w:rsidR="001A6FEB" w:rsidRPr="009241D1" w:rsidRDefault="001A6FEB" w:rsidP="001D7EE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4</w:t>
            </w:r>
          </w:p>
        </w:tc>
        <w:tc>
          <w:tcPr>
            <w:tcW w:w="1813" w:type="dxa"/>
          </w:tcPr>
          <w:p w:rsidR="001A6FEB" w:rsidRPr="009241D1" w:rsidRDefault="001A6FEB" w:rsidP="001D7EE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4</w:t>
            </w:r>
          </w:p>
        </w:tc>
      </w:tr>
      <w:tr w:rsidR="001A6FEB" w:rsidTr="009241D1">
        <w:trPr>
          <w:trHeight w:val="366"/>
        </w:trPr>
        <w:tc>
          <w:tcPr>
            <w:tcW w:w="4539" w:type="dxa"/>
          </w:tcPr>
          <w:p w:rsidR="001A6FEB" w:rsidRDefault="001A6FEB" w:rsidP="00A8122C">
            <w:pPr>
              <w:rPr>
                <w:rFonts w:ascii="Segoe UI" w:eastAsia="Times New Roman" w:hAnsi="Segoe UI" w:cs="Segoe UI"/>
                <w:sz w:val="24"/>
                <w:szCs w:val="24"/>
                <w:lang w:eastAsia="tr-TR"/>
              </w:rPr>
            </w:pPr>
            <w:r>
              <w:rPr>
                <w:rFonts w:ascii="Segoe UI" w:eastAsia="Times New Roman" w:hAnsi="Segoe UI" w:cs="Segoe UI"/>
                <w:sz w:val="24"/>
                <w:szCs w:val="24"/>
                <w:lang w:eastAsia="tr-TR"/>
              </w:rPr>
              <w:t>STK’lar</w:t>
            </w:r>
          </w:p>
        </w:tc>
        <w:tc>
          <w:tcPr>
            <w:tcW w:w="1812" w:type="dxa"/>
          </w:tcPr>
          <w:p w:rsidR="001A6FEB" w:rsidRPr="00924500" w:rsidRDefault="001A6FEB" w:rsidP="00A8122C">
            <w:pPr>
              <w:jc w:val="center"/>
              <w:rPr>
                <w:rFonts w:ascii="Segoe UI" w:eastAsia="Times New Roman" w:hAnsi="Segoe UI" w:cs="Segoe UI"/>
                <w:sz w:val="24"/>
                <w:szCs w:val="24"/>
                <w:lang w:eastAsia="tr-TR"/>
              </w:rPr>
            </w:pPr>
          </w:p>
        </w:tc>
        <w:tc>
          <w:tcPr>
            <w:tcW w:w="1813" w:type="dxa"/>
          </w:tcPr>
          <w:p w:rsidR="001A6FEB" w:rsidRPr="00924500" w:rsidRDefault="001A6FEB" w:rsidP="00796D34">
            <w:pPr>
              <w:pStyle w:val="ListeParagraf"/>
              <w:numPr>
                <w:ilvl w:val="0"/>
                <w:numId w:val="30"/>
              </w:numPr>
              <w:jc w:val="center"/>
              <w:rPr>
                <w:rFonts w:ascii="Segoe UI" w:eastAsia="Times New Roman" w:hAnsi="Segoe UI" w:cs="Segoe UI"/>
                <w:sz w:val="24"/>
                <w:szCs w:val="24"/>
                <w:lang w:eastAsia="tr-TR"/>
              </w:rPr>
            </w:pPr>
          </w:p>
        </w:tc>
        <w:tc>
          <w:tcPr>
            <w:tcW w:w="1928" w:type="dxa"/>
          </w:tcPr>
          <w:p w:rsidR="001A6FEB" w:rsidRPr="009241D1" w:rsidRDefault="001A6FEB" w:rsidP="001D7EE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3</w:t>
            </w:r>
          </w:p>
        </w:tc>
        <w:tc>
          <w:tcPr>
            <w:tcW w:w="1813" w:type="dxa"/>
          </w:tcPr>
          <w:p w:rsidR="001A6FEB" w:rsidRPr="009241D1" w:rsidRDefault="001A6FEB" w:rsidP="001D7EE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3</w:t>
            </w:r>
          </w:p>
        </w:tc>
        <w:tc>
          <w:tcPr>
            <w:tcW w:w="1813" w:type="dxa"/>
          </w:tcPr>
          <w:p w:rsidR="001A6FEB" w:rsidRPr="009241D1" w:rsidRDefault="001A6FEB" w:rsidP="001D7EE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3</w:t>
            </w:r>
          </w:p>
        </w:tc>
      </w:tr>
      <w:tr w:rsidR="001A6FEB" w:rsidTr="009241D1">
        <w:trPr>
          <w:trHeight w:val="366"/>
        </w:trPr>
        <w:tc>
          <w:tcPr>
            <w:tcW w:w="4539" w:type="dxa"/>
          </w:tcPr>
          <w:p w:rsidR="001A6FEB" w:rsidRDefault="001A6FEB" w:rsidP="00A8122C">
            <w:pPr>
              <w:rPr>
                <w:rFonts w:ascii="Segoe UI" w:eastAsia="Times New Roman" w:hAnsi="Segoe UI" w:cs="Segoe UI"/>
                <w:sz w:val="24"/>
                <w:szCs w:val="24"/>
                <w:lang w:eastAsia="tr-TR"/>
              </w:rPr>
            </w:pPr>
            <w:r>
              <w:rPr>
                <w:rFonts w:ascii="Segoe UI" w:eastAsia="Times New Roman" w:hAnsi="Segoe UI" w:cs="Segoe UI"/>
                <w:sz w:val="24"/>
                <w:szCs w:val="24"/>
                <w:lang w:eastAsia="tr-TR"/>
              </w:rPr>
              <w:t>İlçe Sağlık Müdürlüğü</w:t>
            </w:r>
          </w:p>
        </w:tc>
        <w:tc>
          <w:tcPr>
            <w:tcW w:w="1812" w:type="dxa"/>
          </w:tcPr>
          <w:p w:rsidR="001A6FEB" w:rsidRPr="00924500" w:rsidRDefault="001A6FEB" w:rsidP="00A8122C">
            <w:pPr>
              <w:jc w:val="center"/>
              <w:rPr>
                <w:rFonts w:ascii="Segoe UI" w:eastAsia="Times New Roman" w:hAnsi="Segoe UI" w:cs="Segoe UI"/>
                <w:sz w:val="24"/>
                <w:szCs w:val="24"/>
                <w:lang w:eastAsia="tr-TR"/>
              </w:rPr>
            </w:pPr>
          </w:p>
        </w:tc>
        <w:tc>
          <w:tcPr>
            <w:tcW w:w="1813" w:type="dxa"/>
          </w:tcPr>
          <w:p w:rsidR="001A6FEB" w:rsidRPr="00924500" w:rsidRDefault="001A6FEB" w:rsidP="00796D34">
            <w:pPr>
              <w:pStyle w:val="ListeParagraf"/>
              <w:numPr>
                <w:ilvl w:val="0"/>
                <w:numId w:val="30"/>
              </w:numPr>
              <w:jc w:val="center"/>
              <w:rPr>
                <w:rFonts w:ascii="Segoe UI" w:eastAsia="Times New Roman" w:hAnsi="Segoe UI" w:cs="Segoe UI"/>
                <w:sz w:val="24"/>
                <w:szCs w:val="24"/>
                <w:lang w:eastAsia="tr-TR"/>
              </w:rPr>
            </w:pPr>
          </w:p>
        </w:tc>
        <w:tc>
          <w:tcPr>
            <w:tcW w:w="1928" w:type="dxa"/>
          </w:tcPr>
          <w:p w:rsidR="001A6FEB" w:rsidRPr="009241D1" w:rsidRDefault="001A6FEB" w:rsidP="001D7EE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3</w:t>
            </w:r>
          </w:p>
        </w:tc>
        <w:tc>
          <w:tcPr>
            <w:tcW w:w="1813" w:type="dxa"/>
          </w:tcPr>
          <w:p w:rsidR="001A6FEB" w:rsidRPr="009241D1" w:rsidRDefault="001A6FEB" w:rsidP="001D7EE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3</w:t>
            </w:r>
          </w:p>
        </w:tc>
        <w:tc>
          <w:tcPr>
            <w:tcW w:w="1813" w:type="dxa"/>
          </w:tcPr>
          <w:p w:rsidR="001A6FEB" w:rsidRPr="009241D1" w:rsidRDefault="001A6FEB" w:rsidP="001D7EE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3</w:t>
            </w:r>
          </w:p>
        </w:tc>
      </w:tr>
      <w:tr w:rsidR="001A6FEB" w:rsidTr="009241D1">
        <w:trPr>
          <w:trHeight w:val="366"/>
        </w:trPr>
        <w:tc>
          <w:tcPr>
            <w:tcW w:w="4539" w:type="dxa"/>
          </w:tcPr>
          <w:p w:rsidR="001A6FEB" w:rsidRDefault="001A6FEB" w:rsidP="00A8122C">
            <w:pPr>
              <w:rPr>
                <w:rFonts w:ascii="Segoe UI" w:eastAsia="Times New Roman" w:hAnsi="Segoe UI" w:cs="Segoe UI"/>
                <w:sz w:val="24"/>
                <w:szCs w:val="24"/>
                <w:lang w:eastAsia="tr-TR"/>
              </w:rPr>
            </w:pPr>
            <w:r>
              <w:rPr>
                <w:rFonts w:ascii="Segoe UI" w:eastAsia="Times New Roman" w:hAnsi="Segoe UI" w:cs="Segoe UI"/>
                <w:sz w:val="24"/>
                <w:szCs w:val="24"/>
                <w:lang w:eastAsia="tr-TR"/>
              </w:rPr>
              <w:t xml:space="preserve">İlçe Emniyet Müdürlüğü </w:t>
            </w:r>
          </w:p>
        </w:tc>
        <w:tc>
          <w:tcPr>
            <w:tcW w:w="1812" w:type="dxa"/>
          </w:tcPr>
          <w:p w:rsidR="001A6FEB" w:rsidRPr="00924500" w:rsidRDefault="001A6FEB" w:rsidP="00A8122C">
            <w:pPr>
              <w:jc w:val="center"/>
              <w:rPr>
                <w:rFonts w:ascii="Segoe UI" w:eastAsia="Times New Roman" w:hAnsi="Segoe UI" w:cs="Segoe UI"/>
                <w:sz w:val="24"/>
                <w:szCs w:val="24"/>
                <w:lang w:eastAsia="tr-TR"/>
              </w:rPr>
            </w:pPr>
          </w:p>
        </w:tc>
        <w:tc>
          <w:tcPr>
            <w:tcW w:w="1813" w:type="dxa"/>
          </w:tcPr>
          <w:p w:rsidR="001A6FEB" w:rsidRPr="00924500" w:rsidRDefault="001A6FEB" w:rsidP="00796D34">
            <w:pPr>
              <w:pStyle w:val="ListeParagraf"/>
              <w:numPr>
                <w:ilvl w:val="0"/>
                <w:numId w:val="30"/>
              </w:numPr>
              <w:jc w:val="center"/>
              <w:rPr>
                <w:rFonts w:ascii="Segoe UI" w:eastAsia="Times New Roman" w:hAnsi="Segoe UI" w:cs="Segoe UI"/>
                <w:sz w:val="24"/>
                <w:szCs w:val="24"/>
                <w:lang w:eastAsia="tr-TR"/>
              </w:rPr>
            </w:pPr>
          </w:p>
        </w:tc>
        <w:tc>
          <w:tcPr>
            <w:tcW w:w="1928" w:type="dxa"/>
          </w:tcPr>
          <w:p w:rsidR="001A6FEB" w:rsidRPr="009241D1" w:rsidRDefault="001A6FEB" w:rsidP="001D7EE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5</w:t>
            </w:r>
          </w:p>
        </w:tc>
        <w:tc>
          <w:tcPr>
            <w:tcW w:w="1813" w:type="dxa"/>
          </w:tcPr>
          <w:p w:rsidR="001A6FEB" w:rsidRPr="009241D1" w:rsidRDefault="001A6FEB" w:rsidP="001D7EE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5</w:t>
            </w:r>
          </w:p>
        </w:tc>
        <w:tc>
          <w:tcPr>
            <w:tcW w:w="1813" w:type="dxa"/>
          </w:tcPr>
          <w:p w:rsidR="001A6FEB" w:rsidRPr="009241D1" w:rsidRDefault="001A6FEB" w:rsidP="001D7EE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5</w:t>
            </w:r>
          </w:p>
        </w:tc>
      </w:tr>
      <w:tr w:rsidR="001A6FEB" w:rsidTr="009241D1">
        <w:trPr>
          <w:trHeight w:val="366"/>
        </w:trPr>
        <w:tc>
          <w:tcPr>
            <w:tcW w:w="4539" w:type="dxa"/>
          </w:tcPr>
          <w:p w:rsidR="001A6FEB" w:rsidRDefault="001A6FEB" w:rsidP="001A6FEB">
            <w:pPr>
              <w:rPr>
                <w:rFonts w:ascii="Segoe UI" w:eastAsia="Times New Roman" w:hAnsi="Segoe UI" w:cs="Segoe UI"/>
                <w:sz w:val="24"/>
                <w:szCs w:val="24"/>
                <w:lang w:eastAsia="tr-TR"/>
              </w:rPr>
            </w:pPr>
            <w:r>
              <w:rPr>
                <w:rFonts w:ascii="Segoe UI" w:eastAsia="Times New Roman" w:hAnsi="Segoe UI" w:cs="Segoe UI"/>
                <w:sz w:val="24"/>
                <w:szCs w:val="24"/>
                <w:lang w:eastAsia="tr-TR"/>
              </w:rPr>
              <w:t>İlçe Jandarma Müdürlüğü</w:t>
            </w:r>
          </w:p>
        </w:tc>
        <w:tc>
          <w:tcPr>
            <w:tcW w:w="1812" w:type="dxa"/>
          </w:tcPr>
          <w:p w:rsidR="001A6FEB" w:rsidRPr="00924500" w:rsidRDefault="001A6FEB" w:rsidP="00A8122C">
            <w:pPr>
              <w:jc w:val="center"/>
              <w:rPr>
                <w:rFonts w:ascii="Segoe UI" w:eastAsia="Times New Roman" w:hAnsi="Segoe UI" w:cs="Segoe UI"/>
                <w:sz w:val="24"/>
                <w:szCs w:val="24"/>
                <w:lang w:eastAsia="tr-TR"/>
              </w:rPr>
            </w:pPr>
          </w:p>
        </w:tc>
        <w:tc>
          <w:tcPr>
            <w:tcW w:w="1813" w:type="dxa"/>
          </w:tcPr>
          <w:p w:rsidR="001A6FEB" w:rsidRPr="00924500" w:rsidRDefault="001A6FEB" w:rsidP="00796D34">
            <w:pPr>
              <w:pStyle w:val="ListeParagraf"/>
              <w:numPr>
                <w:ilvl w:val="0"/>
                <w:numId w:val="30"/>
              </w:numPr>
              <w:jc w:val="center"/>
              <w:rPr>
                <w:rFonts w:ascii="Segoe UI" w:eastAsia="Times New Roman" w:hAnsi="Segoe UI" w:cs="Segoe UI"/>
                <w:sz w:val="24"/>
                <w:szCs w:val="24"/>
                <w:lang w:eastAsia="tr-TR"/>
              </w:rPr>
            </w:pPr>
          </w:p>
        </w:tc>
        <w:tc>
          <w:tcPr>
            <w:tcW w:w="1928" w:type="dxa"/>
          </w:tcPr>
          <w:p w:rsidR="001A6FEB" w:rsidRPr="009241D1" w:rsidRDefault="001A6FEB" w:rsidP="001D7EE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5</w:t>
            </w:r>
          </w:p>
        </w:tc>
        <w:tc>
          <w:tcPr>
            <w:tcW w:w="1813" w:type="dxa"/>
          </w:tcPr>
          <w:p w:rsidR="001A6FEB" w:rsidRPr="009241D1" w:rsidRDefault="001A6FEB" w:rsidP="001D7EE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5</w:t>
            </w:r>
          </w:p>
        </w:tc>
        <w:tc>
          <w:tcPr>
            <w:tcW w:w="1813" w:type="dxa"/>
          </w:tcPr>
          <w:p w:rsidR="001A6FEB" w:rsidRPr="009241D1" w:rsidRDefault="001A6FEB" w:rsidP="001D7EE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5</w:t>
            </w:r>
          </w:p>
        </w:tc>
      </w:tr>
      <w:tr w:rsidR="001A6FEB" w:rsidTr="009241D1">
        <w:trPr>
          <w:trHeight w:val="366"/>
        </w:trPr>
        <w:tc>
          <w:tcPr>
            <w:tcW w:w="4539" w:type="dxa"/>
          </w:tcPr>
          <w:p w:rsidR="001A6FEB" w:rsidRDefault="001A6FEB" w:rsidP="00A8122C">
            <w:pPr>
              <w:rPr>
                <w:rFonts w:ascii="Segoe UI" w:eastAsia="Times New Roman" w:hAnsi="Segoe UI" w:cs="Segoe UI"/>
                <w:sz w:val="24"/>
                <w:szCs w:val="24"/>
                <w:lang w:eastAsia="tr-TR"/>
              </w:rPr>
            </w:pPr>
            <w:r>
              <w:rPr>
                <w:rFonts w:ascii="Segoe UI" w:eastAsia="Times New Roman" w:hAnsi="Segoe UI" w:cs="Segoe UI"/>
                <w:sz w:val="24"/>
                <w:szCs w:val="24"/>
                <w:lang w:eastAsia="tr-TR"/>
              </w:rPr>
              <w:t>İlçe Mal Müdürlüğü</w:t>
            </w:r>
          </w:p>
        </w:tc>
        <w:tc>
          <w:tcPr>
            <w:tcW w:w="1812" w:type="dxa"/>
          </w:tcPr>
          <w:p w:rsidR="001A6FEB" w:rsidRPr="00924500" w:rsidRDefault="001A6FEB" w:rsidP="00A8122C">
            <w:pPr>
              <w:jc w:val="center"/>
              <w:rPr>
                <w:rFonts w:ascii="Segoe UI" w:eastAsia="Times New Roman" w:hAnsi="Segoe UI" w:cs="Segoe UI"/>
                <w:sz w:val="24"/>
                <w:szCs w:val="24"/>
                <w:lang w:eastAsia="tr-TR"/>
              </w:rPr>
            </w:pPr>
          </w:p>
        </w:tc>
        <w:tc>
          <w:tcPr>
            <w:tcW w:w="1813" w:type="dxa"/>
          </w:tcPr>
          <w:p w:rsidR="001A6FEB" w:rsidRPr="00924500" w:rsidRDefault="001A6FEB" w:rsidP="00796D34">
            <w:pPr>
              <w:pStyle w:val="ListeParagraf"/>
              <w:numPr>
                <w:ilvl w:val="0"/>
                <w:numId w:val="30"/>
              </w:numPr>
              <w:jc w:val="center"/>
              <w:rPr>
                <w:rFonts w:ascii="Segoe UI" w:eastAsia="Times New Roman" w:hAnsi="Segoe UI" w:cs="Segoe UI"/>
                <w:sz w:val="24"/>
                <w:szCs w:val="24"/>
                <w:lang w:eastAsia="tr-TR"/>
              </w:rPr>
            </w:pPr>
          </w:p>
        </w:tc>
        <w:tc>
          <w:tcPr>
            <w:tcW w:w="1928" w:type="dxa"/>
          </w:tcPr>
          <w:p w:rsidR="001A6FEB" w:rsidRPr="009241D1" w:rsidRDefault="001A6FEB" w:rsidP="001D7EE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5</w:t>
            </w:r>
          </w:p>
        </w:tc>
        <w:tc>
          <w:tcPr>
            <w:tcW w:w="1813" w:type="dxa"/>
          </w:tcPr>
          <w:p w:rsidR="001A6FEB" w:rsidRPr="009241D1" w:rsidRDefault="001A6FEB" w:rsidP="001D7EE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5</w:t>
            </w:r>
          </w:p>
        </w:tc>
        <w:tc>
          <w:tcPr>
            <w:tcW w:w="1813" w:type="dxa"/>
          </w:tcPr>
          <w:p w:rsidR="001A6FEB" w:rsidRPr="009241D1" w:rsidRDefault="001A6FEB" w:rsidP="001D7EE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5</w:t>
            </w:r>
          </w:p>
        </w:tc>
      </w:tr>
      <w:tr w:rsidR="001A6FEB" w:rsidTr="009241D1">
        <w:trPr>
          <w:trHeight w:val="366"/>
        </w:trPr>
        <w:tc>
          <w:tcPr>
            <w:tcW w:w="4539" w:type="dxa"/>
          </w:tcPr>
          <w:p w:rsidR="001A6FEB" w:rsidRDefault="001A6FEB" w:rsidP="00A8122C">
            <w:pPr>
              <w:rPr>
                <w:rFonts w:ascii="Segoe UI" w:eastAsia="Times New Roman" w:hAnsi="Segoe UI" w:cs="Segoe UI"/>
                <w:sz w:val="24"/>
                <w:szCs w:val="24"/>
                <w:lang w:eastAsia="tr-TR"/>
              </w:rPr>
            </w:pPr>
            <w:r>
              <w:rPr>
                <w:rFonts w:ascii="Segoe UI" w:eastAsia="Times New Roman" w:hAnsi="Segoe UI" w:cs="Segoe UI"/>
                <w:sz w:val="24"/>
                <w:szCs w:val="24"/>
                <w:lang w:eastAsia="tr-TR"/>
              </w:rPr>
              <w:t>İlçe Müftülüğü</w:t>
            </w:r>
          </w:p>
        </w:tc>
        <w:tc>
          <w:tcPr>
            <w:tcW w:w="1812" w:type="dxa"/>
          </w:tcPr>
          <w:p w:rsidR="001A6FEB" w:rsidRPr="00924500" w:rsidRDefault="001A6FEB" w:rsidP="00A8122C">
            <w:pPr>
              <w:jc w:val="center"/>
              <w:rPr>
                <w:rFonts w:ascii="Segoe UI" w:eastAsia="Times New Roman" w:hAnsi="Segoe UI" w:cs="Segoe UI"/>
                <w:sz w:val="24"/>
                <w:szCs w:val="24"/>
                <w:lang w:eastAsia="tr-TR"/>
              </w:rPr>
            </w:pPr>
          </w:p>
        </w:tc>
        <w:tc>
          <w:tcPr>
            <w:tcW w:w="1813" w:type="dxa"/>
          </w:tcPr>
          <w:p w:rsidR="001A6FEB" w:rsidRPr="00924500" w:rsidRDefault="001A6FEB" w:rsidP="00796D34">
            <w:pPr>
              <w:pStyle w:val="ListeParagraf"/>
              <w:numPr>
                <w:ilvl w:val="0"/>
                <w:numId w:val="30"/>
              </w:numPr>
              <w:jc w:val="center"/>
              <w:rPr>
                <w:rFonts w:ascii="Segoe UI" w:eastAsia="Times New Roman" w:hAnsi="Segoe UI" w:cs="Segoe UI"/>
                <w:sz w:val="24"/>
                <w:szCs w:val="24"/>
                <w:lang w:eastAsia="tr-TR"/>
              </w:rPr>
            </w:pPr>
          </w:p>
        </w:tc>
        <w:tc>
          <w:tcPr>
            <w:tcW w:w="1928" w:type="dxa"/>
          </w:tcPr>
          <w:p w:rsidR="001A6FEB" w:rsidRPr="009241D1" w:rsidRDefault="001A6FEB" w:rsidP="001D7EE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2</w:t>
            </w:r>
          </w:p>
        </w:tc>
        <w:tc>
          <w:tcPr>
            <w:tcW w:w="1813" w:type="dxa"/>
          </w:tcPr>
          <w:p w:rsidR="001A6FEB" w:rsidRPr="009241D1" w:rsidRDefault="001A6FEB" w:rsidP="001D7EE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2</w:t>
            </w:r>
          </w:p>
        </w:tc>
        <w:tc>
          <w:tcPr>
            <w:tcW w:w="1813" w:type="dxa"/>
          </w:tcPr>
          <w:p w:rsidR="001A6FEB" w:rsidRPr="009241D1" w:rsidRDefault="001A6FEB" w:rsidP="001D7EE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2</w:t>
            </w:r>
          </w:p>
        </w:tc>
      </w:tr>
      <w:tr w:rsidR="001A6FEB" w:rsidTr="009241D1">
        <w:trPr>
          <w:trHeight w:val="366"/>
        </w:trPr>
        <w:tc>
          <w:tcPr>
            <w:tcW w:w="4539" w:type="dxa"/>
          </w:tcPr>
          <w:p w:rsidR="001A6FEB" w:rsidRDefault="001A6FEB" w:rsidP="00A8122C">
            <w:pPr>
              <w:rPr>
                <w:rFonts w:ascii="Segoe UI" w:eastAsia="Times New Roman" w:hAnsi="Segoe UI" w:cs="Segoe UI"/>
                <w:sz w:val="24"/>
                <w:szCs w:val="24"/>
                <w:lang w:eastAsia="tr-TR"/>
              </w:rPr>
            </w:pPr>
            <w:r>
              <w:rPr>
                <w:rFonts w:ascii="Segoe UI" w:eastAsia="Times New Roman" w:hAnsi="Segoe UI" w:cs="Segoe UI"/>
                <w:sz w:val="24"/>
                <w:szCs w:val="24"/>
                <w:lang w:eastAsia="tr-TR"/>
              </w:rPr>
              <w:t>Isparta Uygulamalı Bilimler Üniversitesi/MYO</w:t>
            </w:r>
          </w:p>
        </w:tc>
        <w:tc>
          <w:tcPr>
            <w:tcW w:w="1812" w:type="dxa"/>
          </w:tcPr>
          <w:p w:rsidR="001A6FEB" w:rsidRPr="00924500" w:rsidRDefault="001A6FEB" w:rsidP="00A8122C">
            <w:pPr>
              <w:jc w:val="center"/>
              <w:rPr>
                <w:rFonts w:ascii="Segoe UI" w:eastAsia="Times New Roman" w:hAnsi="Segoe UI" w:cs="Segoe UI"/>
                <w:sz w:val="24"/>
                <w:szCs w:val="24"/>
                <w:lang w:eastAsia="tr-TR"/>
              </w:rPr>
            </w:pPr>
          </w:p>
        </w:tc>
        <w:tc>
          <w:tcPr>
            <w:tcW w:w="1813" w:type="dxa"/>
          </w:tcPr>
          <w:p w:rsidR="001A6FEB" w:rsidRPr="00924500" w:rsidRDefault="001A6FEB" w:rsidP="00796D34">
            <w:pPr>
              <w:pStyle w:val="ListeParagraf"/>
              <w:numPr>
                <w:ilvl w:val="0"/>
                <w:numId w:val="30"/>
              </w:numPr>
              <w:jc w:val="center"/>
              <w:rPr>
                <w:rFonts w:ascii="Segoe UI" w:eastAsia="Times New Roman" w:hAnsi="Segoe UI" w:cs="Segoe UI"/>
                <w:sz w:val="24"/>
                <w:szCs w:val="24"/>
                <w:lang w:eastAsia="tr-TR"/>
              </w:rPr>
            </w:pPr>
          </w:p>
        </w:tc>
        <w:tc>
          <w:tcPr>
            <w:tcW w:w="1928" w:type="dxa"/>
          </w:tcPr>
          <w:p w:rsidR="001A6FEB" w:rsidRPr="009241D1" w:rsidRDefault="001A6FEB" w:rsidP="001D7EE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3</w:t>
            </w:r>
          </w:p>
        </w:tc>
        <w:tc>
          <w:tcPr>
            <w:tcW w:w="1813" w:type="dxa"/>
          </w:tcPr>
          <w:p w:rsidR="001A6FEB" w:rsidRPr="009241D1" w:rsidRDefault="001A6FEB" w:rsidP="001D7EE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3</w:t>
            </w:r>
          </w:p>
        </w:tc>
        <w:tc>
          <w:tcPr>
            <w:tcW w:w="1813" w:type="dxa"/>
          </w:tcPr>
          <w:p w:rsidR="001A6FEB" w:rsidRPr="009241D1" w:rsidRDefault="001A6FEB" w:rsidP="001D7EE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3</w:t>
            </w:r>
          </w:p>
        </w:tc>
      </w:tr>
      <w:tr w:rsidR="001A6FEB" w:rsidTr="009241D1">
        <w:trPr>
          <w:trHeight w:val="366"/>
        </w:trPr>
        <w:tc>
          <w:tcPr>
            <w:tcW w:w="4539" w:type="dxa"/>
          </w:tcPr>
          <w:p w:rsidR="001A6FEB" w:rsidRDefault="001A6FEB" w:rsidP="00A8122C">
            <w:pPr>
              <w:rPr>
                <w:rFonts w:ascii="Segoe UI" w:eastAsia="Times New Roman" w:hAnsi="Segoe UI" w:cs="Segoe UI"/>
                <w:sz w:val="24"/>
                <w:szCs w:val="24"/>
                <w:lang w:eastAsia="tr-TR"/>
              </w:rPr>
            </w:pPr>
            <w:r>
              <w:rPr>
                <w:rFonts w:ascii="Segoe UI" w:eastAsia="Times New Roman" w:hAnsi="Segoe UI" w:cs="Segoe UI"/>
                <w:sz w:val="24"/>
                <w:szCs w:val="24"/>
                <w:lang w:eastAsia="tr-TR"/>
              </w:rPr>
              <w:t xml:space="preserve">Gençlik ve Spor İlçe Müdürlüğü </w:t>
            </w:r>
          </w:p>
        </w:tc>
        <w:tc>
          <w:tcPr>
            <w:tcW w:w="1812" w:type="dxa"/>
          </w:tcPr>
          <w:p w:rsidR="001A6FEB" w:rsidRPr="00924500" w:rsidRDefault="001A6FEB" w:rsidP="00A8122C">
            <w:pPr>
              <w:jc w:val="center"/>
              <w:rPr>
                <w:rFonts w:ascii="Segoe UI" w:eastAsia="Times New Roman" w:hAnsi="Segoe UI" w:cs="Segoe UI"/>
                <w:sz w:val="24"/>
                <w:szCs w:val="24"/>
                <w:lang w:eastAsia="tr-TR"/>
              </w:rPr>
            </w:pPr>
          </w:p>
        </w:tc>
        <w:tc>
          <w:tcPr>
            <w:tcW w:w="1813" w:type="dxa"/>
          </w:tcPr>
          <w:p w:rsidR="001A6FEB" w:rsidRPr="00924500" w:rsidRDefault="001A6FEB" w:rsidP="00796D34">
            <w:pPr>
              <w:pStyle w:val="ListeParagraf"/>
              <w:numPr>
                <w:ilvl w:val="0"/>
                <w:numId w:val="30"/>
              </w:numPr>
              <w:jc w:val="center"/>
              <w:rPr>
                <w:rFonts w:ascii="Segoe UI" w:eastAsia="Times New Roman" w:hAnsi="Segoe UI" w:cs="Segoe UI"/>
                <w:sz w:val="24"/>
                <w:szCs w:val="24"/>
                <w:lang w:eastAsia="tr-TR"/>
              </w:rPr>
            </w:pPr>
          </w:p>
        </w:tc>
        <w:tc>
          <w:tcPr>
            <w:tcW w:w="1928" w:type="dxa"/>
          </w:tcPr>
          <w:p w:rsidR="001A6FEB" w:rsidRPr="009241D1" w:rsidRDefault="001A6FEB" w:rsidP="001D7EE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3</w:t>
            </w:r>
          </w:p>
        </w:tc>
        <w:tc>
          <w:tcPr>
            <w:tcW w:w="1813" w:type="dxa"/>
          </w:tcPr>
          <w:p w:rsidR="001A6FEB" w:rsidRPr="009241D1" w:rsidRDefault="001A6FEB" w:rsidP="001D7EE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3</w:t>
            </w:r>
          </w:p>
        </w:tc>
        <w:tc>
          <w:tcPr>
            <w:tcW w:w="1813" w:type="dxa"/>
          </w:tcPr>
          <w:p w:rsidR="001A6FEB" w:rsidRPr="009241D1" w:rsidRDefault="001A6FEB" w:rsidP="001D7EE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3</w:t>
            </w:r>
          </w:p>
        </w:tc>
      </w:tr>
      <w:tr w:rsidR="001A6FEB" w:rsidTr="009241D1">
        <w:trPr>
          <w:trHeight w:val="366"/>
        </w:trPr>
        <w:tc>
          <w:tcPr>
            <w:tcW w:w="4539" w:type="dxa"/>
          </w:tcPr>
          <w:p w:rsidR="001A6FEB" w:rsidRDefault="001A6FEB" w:rsidP="00A8122C">
            <w:pPr>
              <w:rPr>
                <w:rFonts w:ascii="Segoe UI" w:eastAsia="Times New Roman" w:hAnsi="Segoe UI" w:cs="Segoe UI"/>
                <w:sz w:val="24"/>
                <w:szCs w:val="24"/>
                <w:lang w:eastAsia="tr-TR"/>
              </w:rPr>
            </w:pPr>
            <w:r>
              <w:rPr>
                <w:rFonts w:ascii="Segoe UI" w:eastAsia="Times New Roman" w:hAnsi="Segoe UI" w:cs="Segoe UI"/>
                <w:sz w:val="24"/>
                <w:szCs w:val="24"/>
                <w:lang w:eastAsia="tr-TR"/>
              </w:rPr>
              <w:t>Gönen Belediyesi</w:t>
            </w:r>
          </w:p>
        </w:tc>
        <w:tc>
          <w:tcPr>
            <w:tcW w:w="1812" w:type="dxa"/>
          </w:tcPr>
          <w:p w:rsidR="001A6FEB" w:rsidRPr="00924500" w:rsidRDefault="001A6FEB" w:rsidP="00A8122C">
            <w:pPr>
              <w:jc w:val="center"/>
              <w:rPr>
                <w:rFonts w:ascii="Segoe UI" w:eastAsia="Times New Roman" w:hAnsi="Segoe UI" w:cs="Segoe UI"/>
                <w:sz w:val="24"/>
                <w:szCs w:val="24"/>
                <w:lang w:eastAsia="tr-TR"/>
              </w:rPr>
            </w:pPr>
          </w:p>
        </w:tc>
        <w:tc>
          <w:tcPr>
            <w:tcW w:w="1813" w:type="dxa"/>
          </w:tcPr>
          <w:p w:rsidR="001A6FEB" w:rsidRPr="00924500" w:rsidRDefault="001A6FEB" w:rsidP="00796D34">
            <w:pPr>
              <w:pStyle w:val="ListeParagraf"/>
              <w:numPr>
                <w:ilvl w:val="0"/>
                <w:numId w:val="30"/>
              </w:numPr>
              <w:jc w:val="center"/>
              <w:rPr>
                <w:rFonts w:ascii="Segoe UI" w:eastAsia="Times New Roman" w:hAnsi="Segoe UI" w:cs="Segoe UI"/>
                <w:sz w:val="24"/>
                <w:szCs w:val="24"/>
                <w:lang w:eastAsia="tr-TR"/>
              </w:rPr>
            </w:pPr>
          </w:p>
        </w:tc>
        <w:tc>
          <w:tcPr>
            <w:tcW w:w="1928" w:type="dxa"/>
          </w:tcPr>
          <w:p w:rsidR="001A6FEB" w:rsidRPr="009241D1" w:rsidRDefault="001A6FEB" w:rsidP="001D7EE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3</w:t>
            </w:r>
          </w:p>
        </w:tc>
        <w:tc>
          <w:tcPr>
            <w:tcW w:w="1813" w:type="dxa"/>
          </w:tcPr>
          <w:p w:rsidR="001A6FEB" w:rsidRPr="009241D1" w:rsidRDefault="001A6FEB" w:rsidP="001D7EE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3</w:t>
            </w:r>
          </w:p>
        </w:tc>
        <w:tc>
          <w:tcPr>
            <w:tcW w:w="1813" w:type="dxa"/>
          </w:tcPr>
          <w:p w:rsidR="001A6FEB" w:rsidRPr="009241D1" w:rsidRDefault="001A6FEB" w:rsidP="001D7EE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3</w:t>
            </w:r>
          </w:p>
        </w:tc>
      </w:tr>
      <w:tr w:rsidR="001A6FEB" w:rsidTr="009241D1">
        <w:trPr>
          <w:trHeight w:val="366"/>
        </w:trPr>
        <w:tc>
          <w:tcPr>
            <w:tcW w:w="4539" w:type="dxa"/>
          </w:tcPr>
          <w:p w:rsidR="001A6FEB" w:rsidRDefault="001A6FEB" w:rsidP="00A8122C">
            <w:pPr>
              <w:rPr>
                <w:rFonts w:ascii="Segoe UI" w:eastAsia="Times New Roman" w:hAnsi="Segoe UI" w:cs="Segoe UI"/>
                <w:sz w:val="24"/>
                <w:szCs w:val="24"/>
                <w:lang w:eastAsia="tr-TR"/>
              </w:rPr>
            </w:pPr>
            <w:r>
              <w:rPr>
                <w:rFonts w:ascii="Segoe UI" w:eastAsia="Times New Roman" w:hAnsi="Segoe UI" w:cs="Segoe UI"/>
                <w:sz w:val="24"/>
                <w:szCs w:val="24"/>
                <w:lang w:eastAsia="tr-TR"/>
              </w:rPr>
              <w:t xml:space="preserve">Gönen İlçe Sosyal Yardımlaşma ve Dayanışma Vakfı </w:t>
            </w:r>
          </w:p>
        </w:tc>
        <w:tc>
          <w:tcPr>
            <w:tcW w:w="1812" w:type="dxa"/>
          </w:tcPr>
          <w:p w:rsidR="001A6FEB" w:rsidRPr="00924500" w:rsidRDefault="001A6FEB" w:rsidP="00A8122C">
            <w:pPr>
              <w:jc w:val="center"/>
              <w:rPr>
                <w:rFonts w:ascii="Segoe UI" w:eastAsia="Times New Roman" w:hAnsi="Segoe UI" w:cs="Segoe UI"/>
                <w:sz w:val="24"/>
                <w:szCs w:val="24"/>
                <w:lang w:eastAsia="tr-TR"/>
              </w:rPr>
            </w:pPr>
          </w:p>
        </w:tc>
        <w:tc>
          <w:tcPr>
            <w:tcW w:w="1813" w:type="dxa"/>
          </w:tcPr>
          <w:p w:rsidR="001A6FEB" w:rsidRPr="00924500" w:rsidRDefault="001A6FEB" w:rsidP="00796D34">
            <w:pPr>
              <w:pStyle w:val="ListeParagraf"/>
              <w:numPr>
                <w:ilvl w:val="0"/>
                <w:numId w:val="30"/>
              </w:numPr>
              <w:jc w:val="center"/>
              <w:rPr>
                <w:rFonts w:ascii="Segoe UI" w:eastAsia="Times New Roman" w:hAnsi="Segoe UI" w:cs="Segoe UI"/>
                <w:sz w:val="24"/>
                <w:szCs w:val="24"/>
                <w:lang w:eastAsia="tr-TR"/>
              </w:rPr>
            </w:pPr>
          </w:p>
        </w:tc>
        <w:tc>
          <w:tcPr>
            <w:tcW w:w="1928" w:type="dxa"/>
          </w:tcPr>
          <w:p w:rsidR="001A6FEB" w:rsidRPr="009241D1" w:rsidRDefault="001A6FEB" w:rsidP="001D7EE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2</w:t>
            </w:r>
          </w:p>
        </w:tc>
        <w:tc>
          <w:tcPr>
            <w:tcW w:w="1813" w:type="dxa"/>
          </w:tcPr>
          <w:p w:rsidR="001A6FEB" w:rsidRPr="009241D1" w:rsidRDefault="001A6FEB" w:rsidP="001D7EE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2</w:t>
            </w:r>
          </w:p>
        </w:tc>
        <w:tc>
          <w:tcPr>
            <w:tcW w:w="1813" w:type="dxa"/>
          </w:tcPr>
          <w:p w:rsidR="001A6FEB" w:rsidRPr="009241D1" w:rsidRDefault="001A6FEB" w:rsidP="001D7EE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2</w:t>
            </w:r>
          </w:p>
        </w:tc>
      </w:tr>
    </w:tbl>
    <w:p w:rsidR="006C06DC" w:rsidRDefault="006C06DC" w:rsidP="005E1809">
      <w:pPr>
        <w:jc w:val="both"/>
        <w:rPr>
          <w:rFonts w:ascii="Times New Roman" w:hAnsi="Times New Roman" w:cs="Times New Roman"/>
          <w:sz w:val="24"/>
        </w:rPr>
      </w:pPr>
    </w:p>
    <w:p w:rsidR="0046523A" w:rsidRDefault="0046523A" w:rsidP="005E1809">
      <w:pPr>
        <w:jc w:val="both"/>
        <w:rPr>
          <w:rFonts w:ascii="Times New Roman" w:hAnsi="Times New Roman" w:cs="Times New Roman"/>
          <w:sz w:val="24"/>
        </w:rPr>
      </w:pPr>
    </w:p>
    <w:p w:rsidR="00D11C70" w:rsidRDefault="00D11C70" w:rsidP="005E1809">
      <w:pPr>
        <w:jc w:val="both"/>
        <w:rPr>
          <w:rFonts w:ascii="Times New Roman" w:hAnsi="Times New Roman" w:cs="Times New Roman"/>
          <w:sz w:val="24"/>
        </w:rPr>
      </w:pPr>
    </w:p>
    <w:p w:rsidR="00F200B7" w:rsidRPr="00615159" w:rsidRDefault="00F200B7" w:rsidP="009165E6">
      <w:pPr>
        <w:spacing w:line="276" w:lineRule="auto"/>
        <w:ind w:firstLine="708"/>
        <w:jc w:val="both"/>
        <w:rPr>
          <w:rFonts w:ascii="Times New Roman" w:hAnsi="Times New Roman" w:cs="Times New Roman"/>
          <w:sz w:val="24"/>
        </w:rPr>
      </w:pPr>
      <w:r w:rsidRPr="00615159">
        <w:rPr>
          <w:rFonts w:ascii="Times New Roman" w:hAnsi="Times New Roman" w:cs="Times New Roman"/>
          <w:sz w:val="24"/>
        </w:rPr>
        <w:t xml:space="preserve">Stratejik planlamanın temel unsurlarından birisi olan katılımcılık ilkesi doğrultusunda kamu idaresinin etkileşim içinde olduğu tarafların görüşlerini alması ve elde ettiği görüşleri planlama sürecinde dikkate alması büyük önem arz etmektedir. Kamu idaresinin sunduğu hizmetlerden yararlananlar ile bu hizmetlerin üretilmesine katkı sağlayan veya üretimin doğrudan ortağı olan kişi, kurum ve kuruluşların görüşlerinin alınması ihtiyaç odaklı ve amaca dönük politika ve stratejilerin üretilmesi </w:t>
      </w:r>
      <w:r w:rsidR="004E5ABF">
        <w:rPr>
          <w:rFonts w:ascii="Times New Roman" w:hAnsi="Times New Roman" w:cs="Times New Roman"/>
          <w:sz w:val="24"/>
        </w:rPr>
        <w:t>adına</w:t>
      </w:r>
      <w:r w:rsidRPr="00615159">
        <w:rPr>
          <w:rFonts w:ascii="Times New Roman" w:hAnsi="Times New Roman" w:cs="Times New Roman"/>
          <w:sz w:val="24"/>
        </w:rPr>
        <w:t xml:space="preserve"> olmazsa olmazdır. Bu süreç ayrıca üretilen politikalar ile faaliyet ve projelerin paydaşlar tarafından sahiplenilmesini</w:t>
      </w:r>
      <w:r w:rsidR="0029793E">
        <w:rPr>
          <w:rFonts w:ascii="Times New Roman" w:hAnsi="Times New Roman" w:cs="Times New Roman"/>
          <w:sz w:val="24"/>
        </w:rPr>
        <w:t>n</w:t>
      </w:r>
      <w:r w:rsidRPr="00615159">
        <w:rPr>
          <w:rFonts w:ascii="Times New Roman" w:hAnsi="Times New Roman" w:cs="Times New Roman"/>
          <w:sz w:val="24"/>
        </w:rPr>
        <w:t xml:space="preserve"> sağla</w:t>
      </w:r>
      <w:r w:rsidR="0029793E">
        <w:rPr>
          <w:rFonts w:ascii="Times New Roman" w:hAnsi="Times New Roman" w:cs="Times New Roman"/>
          <w:sz w:val="24"/>
        </w:rPr>
        <w:t>n</w:t>
      </w:r>
      <w:r w:rsidRPr="00615159">
        <w:rPr>
          <w:rFonts w:ascii="Times New Roman" w:hAnsi="Times New Roman" w:cs="Times New Roman"/>
          <w:sz w:val="24"/>
        </w:rPr>
        <w:t>ma</w:t>
      </w:r>
      <w:r w:rsidR="0029793E">
        <w:rPr>
          <w:rFonts w:ascii="Times New Roman" w:hAnsi="Times New Roman" w:cs="Times New Roman"/>
          <w:sz w:val="24"/>
        </w:rPr>
        <w:t>sı</w:t>
      </w:r>
      <w:r w:rsidRPr="00615159">
        <w:rPr>
          <w:rFonts w:ascii="Times New Roman" w:hAnsi="Times New Roman" w:cs="Times New Roman"/>
          <w:sz w:val="24"/>
        </w:rPr>
        <w:t xml:space="preserve"> ve uygulama aşamasını</w:t>
      </w:r>
      <w:r w:rsidR="0029793E">
        <w:rPr>
          <w:rFonts w:ascii="Times New Roman" w:hAnsi="Times New Roman" w:cs="Times New Roman"/>
          <w:sz w:val="24"/>
        </w:rPr>
        <w:t>n</w:t>
      </w:r>
      <w:r w:rsidRPr="00615159">
        <w:rPr>
          <w:rFonts w:ascii="Times New Roman" w:hAnsi="Times New Roman" w:cs="Times New Roman"/>
          <w:sz w:val="24"/>
        </w:rPr>
        <w:t xml:space="preserve"> kolaylaştır</w:t>
      </w:r>
      <w:r w:rsidR="0029793E">
        <w:rPr>
          <w:rFonts w:ascii="Times New Roman" w:hAnsi="Times New Roman" w:cs="Times New Roman"/>
          <w:sz w:val="24"/>
        </w:rPr>
        <w:t>ıl</w:t>
      </w:r>
      <w:r w:rsidRPr="00615159">
        <w:rPr>
          <w:rFonts w:ascii="Times New Roman" w:hAnsi="Times New Roman" w:cs="Times New Roman"/>
          <w:sz w:val="24"/>
        </w:rPr>
        <w:t xml:space="preserve">ması bakımından oldukça önemlidir. Paydaş analizi sürecinde Millî Eğitim Müdürlüğümüzün teşkilat yapısı, ilgili mevzuat, hizmet envanteri ve faaliyet alanları analiz edilerek paydaşlar belirlenmiştir. </w:t>
      </w:r>
    </w:p>
    <w:p w:rsidR="00F200B7" w:rsidRPr="00D6140E" w:rsidRDefault="00F200B7" w:rsidP="009165E6">
      <w:pPr>
        <w:spacing w:line="276" w:lineRule="auto"/>
        <w:ind w:firstLine="708"/>
        <w:jc w:val="both"/>
        <w:rPr>
          <w:rFonts w:ascii="Times New Roman" w:hAnsi="Times New Roman" w:cs="Times New Roman"/>
          <w:sz w:val="24"/>
        </w:rPr>
      </w:pPr>
      <w:r w:rsidRPr="00D6140E">
        <w:rPr>
          <w:rFonts w:ascii="Times New Roman" w:hAnsi="Times New Roman" w:cs="Times New Roman"/>
          <w:sz w:val="24"/>
        </w:rPr>
        <w:t>Belirlenen paydaşların idarenin hangi ürün ve hizmetleriyle ilgili oldukları, idareden beklentileri, bu paydaşların idarenin ürün ve hizmetlerini nasıl etkilediği ve etkilendiğinin belirlenmesi amacıyla “Paydaş Anketi” geliştirilmiştir. Ankette idarenin tanınırlığı, idareye yönelik memnuniyet durumu, ilişkili olunan ve öncelik verilmesi gereken alanların tespit edilmesine yönelik sorulara yer verilmiştir. Paydaş anketi okul, kurum, ilçe, il ve merkez teşkilatı çalışanları, öğrenciler, veliler, kamu kurumlarına uygulanmıştır. Kamuoyunun bilgisine sunulan</w:t>
      </w:r>
      <w:r w:rsidR="0074247C">
        <w:rPr>
          <w:rFonts w:ascii="Times New Roman" w:hAnsi="Times New Roman" w:cs="Times New Roman"/>
          <w:sz w:val="24"/>
        </w:rPr>
        <w:t xml:space="preserve"> anket kısa bir süre içerisinde</w:t>
      </w:r>
      <w:r w:rsidR="009D5804">
        <w:rPr>
          <w:rFonts w:ascii="Times New Roman" w:hAnsi="Times New Roman" w:cs="Times New Roman"/>
          <w:sz w:val="24"/>
        </w:rPr>
        <w:t xml:space="preserve"> yaklaşık 90 paydaşımız  </w:t>
      </w:r>
      <w:r w:rsidR="009D5804" w:rsidRPr="009D5804">
        <w:rPr>
          <w:rFonts w:ascii="Times New Roman" w:hAnsi="Times New Roman" w:cs="Times New Roman"/>
          <w:sz w:val="24"/>
        </w:rPr>
        <w:t>tarafından</w:t>
      </w:r>
      <w:r w:rsidRPr="009D5804">
        <w:rPr>
          <w:rFonts w:ascii="Times New Roman" w:hAnsi="Times New Roman" w:cs="Times New Roman"/>
          <w:sz w:val="24"/>
        </w:rPr>
        <w:t xml:space="preserve"> </w:t>
      </w:r>
      <w:r w:rsidRPr="00D6140E">
        <w:rPr>
          <w:rFonts w:ascii="Times New Roman" w:hAnsi="Times New Roman" w:cs="Times New Roman"/>
          <w:sz w:val="24"/>
        </w:rPr>
        <w:t xml:space="preserve">yanıtlanmıştır. </w:t>
      </w:r>
    </w:p>
    <w:p w:rsidR="006F5429" w:rsidRPr="00D6140E" w:rsidRDefault="00D6140E" w:rsidP="009165E6">
      <w:pPr>
        <w:spacing w:line="276" w:lineRule="auto"/>
        <w:ind w:firstLine="708"/>
        <w:jc w:val="both"/>
        <w:rPr>
          <w:rFonts w:ascii="Times New Roman" w:hAnsi="Times New Roman" w:cs="Times New Roman"/>
          <w:sz w:val="24"/>
        </w:rPr>
      </w:pPr>
      <w:r w:rsidRPr="00D6140E">
        <w:rPr>
          <w:rFonts w:ascii="Times New Roman" w:hAnsi="Times New Roman" w:cs="Times New Roman"/>
          <w:sz w:val="24"/>
        </w:rPr>
        <w:t xml:space="preserve">İç paydaş anketine katılımın yeterli sayıda olduğu fakat dış paydaş anketi katılımının yeterli sayıya ulaşmadığı </w:t>
      </w:r>
      <w:r w:rsidR="006F5429" w:rsidRPr="00D6140E">
        <w:rPr>
          <w:rFonts w:ascii="Times New Roman" w:hAnsi="Times New Roman" w:cs="Times New Roman"/>
          <w:sz w:val="24"/>
        </w:rPr>
        <w:t>gözlemlenmiştir. Bu, paydaşların kurumun faaliyetlerine ve karar süreçlerine ilgi gösterdiğini ve geri bildirim sağlama isteğinin güçlü olduğunu göstermektedir. Yüksek katılım oranları, kurumun paydaşlarıyla etkili bir iletişim ve işbirliği içinde olduğu olumlu bir işaret olarak değerlendirilmiştir. Bu tür anketler, kurum yönetiminin paydaşlarının görüşlerini önemseyerek eğitim stratejilerini ve politikalarını şekillendirmesi açısından da önemlidir.</w:t>
      </w:r>
    </w:p>
    <w:bookmarkStart w:id="22" w:name="G1"/>
    <w:bookmarkEnd w:id="22"/>
    <w:p w:rsidR="004133F3" w:rsidRPr="00D6140E" w:rsidRDefault="00A039F3" w:rsidP="005E1809">
      <w:pPr>
        <w:ind w:left="4245" w:hanging="4245"/>
        <w:jc w:val="both"/>
        <w:rPr>
          <w:rFonts w:ascii="Times New Roman" w:hAnsi="Times New Roman" w:cs="Times New Roman"/>
          <w:color w:val="000000" w:themeColor="text1"/>
          <w:sz w:val="24"/>
        </w:rPr>
      </w:pPr>
      <w:r>
        <w:rPr>
          <w:rFonts w:ascii="Times New Roman" w:hAnsi="Times New Roman" w:cs="Times New Roman"/>
          <w:noProof/>
          <w:color w:val="000000" w:themeColor="text1"/>
          <w:sz w:val="24"/>
          <w:lang w:eastAsia="tr-TR"/>
        </w:rPr>
        <mc:AlternateContent>
          <mc:Choice Requires="wps">
            <w:drawing>
              <wp:anchor distT="0" distB="0" distL="114300" distR="114300" simplePos="0" relativeHeight="251668492" behindDoc="0" locked="0" layoutInCell="1" allowOverlap="1" wp14:anchorId="147E1F6F">
                <wp:simplePos x="0" y="0"/>
                <wp:positionH relativeFrom="column">
                  <wp:posOffset>-17145</wp:posOffset>
                </wp:positionH>
                <wp:positionV relativeFrom="paragraph">
                  <wp:posOffset>201295</wp:posOffset>
                </wp:positionV>
                <wp:extent cx="2604770" cy="1242060"/>
                <wp:effectExtent l="0" t="0" r="508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770" cy="1242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4EB0" w:rsidRDefault="00EE4EB0">
                            <w:r>
                              <w:rPr>
                                <w:noProof/>
                                <w:lang w:eastAsia="tr-TR"/>
                              </w:rPr>
                              <w:drawing>
                                <wp:inline distT="0" distB="0" distL="0" distR="0" wp14:anchorId="2713459B">
                                  <wp:extent cx="2256311" cy="1080654"/>
                                  <wp:effectExtent l="0" t="0" r="0" b="571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ç paydaş1.JPG"/>
                                          <pic:cNvPicPr/>
                                        </pic:nvPicPr>
                                        <pic:blipFill>
                                          <a:blip r:embed="rId29">
                                            <a:extLst>
                                              <a:ext uri="{28A0092B-C50C-407E-A947-70E740481C1C}">
                                                <a14:useLocalDpi xmlns:a14="http://schemas.microsoft.com/office/drawing/2010/main" val="0"/>
                                              </a:ext>
                                            </a:extLst>
                                          </a:blip>
                                          <a:stretch>
                                            <a:fillRect/>
                                          </a:stretch>
                                        </pic:blipFill>
                                        <pic:spPr>
                                          <a:xfrm>
                                            <a:off x="0" y="0"/>
                                            <a:ext cx="2259330" cy="10821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55F82F6" id="Text Box 9" o:spid="_x0000_s1027" type="#_x0000_t202" style="position:absolute;left:0;text-align:left;margin-left:-1.35pt;margin-top:15.85pt;width:205.1pt;height:97.8pt;z-index:251668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" stroked="f">
                <v:textbox>
                  <w:txbxContent>
                    <w:p w:rsidR="00537C48" w:rsidRDefault="00537C48">
                      <w:r>
                        <w:rPr>
                          <w:noProof/>
                          <w:lang w:eastAsia="tr-TR"/>
                        </w:rPr>
                        <w:drawing>
                          <wp:inline distT="0" distB="0" distL="0" distR="0" wp14:anchorId="337612A7">
                            <wp:extent cx="2256311" cy="1080654"/>
                            <wp:effectExtent l="0" t="0" r="0" b="571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ç paydaş1.JPG"/>
                                    <pic:cNvPicPr/>
                                  </pic:nvPicPr>
                                  <pic:blipFill>
                                    <a:blip r:embed="rId30">
                                      <a:extLst>
                                        <a:ext uri="{28A0092B-C50C-407E-A947-70E740481C1C}">
                                          <a14:useLocalDpi xmlns:a14="http://schemas.microsoft.com/office/drawing/2010/main" val="0"/>
                                        </a:ext>
                                      </a:extLst>
                                    </a:blip>
                                    <a:stretch>
                                      <a:fillRect/>
                                    </a:stretch>
                                  </pic:blipFill>
                                  <pic:spPr>
                                    <a:xfrm>
                                      <a:off x="0" y="0"/>
                                      <a:ext cx="2259330" cy="1082100"/>
                                    </a:xfrm>
                                    <a:prstGeom prst="rect">
                                      <a:avLst/>
                                    </a:prstGeom>
                                  </pic:spPr>
                                </pic:pic>
                              </a:graphicData>
                            </a:graphic>
                          </wp:inline>
                        </w:drawing>
                      </w:r>
                    </w:p>
                  </w:txbxContent>
                </v:textbox>
              </v:shape>
            </w:pict>
          </mc:Fallback>
        </mc:AlternateContent>
      </w:r>
      <w:r w:rsidR="00EC26FB" w:rsidRPr="00D6140E">
        <w:rPr>
          <w:rFonts w:ascii="Times New Roman" w:hAnsi="Times New Roman" w:cs="Times New Roman"/>
          <w:color w:val="000000" w:themeColor="text1"/>
          <w:sz w:val="24"/>
        </w:rPr>
        <w:t xml:space="preserve">Grafik 1 İç Paydaş İlçe Dağılımları </w:t>
      </w:r>
    </w:p>
    <w:p w:rsidR="00BB64E0" w:rsidRDefault="00785EDE" w:rsidP="00D11C70">
      <w:pPr>
        <w:spacing w:line="276" w:lineRule="auto"/>
        <w:ind w:left="4245" w:hanging="4245"/>
        <w:jc w:val="both"/>
        <w:rPr>
          <w:rFonts w:ascii="Times New Roman" w:hAnsi="Times New Roman" w:cs="Times New Roman"/>
          <w:color w:val="000000" w:themeColor="text1"/>
          <w:sz w:val="24"/>
        </w:rPr>
      </w:pPr>
      <w:r w:rsidRPr="00F313F7">
        <w:rPr>
          <w:rFonts w:ascii="Times New Roman" w:hAnsi="Times New Roman" w:cs="Times New Roman"/>
          <w:color w:val="538135" w:themeColor="accent6" w:themeShade="BF"/>
          <w:sz w:val="24"/>
        </w:rPr>
        <w:tab/>
      </w:r>
      <w:r w:rsidRPr="001C49BA">
        <w:rPr>
          <w:rFonts w:ascii="Times New Roman" w:hAnsi="Times New Roman" w:cs="Times New Roman"/>
          <w:color w:val="000000" w:themeColor="text1"/>
          <w:sz w:val="24"/>
        </w:rPr>
        <w:t>Grafik 1</w:t>
      </w:r>
      <w:r w:rsidR="004133F3" w:rsidRPr="001C49BA">
        <w:rPr>
          <w:rFonts w:ascii="Times New Roman" w:hAnsi="Times New Roman" w:cs="Times New Roman"/>
          <w:color w:val="000000" w:themeColor="text1"/>
          <w:sz w:val="24"/>
        </w:rPr>
        <w:t>’</w:t>
      </w:r>
      <w:r w:rsidRPr="001C49BA">
        <w:rPr>
          <w:rFonts w:ascii="Times New Roman" w:hAnsi="Times New Roman" w:cs="Times New Roman"/>
          <w:color w:val="000000" w:themeColor="text1"/>
          <w:sz w:val="24"/>
        </w:rPr>
        <w:t>d</w:t>
      </w:r>
      <w:r w:rsidR="009D5804">
        <w:rPr>
          <w:rFonts w:ascii="Times New Roman" w:hAnsi="Times New Roman" w:cs="Times New Roman"/>
          <w:color w:val="000000" w:themeColor="text1"/>
          <w:sz w:val="24"/>
        </w:rPr>
        <w:t>e İç Paydaşlarımızın hizmet sürelerinin en çok 15 yıl ve üzeri personelden oluştuğu gözlemlenmiş ve deneyimli bir personel kadrosuna sahip olunduğu görüşünü desteklemektedir.</w:t>
      </w:r>
    </w:p>
    <w:p w:rsidR="009D5804" w:rsidRDefault="009D5804" w:rsidP="00D11C70">
      <w:pPr>
        <w:spacing w:line="276" w:lineRule="auto"/>
        <w:ind w:left="4245" w:hanging="4245"/>
        <w:jc w:val="both"/>
        <w:rPr>
          <w:rFonts w:ascii="Times New Roman" w:hAnsi="Times New Roman" w:cs="Times New Roman"/>
          <w:color w:val="000000" w:themeColor="text1"/>
          <w:sz w:val="24"/>
        </w:rPr>
      </w:pPr>
    </w:p>
    <w:p w:rsidR="009D5804" w:rsidRDefault="009D5804" w:rsidP="00D11C70">
      <w:pPr>
        <w:spacing w:line="276" w:lineRule="auto"/>
        <w:ind w:left="4245" w:hanging="4245"/>
        <w:jc w:val="both"/>
        <w:rPr>
          <w:rFonts w:ascii="Times New Roman" w:hAnsi="Times New Roman" w:cs="Times New Roman"/>
          <w:color w:val="000000" w:themeColor="text1"/>
          <w:sz w:val="24"/>
        </w:rPr>
      </w:pPr>
    </w:p>
    <w:p w:rsidR="005457F0" w:rsidRDefault="005457F0" w:rsidP="00D11C70">
      <w:pPr>
        <w:spacing w:line="276" w:lineRule="auto"/>
        <w:jc w:val="both"/>
        <w:rPr>
          <w:rFonts w:ascii="Times New Roman" w:hAnsi="Times New Roman" w:cs="Times New Roman"/>
          <w:color w:val="000000" w:themeColor="text1"/>
          <w:sz w:val="24"/>
        </w:rPr>
      </w:pPr>
    </w:p>
    <w:p w:rsidR="005160C3" w:rsidRPr="001C49BA" w:rsidRDefault="00E86984" w:rsidP="00D11C70">
      <w:pPr>
        <w:spacing w:line="276" w:lineRule="auto"/>
        <w:jc w:val="both"/>
        <w:rPr>
          <w:rFonts w:ascii="Times New Roman" w:hAnsi="Times New Roman" w:cs="Times New Roman"/>
          <w:color w:val="000000" w:themeColor="text1"/>
          <w:sz w:val="24"/>
        </w:rPr>
      </w:pPr>
      <w:r w:rsidRPr="001C49BA">
        <w:rPr>
          <w:rFonts w:ascii="Times New Roman" w:hAnsi="Times New Roman" w:cs="Times New Roman"/>
          <w:color w:val="000000" w:themeColor="text1"/>
          <w:sz w:val="24"/>
        </w:rPr>
        <w:t xml:space="preserve">İç paydaş anketimiz detaylı incelendiğinde, </w:t>
      </w:r>
      <w:r w:rsidR="00886C86" w:rsidRPr="001C49BA">
        <w:rPr>
          <w:rFonts w:ascii="Times New Roman" w:hAnsi="Times New Roman" w:cs="Times New Roman"/>
          <w:color w:val="000000" w:themeColor="text1"/>
          <w:sz w:val="24"/>
        </w:rPr>
        <w:t>İl</w:t>
      </w:r>
      <w:r w:rsidR="0074247C">
        <w:rPr>
          <w:rFonts w:ascii="Times New Roman" w:hAnsi="Times New Roman" w:cs="Times New Roman"/>
          <w:color w:val="000000" w:themeColor="text1"/>
          <w:sz w:val="24"/>
        </w:rPr>
        <w:t>çe</w:t>
      </w:r>
      <w:r w:rsidR="00886C86" w:rsidRPr="001C49BA">
        <w:rPr>
          <w:rFonts w:ascii="Times New Roman" w:hAnsi="Times New Roman" w:cs="Times New Roman"/>
          <w:color w:val="000000" w:themeColor="text1"/>
          <w:sz w:val="24"/>
        </w:rPr>
        <w:t xml:space="preserve"> Millî Eğitim</w:t>
      </w:r>
      <w:r w:rsidR="00E43058" w:rsidRPr="001C49BA">
        <w:rPr>
          <w:rFonts w:ascii="Times New Roman" w:hAnsi="Times New Roman" w:cs="Times New Roman"/>
          <w:color w:val="000000" w:themeColor="text1"/>
          <w:sz w:val="24"/>
        </w:rPr>
        <w:t xml:space="preserve"> Müdürlüğü ile ilgili katılımcılar </w:t>
      </w:r>
      <w:r w:rsidRPr="001C49BA">
        <w:rPr>
          <w:rFonts w:ascii="Times New Roman" w:hAnsi="Times New Roman" w:cs="Times New Roman"/>
          <w:color w:val="000000" w:themeColor="text1"/>
          <w:sz w:val="24"/>
        </w:rPr>
        <w:t>M</w:t>
      </w:r>
      <w:r w:rsidR="00637818" w:rsidRPr="001C49BA">
        <w:rPr>
          <w:rFonts w:ascii="Times New Roman" w:hAnsi="Times New Roman" w:cs="Times New Roman"/>
          <w:color w:val="000000" w:themeColor="text1"/>
          <w:sz w:val="24"/>
        </w:rPr>
        <w:t>üdürlüğümüzün</w:t>
      </w:r>
      <w:r w:rsidRPr="001C49BA">
        <w:rPr>
          <w:rFonts w:ascii="Times New Roman" w:hAnsi="Times New Roman" w:cs="Times New Roman"/>
          <w:color w:val="000000" w:themeColor="text1"/>
          <w:sz w:val="24"/>
        </w:rPr>
        <w:t>;</w:t>
      </w:r>
      <w:r w:rsidR="00886C86" w:rsidRPr="001C49BA">
        <w:rPr>
          <w:rFonts w:ascii="Times New Roman" w:hAnsi="Times New Roman" w:cs="Times New Roman"/>
          <w:color w:val="000000" w:themeColor="text1"/>
          <w:sz w:val="24"/>
        </w:rPr>
        <w:t xml:space="preserve"> </w:t>
      </w:r>
    </w:p>
    <w:p w:rsidR="005160C3" w:rsidRPr="001C49BA" w:rsidRDefault="00D94325" w:rsidP="00D11C70">
      <w:pPr>
        <w:pStyle w:val="ListeParagraf"/>
        <w:numPr>
          <w:ilvl w:val="0"/>
          <w:numId w:val="2"/>
        </w:numPr>
        <w:spacing w:line="276" w:lineRule="auto"/>
        <w:jc w:val="both"/>
        <w:rPr>
          <w:rFonts w:ascii="Times New Roman" w:hAnsi="Times New Roman" w:cs="Times New Roman"/>
          <w:color w:val="000000" w:themeColor="text1"/>
          <w:sz w:val="24"/>
        </w:rPr>
      </w:pPr>
      <w:r w:rsidRPr="001C49BA">
        <w:rPr>
          <w:rFonts w:ascii="Times New Roman" w:hAnsi="Times New Roman" w:cs="Times New Roman"/>
          <w:color w:val="000000" w:themeColor="text1"/>
          <w:sz w:val="24"/>
        </w:rPr>
        <w:t>%86,</w:t>
      </w:r>
      <w:r w:rsidR="009D5804">
        <w:rPr>
          <w:rFonts w:ascii="Times New Roman" w:hAnsi="Times New Roman" w:cs="Times New Roman"/>
          <w:color w:val="000000" w:themeColor="text1"/>
          <w:sz w:val="24"/>
        </w:rPr>
        <w:t>9</w:t>
      </w:r>
      <w:r w:rsidR="00886C86" w:rsidRPr="001C49BA">
        <w:rPr>
          <w:rFonts w:ascii="Times New Roman" w:hAnsi="Times New Roman" w:cs="Times New Roman"/>
          <w:color w:val="000000" w:themeColor="text1"/>
          <w:sz w:val="24"/>
        </w:rPr>
        <w:t xml:space="preserve"> oranında güvenilir, </w:t>
      </w:r>
    </w:p>
    <w:p w:rsidR="005160C3" w:rsidRPr="001C49BA" w:rsidRDefault="00D94325" w:rsidP="00D11C70">
      <w:pPr>
        <w:pStyle w:val="ListeParagraf"/>
        <w:numPr>
          <w:ilvl w:val="0"/>
          <w:numId w:val="2"/>
        </w:numPr>
        <w:spacing w:line="276" w:lineRule="auto"/>
        <w:jc w:val="both"/>
        <w:rPr>
          <w:rFonts w:ascii="Times New Roman" w:hAnsi="Times New Roman" w:cs="Times New Roman"/>
          <w:color w:val="000000" w:themeColor="text1"/>
          <w:sz w:val="24"/>
        </w:rPr>
      </w:pPr>
      <w:r w:rsidRPr="001C49BA">
        <w:rPr>
          <w:rFonts w:ascii="Times New Roman" w:hAnsi="Times New Roman" w:cs="Times New Roman"/>
          <w:color w:val="000000" w:themeColor="text1"/>
          <w:sz w:val="24"/>
        </w:rPr>
        <w:lastRenderedPageBreak/>
        <w:t>%8</w:t>
      </w:r>
      <w:r w:rsidR="009D5804">
        <w:rPr>
          <w:rFonts w:ascii="Times New Roman" w:hAnsi="Times New Roman" w:cs="Times New Roman"/>
          <w:color w:val="000000" w:themeColor="text1"/>
          <w:sz w:val="24"/>
        </w:rPr>
        <w:t>8,1</w:t>
      </w:r>
      <w:r w:rsidR="00886C86" w:rsidRPr="001C49BA">
        <w:rPr>
          <w:rFonts w:ascii="Times New Roman" w:hAnsi="Times New Roman" w:cs="Times New Roman"/>
          <w:color w:val="000000" w:themeColor="text1"/>
          <w:sz w:val="24"/>
        </w:rPr>
        <w:t xml:space="preserve"> oranında hizmet odaklı,</w:t>
      </w:r>
    </w:p>
    <w:p w:rsidR="005160C3" w:rsidRPr="001C49BA" w:rsidRDefault="007E71DD" w:rsidP="00D11C70">
      <w:pPr>
        <w:pStyle w:val="ListeParagraf"/>
        <w:numPr>
          <w:ilvl w:val="0"/>
          <w:numId w:val="2"/>
        </w:numPr>
        <w:spacing w:line="276" w:lineRule="auto"/>
        <w:jc w:val="both"/>
        <w:rPr>
          <w:rFonts w:ascii="Times New Roman" w:hAnsi="Times New Roman" w:cs="Times New Roman"/>
          <w:color w:val="000000" w:themeColor="text1"/>
          <w:sz w:val="24"/>
        </w:rPr>
      </w:pPr>
      <w:r w:rsidRPr="001C49BA">
        <w:rPr>
          <w:rFonts w:ascii="Times New Roman" w:hAnsi="Times New Roman" w:cs="Times New Roman"/>
          <w:color w:val="000000" w:themeColor="text1"/>
          <w:sz w:val="24"/>
        </w:rPr>
        <w:t>%</w:t>
      </w:r>
      <w:r w:rsidR="009D5804">
        <w:rPr>
          <w:rFonts w:ascii="Times New Roman" w:hAnsi="Times New Roman" w:cs="Times New Roman"/>
          <w:color w:val="000000" w:themeColor="text1"/>
          <w:sz w:val="24"/>
        </w:rPr>
        <w:t>84,6</w:t>
      </w:r>
      <w:r w:rsidR="00886C86" w:rsidRPr="001C49BA">
        <w:rPr>
          <w:rFonts w:ascii="Times New Roman" w:hAnsi="Times New Roman" w:cs="Times New Roman"/>
          <w:color w:val="000000" w:themeColor="text1"/>
          <w:sz w:val="24"/>
        </w:rPr>
        <w:t xml:space="preserve"> oranında çözüm odaklı,  </w:t>
      </w:r>
    </w:p>
    <w:p w:rsidR="005160C3" w:rsidRPr="001C49BA" w:rsidRDefault="007E71DD" w:rsidP="00D11C70">
      <w:pPr>
        <w:pStyle w:val="ListeParagraf"/>
        <w:numPr>
          <w:ilvl w:val="0"/>
          <w:numId w:val="2"/>
        </w:numPr>
        <w:spacing w:line="276" w:lineRule="auto"/>
        <w:jc w:val="both"/>
        <w:rPr>
          <w:rFonts w:ascii="Times New Roman" w:hAnsi="Times New Roman" w:cs="Times New Roman"/>
          <w:color w:val="000000" w:themeColor="text1"/>
          <w:sz w:val="24"/>
        </w:rPr>
      </w:pPr>
      <w:r w:rsidRPr="001C49BA">
        <w:rPr>
          <w:rFonts w:ascii="Times New Roman" w:hAnsi="Times New Roman" w:cs="Times New Roman"/>
          <w:color w:val="000000" w:themeColor="text1"/>
          <w:sz w:val="24"/>
        </w:rPr>
        <w:t>%</w:t>
      </w:r>
      <w:r w:rsidR="009D5804">
        <w:rPr>
          <w:rFonts w:ascii="Times New Roman" w:hAnsi="Times New Roman" w:cs="Times New Roman"/>
          <w:color w:val="000000" w:themeColor="text1"/>
          <w:sz w:val="24"/>
        </w:rPr>
        <w:t>87,1</w:t>
      </w:r>
      <w:r w:rsidR="00886C86" w:rsidRPr="001C49BA">
        <w:rPr>
          <w:rFonts w:ascii="Times New Roman" w:hAnsi="Times New Roman" w:cs="Times New Roman"/>
          <w:color w:val="000000" w:themeColor="text1"/>
          <w:sz w:val="24"/>
        </w:rPr>
        <w:t xml:space="preserve"> oranında yenilikçi, </w:t>
      </w:r>
    </w:p>
    <w:p w:rsidR="005160C3" w:rsidRPr="001C49BA" w:rsidRDefault="00F259DC" w:rsidP="00D11C70">
      <w:pPr>
        <w:pStyle w:val="ListeParagraf"/>
        <w:numPr>
          <w:ilvl w:val="0"/>
          <w:numId w:val="2"/>
        </w:numPr>
        <w:spacing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%86,9</w:t>
      </w:r>
      <w:r w:rsidR="00886C86" w:rsidRPr="001C49BA">
        <w:rPr>
          <w:rFonts w:ascii="Times New Roman" w:hAnsi="Times New Roman" w:cs="Times New Roman"/>
          <w:color w:val="000000" w:themeColor="text1"/>
          <w:sz w:val="24"/>
        </w:rPr>
        <w:t xml:space="preserve"> oranında görev alanında yetkin, </w:t>
      </w:r>
    </w:p>
    <w:p w:rsidR="00A43531" w:rsidRPr="001C49BA" w:rsidRDefault="00F259DC" w:rsidP="00D11C70">
      <w:pPr>
        <w:pStyle w:val="ListeParagraf"/>
        <w:numPr>
          <w:ilvl w:val="0"/>
          <w:numId w:val="2"/>
        </w:numPr>
        <w:spacing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%76,2</w:t>
      </w:r>
      <w:r w:rsidR="00886C86" w:rsidRPr="001C49BA">
        <w:rPr>
          <w:rFonts w:ascii="Times New Roman" w:hAnsi="Times New Roman" w:cs="Times New Roman"/>
          <w:color w:val="000000" w:themeColor="text1"/>
          <w:sz w:val="24"/>
        </w:rPr>
        <w:t xml:space="preserve"> oranında şeffaf, </w:t>
      </w:r>
    </w:p>
    <w:p w:rsidR="005160C3" w:rsidRPr="001C49BA" w:rsidRDefault="00F259DC" w:rsidP="00D11C70">
      <w:pPr>
        <w:pStyle w:val="ListeParagraf"/>
        <w:numPr>
          <w:ilvl w:val="0"/>
          <w:numId w:val="2"/>
        </w:numPr>
        <w:spacing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%95,3 </w:t>
      </w:r>
      <w:r w:rsidR="00886C86" w:rsidRPr="001C49BA">
        <w:rPr>
          <w:rFonts w:ascii="Times New Roman" w:hAnsi="Times New Roman" w:cs="Times New Roman"/>
          <w:color w:val="000000" w:themeColor="text1"/>
          <w:sz w:val="24"/>
        </w:rPr>
        <w:t xml:space="preserve">oranında erişilebilir,  </w:t>
      </w:r>
    </w:p>
    <w:p w:rsidR="005160C3" w:rsidRPr="001C49BA" w:rsidRDefault="00F259DC" w:rsidP="00D11C70">
      <w:pPr>
        <w:pStyle w:val="ListeParagraf"/>
        <w:numPr>
          <w:ilvl w:val="0"/>
          <w:numId w:val="2"/>
        </w:numPr>
        <w:spacing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%81 </w:t>
      </w:r>
      <w:r w:rsidR="00886C86" w:rsidRPr="001C49BA">
        <w:rPr>
          <w:rFonts w:ascii="Times New Roman" w:hAnsi="Times New Roman" w:cs="Times New Roman"/>
          <w:color w:val="000000" w:themeColor="text1"/>
          <w:sz w:val="24"/>
        </w:rPr>
        <w:t xml:space="preserve">oranında adil, </w:t>
      </w:r>
    </w:p>
    <w:p w:rsidR="005160C3" w:rsidRPr="001C49BA" w:rsidRDefault="00F259DC" w:rsidP="00D11C70">
      <w:pPr>
        <w:pStyle w:val="ListeParagraf"/>
        <w:numPr>
          <w:ilvl w:val="0"/>
          <w:numId w:val="2"/>
        </w:numPr>
        <w:spacing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%81 </w:t>
      </w:r>
      <w:r w:rsidR="00886C86" w:rsidRPr="001C49BA">
        <w:rPr>
          <w:rFonts w:ascii="Times New Roman" w:hAnsi="Times New Roman" w:cs="Times New Roman"/>
          <w:color w:val="000000" w:themeColor="text1"/>
          <w:sz w:val="24"/>
        </w:rPr>
        <w:t xml:space="preserve">oranında tarafsız,  </w:t>
      </w:r>
    </w:p>
    <w:p w:rsidR="005160C3" w:rsidRPr="001C49BA" w:rsidRDefault="00F259DC" w:rsidP="00D11C70">
      <w:pPr>
        <w:pStyle w:val="ListeParagraf"/>
        <w:numPr>
          <w:ilvl w:val="0"/>
          <w:numId w:val="2"/>
        </w:numPr>
        <w:spacing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%85,7</w:t>
      </w:r>
      <w:r w:rsidR="00886C86" w:rsidRPr="001C49BA">
        <w:rPr>
          <w:rFonts w:ascii="Times New Roman" w:hAnsi="Times New Roman" w:cs="Times New Roman"/>
          <w:color w:val="000000" w:themeColor="text1"/>
          <w:sz w:val="24"/>
        </w:rPr>
        <w:t xml:space="preserve"> oranında farklı görüşlere açık, </w:t>
      </w:r>
    </w:p>
    <w:p w:rsidR="005160C3" w:rsidRPr="001C49BA" w:rsidRDefault="004501A7" w:rsidP="00D11C70">
      <w:pPr>
        <w:pStyle w:val="ListeParagraf"/>
        <w:numPr>
          <w:ilvl w:val="0"/>
          <w:numId w:val="2"/>
        </w:numPr>
        <w:spacing w:line="276" w:lineRule="auto"/>
        <w:jc w:val="both"/>
        <w:rPr>
          <w:rFonts w:ascii="Times New Roman" w:hAnsi="Times New Roman" w:cs="Times New Roman"/>
          <w:color w:val="000000" w:themeColor="text1"/>
          <w:sz w:val="24"/>
        </w:rPr>
      </w:pPr>
      <w:r w:rsidRPr="001C49BA">
        <w:rPr>
          <w:rFonts w:ascii="Times New Roman" w:hAnsi="Times New Roman" w:cs="Times New Roman"/>
          <w:color w:val="000000" w:themeColor="text1"/>
          <w:sz w:val="24"/>
        </w:rPr>
        <w:t>%91,</w:t>
      </w:r>
      <w:r w:rsidR="00F259DC">
        <w:rPr>
          <w:rFonts w:ascii="Times New Roman" w:hAnsi="Times New Roman" w:cs="Times New Roman"/>
          <w:color w:val="000000" w:themeColor="text1"/>
          <w:sz w:val="24"/>
        </w:rPr>
        <w:t>6</w:t>
      </w:r>
      <w:r w:rsidR="00886C86" w:rsidRPr="001C49BA">
        <w:rPr>
          <w:rFonts w:ascii="Times New Roman" w:hAnsi="Times New Roman" w:cs="Times New Roman"/>
          <w:color w:val="000000" w:themeColor="text1"/>
          <w:sz w:val="24"/>
        </w:rPr>
        <w:t xml:space="preserve"> oranında çevreye karşı duyarlı,  </w:t>
      </w:r>
    </w:p>
    <w:p w:rsidR="005160C3" w:rsidRPr="001C49BA" w:rsidRDefault="00F259DC" w:rsidP="00D11C70">
      <w:pPr>
        <w:pStyle w:val="ListeParagraf"/>
        <w:numPr>
          <w:ilvl w:val="0"/>
          <w:numId w:val="2"/>
        </w:numPr>
        <w:spacing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%90,4</w:t>
      </w:r>
      <w:r w:rsidR="00886C86" w:rsidRPr="001C49BA">
        <w:rPr>
          <w:rFonts w:ascii="Times New Roman" w:hAnsi="Times New Roman" w:cs="Times New Roman"/>
          <w:color w:val="000000" w:themeColor="text1"/>
          <w:sz w:val="24"/>
        </w:rPr>
        <w:t xml:space="preserve"> oranında insan haklarına saygılı</w:t>
      </w:r>
      <w:r w:rsidR="00637818" w:rsidRPr="001C49BA">
        <w:rPr>
          <w:rFonts w:ascii="Times New Roman" w:hAnsi="Times New Roman" w:cs="Times New Roman"/>
          <w:color w:val="000000" w:themeColor="text1"/>
          <w:sz w:val="24"/>
        </w:rPr>
        <w:t xml:space="preserve"> olduğu</w:t>
      </w:r>
      <w:r w:rsidR="005160C3" w:rsidRPr="001C49BA">
        <w:rPr>
          <w:rFonts w:ascii="Times New Roman" w:hAnsi="Times New Roman" w:cs="Times New Roman"/>
          <w:color w:val="000000" w:themeColor="text1"/>
          <w:sz w:val="24"/>
        </w:rPr>
        <w:t>,</w:t>
      </w:r>
      <w:r w:rsidR="00637818" w:rsidRPr="001C49BA">
        <w:rPr>
          <w:rFonts w:ascii="Times New Roman" w:hAnsi="Times New Roman" w:cs="Times New Roman"/>
          <w:color w:val="000000" w:themeColor="text1"/>
          <w:sz w:val="24"/>
        </w:rPr>
        <w:t xml:space="preserve"> </w:t>
      </w:r>
    </w:p>
    <w:p w:rsidR="005160C3" w:rsidRPr="001C49BA" w:rsidRDefault="004501A7" w:rsidP="00D11C70">
      <w:pPr>
        <w:pStyle w:val="ListeParagraf"/>
        <w:numPr>
          <w:ilvl w:val="0"/>
          <w:numId w:val="2"/>
        </w:numPr>
        <w:spacing w:line="276" w:lineRule="auto"/>
        <w:jc w:val="both"/>
        <w:rPr>
          <w:rFonts w:ascii="Times New Roman" w:hAnsi="Times New Roman" w:cs="Times New Roman"/>
          <w:color w:val="000000" w:themeColor="text1"/>
          <w:sz w:val="24"/>
        </w:rPr>
      </w:pPr>
      <w:r w:rsidRPr="001C49BA">
        <w:rPr>
          <w:rFonts w:ascii="Times New Roman" w:hAnsi="Times New Roman" w:cs="Times New Roman"/>
          <w:color w:val="000000" w:themeColor="text1"/>
          <w:sz w:val="24"/>
        </w:rPr>
        <w:t>%87</w:t>
      </w:r>
      <w:r w:rsidR="00F259DC">
        <w:rPr>
          <w:rFonts w:ascii="Times New Roman" w:hAnsi="Times New Roman" w:cs="Times New Roman"/>
          <w:color w:val="000000" w:themeColor="text1"/>
          <w:sz w:val="24"/>
        </w:rPr>
        <w:t>,1</w:t>
      </w:r>
      <w:r w:rsidR="00886C86" w:rsidRPr="001C49BA">
        <w:rPr>
          <w:rFonts w:ascii="Times New Roman" w:hAnsi="Times New Roman" w:cs="Times New Roman"/>
          <w:color w:val="000000" w:themeColor="text1"/>
          <w:sz w:val="24"/>
        </w:rPr>
        <w:t xml:space="preserve"> oranında kaliteli hizmet sunduğu yönünde görüş bildirilmiştir. </w:t>
      </w:r>
    </w:p>
    <w:p w:rsidR="00DC68B4" w:rsidRPr="001C49BA" w:rsidRDefault="00886C86" w:rsidP="00D11C70">
      <w:pPr>
        <w:spacing w:line="276" w:lineRule="auto"/>
        <w:jc w:val="both"/>
        <w:rPr>
          <w:rFonts w:ascii="Times New Roman" w:hAnsi="Times New Roman" w:cs="Times New Roman"/>
          <w:color w:val="000000" w:themeColor="text1"/>
          <w:sz w:val="24"/>
        </w:rPr>
      </w:pPr>
      <w:r w:rsidRPr="001C49BA">
        <w:rPr>
          <w:rFonts w:ascii="Times New Roman" w:hAnsi="Times New Roman" w:cs="Times New Roman"/>
          <w:color w:val="000000" w:themeColor="text1"/>
          <w:sz w:val="24"/>
        </w:rPr>
        <w:t>Bu sonuçlar değerlendirildiğinde İl</w:t>
      </w:r>
      <w:r w:rsidR="001C49BA" w:rsidRPr="001C49BA">
        <w:rPr>
          <w:rFonts w:ascii="Times New Roman" w:hAnsi="Times New Roman" w:cs="Times New Roman"/>
          <w:color w:val="000000" w:themeColor="text1"/>
          <w:sz w:val="24"/>
        </w:rPr>
        <w:t>çe</w:t>
      </w:r>
      <w:r w:rsidRPr="001C49BA">
        <w:rPr>
          <w:rFonts w:ascii="Times New Roman" w:hAnsi="Times New Roman" w:cs="Times New Roman"/>
          <w:color w:val="000000" w:themeColor="text1"/>
          <w:sz w:val="24"/>
        </w:rPr>
        <w:t xml:space="preserve"> Milli Eğitim Müdürlüğü</w:t>
      </w:r>
      <w:r w:rsidR="00637818" w:rsidRPr="001C49BA">
        <w:rPr>
          <w:rFonts w:ascii="Times New Roman" w:hAnsi="Times New Roman" w:cs="Times New Roman"/>
          <w:color w:val="000000" w:themeColor="text1"/>
          <w:sz w:val="24"/>
        </w:rPr>
        <w:t>müz</w:t>
      </w:r>
      <w:r w:rsidRPr="001C49BA">
        <w:rPr>
          <w:rFonts w:ascii="Times New Roman" w:hAnsi="Times New Roman" w:cs="Times New Roman"/>
          <w:color w:val="000000" w:themeColor="text1"/>
          <w:sz w:val="24"/>
        </w:rPr>
        <w:t>e yönelik görüşlerin olumlu yönde olduğu gözlemlenmiştir.</w:t>
      </w:r>
    </w:p>
    <w:p w:rsidR="005160C3" w:rsidRPr="001C49BA" w:rsidRDefault="00886C86" w:rsidP="00D11C70">
      <w:pPr>
        <w:spacing w:line="276" w:lineRule="auto"/>
        <w:jc w:val="both"/>
        <w:rPr>
          <w:rFonts w:ascii="Times New Roman" w:hAnsi="Times New Roman" w:cs="Times New Roman"/>
          <w:color w:val="000000" w:themeColor="text1"/>
          <w:sz w:val="24"/>
        </w:rPr>
      </w:pPr>
      <w:r w:rsidRPr="001C49BA">
        <w:rPr>
          <w:rFonts w:ascii="Times New Roman" w:hAnsi="Times New Roman" w:cs="Times New Roman"/>
          <w:color w:val="000000" w:themeColor="text1"/>
          <w:sz w:val="24"/>
        </w:rPr>
        <w:t>İl</w:t>
      </w:r>
      <w:r w:rsidR="001C49BA" w:rsidRPr="001C49BA">
        <w:rPr>
          <w:rFonts w:ascii="Times New Roman" w:hAnsi="Times New Roman" w:cs="Times New Roman"/>
          <w:color w:val="000000" w:themeColor="text1"/>
          <w:sz w:val="24"/>
        </w:rPr>
        <w:t>çe</w:t>
      </w:r>
      <w:r w:rsidRPr="001C49BA">
        <w:rPr>
          <w:rFonts w:ascii="Times New Roman" w:hAnsi="Times New Roman" w:cs="Times New Roman"/>
          <w:color w:val="000000" w:themeColor="text1"/>
          <w:sz w:val="24"/>
        </w:rPr>
        <w:t xml:space="preserve"> Millî Eğitim Müdürlüğü ile ilgili yeterli olma durumuna ilişki</w:t>
      </w:r>
      <w:r w:rsidR="00637818" w:rsidRPr="001C49BA">
        <w:rPr>
          <w:rFonts w:ascii="Times New Roman" w:hAnsi="Times New Roman" w:cs="Times New Roman"/>
          <w:color w:val="000000" w:themeColor="text1"/>
          <w:sz w:val="24"/>
        </w:rPr>
        <w:t>n görüşler dikkate alındığında</w:t>
      </w:r>
      <w:r w:rsidR="00E86984" w:rsidRPr="001C49BA">
        <w:rPr>
          <w:rFonts w:ascii="Times New Roman" w:hAnsi="Times New Roman" w:cs="Times New Roman"/>
          <w:color w:val="000000" w:themeColor="text1"/>
          <w:sz w:val="24"/>
        </w:rPr>
        <w:t>;</w:t>
      </w:r>
      <w:r w:rsidR="00637818" w:rsidRPr="001C49BA">
        <w:rPr>
          <w:rFonts w:ascii="Times New Roman" w:hAnsi="Times New Roman" w:cs="Times New Roman"/>
          <w:color w:val="000000" w:themeColor="text1"/>
          <w:sz w:val="24"/>
        </w:rPr>
        <w:t xml:space="preserve"> </w:t>
      </w:r>
    </w:p>
    <w:p w:rsidR="007027A6" w:rsidRPr="001C49BA" w:rsidRDefault="007027A6" w:rsidP="00D11C70">
      <w:pPr>
        <w:pStyle w:val="ListeParagraf"/>
        <w:numPr>
          <w:ilvl w:val="0"/>
          <w:numId w:val="3"/>
        </w:numPr>
        <w:spacing w:line="276" w:lineRule="auto"/>
        <w:jc w:val="both"/>
        <w:rPr>
          <w:rFonts w:ascii="Times New Roman" w:hAnsi="Times New Roman" w:cs="Times New Roman"/>
          <w:color w:val="000000" w:themeColor="text1"/>
          <w:sz w:val="24"/>
        </w:rPr>
      </w:pPr>
      <w:r w:rsidRPr="001C49BA">
        <w:rPr>
          <w:rFonts w:ascii="Times New Roman" w:hAnsi="Times New Roman" w:cs="Times New Roman"/>
          <w:color w:val="000000" w:themeColor="text1"/>
          <w:sz w:val="24"/>
        </w:rPr>
        <w:t>Fizik</w:t>
      </w:r>
      <w:r w:rsidR="00F259DC">
        <w:rPr>
          <w:rFonts w:ascii="Times New Roman" w:hAnsi="Times New Roman" w:cs="Times New Roman"/>
          <w:color w:val="000000" w:themeColor="text1"/>
          <w:sz w:val="24"/>
        </w:rPr>
        <w:t>sel olanakları yeterlidir %79,8,</w:t>
      </w:r>
    </w:p>
    <w:p w:rsidR="005160C3" w:rsidRPr="001C49BA" w:rsidRDefault="00F259DC" w:rsidP="00D11C70">
      <w:pPr>
        <w:pStyle w:val="ListeParagraf"/>
        <w:numPr>
          <w:ilvl w:val="0"/>
          <w:numId w:val="3"/>
        </w:numPr>
        <w:spacing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T</w:t>
      </w:r>
      <w:r w:rsidR="00886C86" w:rsidRPr="001C49BA">
        <w:rPr>
          <w:rFonts w:ascii="Times New Roman" w:hAnsi="Times New Roman" w:cs="Times New Roman"/>
          <w:color w:val="000000" w:themeColor="text1"/>
          <w:sz w:val="24"/>
        </w:rPr>
        <w:t>emizlik hizmetlerinin</w:t>
      </w:r>
      <w:r w:rsidR="00637818" w:rsidRPr="001C49BA">
        <w:rPr>
          <w:rFonts w:ascii="Times New Roman" w:hAnsi="Times New Roman" w:cs="Times New Roman"/>
          <w:color w:val="000000" w:themeColor="text1"/>
          <w:sz w:val="24"/>
        </w:rPr>
        <w:t xml:space="preserve"> </w:t>
      </w:r>
      <w:r w:rsidR="007E71DD" w:rsidRPr="001C49BA">
        <w:rPr>
          <w:rFonts w:ascii="Times New Roman" w:hAnsi="Times New Roman" w:cs="Times New Roman"/>
          <w:color w:val="000000" w:themeColor="text1"/>
          <w:sz w:val="24"/>
        </w:rPr>
        <w:t>%</w:t>
      </w:r>
      <w:r>
        <w:rPr>
          <w:rFonts w:ascii="Times New Roman" w:hAnsi="Times New Roman" w:cs="Times New Roman"/>
          <w:color w:val="000000" w:themeColor="text1"/>
          <w:sz w:val="24"/>
        </w:rPr>
        <w:t>80,9</w:t>
      </w:r>
      <w:r w:rsidR="00637818" w:rsidRPr="001C49BA">
        <w:rPr>
          <w:rFonts w:ascii="Times New Roman" w:hAnsi="Times New Roman" w:cs="Times New Roman"/>
          <w:color w:val="000000" w:themeColor="text1"/>
          <w:sz w:val="24"/>
        </w:rPr>
        <w:t>,</w:t>
      </w:r>
      <w:r w:rsidR="00886C86" w:rsidRPr="001C49BA">
        <w:rPr>
          <w:rFonts w:ascii="Times New Roman" w:hAnsi="Times New Roman" w:cs="Times New Roman"/>
          <w:color w:val="000000" w:themeColor="text1"/>
          <w:sz w:val="24"/>
        </w:rPr>
        <w:t xml:space="preserve"> </w:t>
      </w:r>
    </w:p>
    <w:p w:rsidR="008F0A32" w:rsidRPr="001C49BA" w:rsidRDefault="00F259DC" w:rsidP="00D11C70">
      <w:pPr>
        <w:pStyle w:val="ListeParagraf"/>
        <w:numPr>
          <w:ilvl w:val="0"/>
          <w:numId w:val="3"/>
        </w:numPr>
        <w:spacing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Teknolojik imkânlarının %83,3</w:t>
      </w:r>
      <w:r w:rsidR="008F0A32" w:rsidRPr="001C49BA">
        <w:rPr>
          <w:rFonts w:ascii="Times New Roman" w:hAnsi="Times New Roman" w:cs="Times New Roman"/>
          <w:color w:val="000000" w:themeColor="text1"/>
          <w:sz w:val="24"/>
        </w:rPr>
        <w:t xml:space="preserve"> oranında yeterli olduğu; </w:t>
      </w:r>
    </w:p>
    <w:p w:rsidR="008F0A32" w:rsidRPr="001C49BA" w:rsidRDefault="008F0A32" w:rsidP="00D11C70">
      <w:pPr>
        <w:pStyle w:val="ListeParagraf"/>
        <w:numPr>
          <w:ilvl w:val="0"/>
          <w:numId w:val="3"/>
        </w:numPr>
        <w:spacing w:line="276" w:lineRule="auto"/>
        <w:jc w:val="both"/>
        <w:rPr>
          <w:rFonts w:ascii="Times New Roman" w:hAnsi="Times New Roman" w:cs="Times New Roman"/>
          <w:color w:val="000000" w:themeColor="text1"/>
          <w:sz w:val="24"/>
        </w:rPr>
      </w:pPr>
      <w:r w:rsidRPr="001C49BA">
        <w:rPr>
          <w:rFonts w:ascii="Times New Roman" w:hAnsi="Times New Roman" w:cs="Times New Roman"/>
          <w:color w:val="000000" w:themeColor="text1"/>
          <w:sz w:val="24"/>
        </w:rPr>
        <w:t>Bakım, onarım ve di</w:t>
      </w:r>
      <w:r w:rsidR="00F259DC">
        <w:rPr>
          <w:rFonts w:ascii="Times New Roman" w:hAnsi="Times New Roman" w:cs="Times New Roman"/>
          <w:color w:val="000000" w:themeColor="text1"/>
          <w:sz w:val="24"/>
        </w:rPr>
        <w:t>ğer teknik donanımı %82,1</w:t>
      </w:r>
      <w:r w:rsidRPr="001C49BA">
        <w:rPr>
          <w:rFonts w:ascii="Times New Roman" w:hAnsi="Times New Roman" w:cs="Times New Roman"/>
          <w:color w:val="000000" w:themeColor="text1"/>
          <w:sz w:val="24"/>
        </w:rPr>
        <w:t>,</w:t>
      </w:r>
    </w:p>
    <w:p w:rsidR="005160C3" w:rsidRPr="001C49BA" w:rsidRDefault="00F259DC" w:rsidP="00D11C70">
      <w:pPr>
        <w:pStyle w:val="ListeParagraf"/>
        <w:numPr>
          <w:ilvl w:val="0"/>
          <w:numId w:val="3"/>
        </w:numPr>
        <w:spacing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Ç</w:t>
      </w:r>
      <w:r w:rsidR="00886C86" w:rsidRPr="001C49BA">
        <w:rPr>
          <w:rFonts w:ascii="Times New Roman" w:hAnsi="Times New Roman" w:cs="Times New Roman"/>
          <w:color w:val="000000" w:themeColor="text1"/>
          <w:sz w:val="24"/>
        </w:rPr>
        <w:t>evre düzenlemesinin</w:t>
      </w:r>
      <w:r w:rsidR="00637818" w:rsidRPr="001C49BA">
        <w:rPr>
          <w:rFonts w:ascii="Times New Roman" w:hAnsi="Times New Roman" w:cs="Times New Roman"/>
          <w:color w:val="000000" w:themeColor="text1"/>
          <w:sz w:val="24"/>
        </w:rPr>
        <w:t xml:space="preserve"> </w:t>
      </w:r>
      <w:r w:rsidR="007E71DD" w:rsidRPr="001C49BA">
        <w:rPr>
          <w:rFonts w:ascii="Times New Roman" w:hAnsi="Times New Roman" w:cs="Times New Roman"/>
          <w:color w:val="000000" w:themeColor="text1"/>
          <w:sz w:val="24"/>
        </w:rPr>
        <w:t>%</w:t>
      </w:r>
      <w:r>
        <w:rPr>
          <w:rFonts w:ascii="Times New Roman" w:hAnsi="Times New Roman" w:cs="Times New Roman"/>
          <w:color w:val="000000" w:themeColor="text1"/>
          <w:sz w:val="24"/>
        </w:rPr>
        <w:t>85,7</w:t>
      </w:r>
      <w:r w:rsidR="00637818" w:rsidRPr="001C49BA">
        <w:rPr>
          <w:rFonts w:ascii="Times New Roman" w:hAnsi="Times New Roman" w:cs="Times New Roman"/>
          <w:color w:val="000000" w:themeColor="text1"/>
          <w:sz w:val="24"/>
        </w:rPr>
        <w:t>,</w:t>
      </w:r>
      <w:r w:rsidR="00886C86" w:rsidRPr="001C49BA">
        <w:rPr>
          <w:rFonts w:ascii="Times New Roman" w:hAnsi="Times New Roman" w:cs="Times New Roman"/>
          <w:color w:val="000000" w:themeColor="text1"/>
          <w:sz w:val="24"/>
        </w:rPr>
        <w:t xml:space="preserve"> </w:t>
      </w:r>
    </w:p>
    <w:p w:rsidR="005160C3" w:rsidRPr="001C49BA" w:rsidRDefault="00F259DC" w:rsidP="00D11C70">
      <w:pPr>
        <w:pStyle w:val="ListeParagraf"/>
        <w:numPr>
          <w:ilvl w:val="0"/>
          <w:numId w:val="3"/>
        </w:numPr>
        <w:spacing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A</w:t>
      </w:r>
      <w:r w:rsidR="00886C86" w:rsidRPr="001C49BA">
        <w:rPr>
          <w:rFonts w:ascii="Times New Roman" w:hAnsi="Times New Roman" w:cs="Times New Roman"/>
          <w:color w:val="000000" w:themeColor="text1"/>
          <w:sz w:val="24"/>
        </w:rPr>
        <w:t xml:space="preserve">raç park yerinin </w:t>
      </w:r>
      <w:r w:rsidR="007E71DD" w:rsidRPr="001C49BA">
        <w:rPr>
          <w:rFonts w:ascii="Times New Roman" w:hAnsi="Times New Roman" w:cs="Times New Roman"/>
          <w:color w:val="000000" w:themeColor="text1"/>
          <w:sz w:val="24"/>
        </w:rPr>
        <w:t>%</w:t>
      </w:r>
      <w:r>
        <w:rPr>
          <w:rFonts w:ascii="Times New Roman" w:hAnsi="Times New Roman" w:cs="Times New Roman"/>
          <w:color w:val="000000" w:themeColor="text1"/>
          <w:sz w:val="24"/>
        </w:rPr>
        <w:t>83,4</w:t>
      </w:r>
      <w:r w:rsidR="00886C86" w:rsidRPr="001C49BA">
        <w:rPr>
          <w:rFonts w:ascii="Times New Roman" w:hAnsi="Times New Roman" w:cs="Times New Roman"/>
          <w:color w:val="000000" w:themeColor="text1"/>
          <w:sz w:val="24"/>
        </w:rPr>
        <w:t xml:space="preserve">, </w:t>
      </w:r>
    </w:p>
    <w:p w:rsidR="005160C3" w:rsidRPr="001C49BA" w:rsidRDefault="00F259DC" w:rsidP="00D11C70">
      <w:pPr>
        <w:pStyle w:val="ListeParagraf"/>
        <w:numPr>
          <w:ilvl w:val="0"/>
          <w:numId w:val="3"/>
        </w:numPr>
        <w:spacing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U</w:t>
      </w:r>
      <w:r w:rsidR="00886C86" w:rsidRPr="001C49BA">
        <w:rPr>
          <w:rFonts w:ascii="Times New Roman" w:hAnsi="Times New Roman" w:cs="Times New Roman"/>
          <w:color w:val="000000" w:themeColor="text1"/>
          <w:sz w:val="24"/>
        </w:rPr>
        <w:t xml:space="preserve">laşım imkânlarının </w:t>
      </w:r>
      <w:r w:rsidR="007E71DD" w:rsidRPr="001C49BA">
        <w:rPr>
          <w:rFonts w:ascii="Times New Roman" w:hAnsi="Times New Roman" w:cs="Times New Roman"/>
          <w:color w:val="000000" w:themeColor="text1"/>
          <w:sz w:val="24"/>
        </w:rPr>
        <w:t>%</w:t>
      </w:r>
      <w:r>
        <w:rPr>
          <w:rFonts w:ascii="Times New Roman" w:hAnsi="Times New Roman" w:cs="Times New Roman"/>
          <w:color w:val="000000" w:themeColor="text1"/>
          <w:sz w:val="24"/>
        </w:rPr>
        <w:t>85,7</w:t>
      </w:r>
      <w:r w:rsidR="00886C86" w:rsidRPr="001C49BA">
        <w:rPr>
          <w:rFonts w:ascii="Times New Roman" w:hAnsi="Times New Roman" w:cs="Times New Roman"/>
          <w:color w:val="000000" w:themeColor="text1"/>
          <w:sz w:val="24"/>
        </w:rPr>
        <w:t xml:space="preserve">, </w:t>
      </w:r>
    </w:p>
    <w:p w:rsidR="005160C3" w:rsidRPr="001C49BA" w:rsidRDefault="00886C86" w:rsidP="00D11C70">
      <w:pPr>
        <w:pStyle w:val="ListeParagraf"/>
        <w:numPr>
          <w:ilvl w:val="0"/>
          <w:numId w:val="3"/>
        </w:numPr>
        <w:spacing w:line="276" w:lineRule="auto"/>
        <w:jc w:val="both"/>
        <w:rPr>
          <w:rFonts w:ascii="Times New Roman" w:hAnsi="Times New Roman" w:cs="Times New Roman"/>
          <w:color w:val="000000" w:themeColor="text1"/>
          <w:sz w:val="24"/>
        </w:rPr>
      </w:pPr>
      <w:r w:rsidRPr="001C49BA">
        <w:rPr>
          <w:rFonts w:ascii="Times New Roman" w:hAnsi="Times New Roman" w:cs="Times New Roman"/>
          <w:color w:val="000000" w:themeColor="text1"/>
          <w:sz w:val="24"/>
        </w:rPr>
        <w:t>Ar-Ge hizmetlerinin</w:t>
      </w:r>
      <w:r w:rsidR="007E71DD" w:rsidRPr="001C49BA">
        <w:rPr>
          <w:rFonts w:ascii="Times New Roman" w:hAnsi="Times New Roman" w:cs="Times New Roman"/>
          <w:color w:val="000000" w:themeColor="text1"/>
          <w:sz w:val="24"/>
        </w:rPr>
        <w:t xml:space="preserve"> %</w:t>
      </w:r>
      <w:r w:rsidR="009D07B4">
        <w:rPr>
          <w:rFonts w:ascii="Times New Roman" w:hAnsi="Times New Roman" w:cs="Times New Roman"/>
          <w:color w:val="000000" w:themeColor="text1"/>
          <w:sz w:val="24"/>
        </w:rPr>
        <w:t>80,9</w:t>
      </w:r>
      <w:r w:rsidRPr="001C49BA">
        <w:rPr>
          <w:rFonts w:ascii="Times New Roman" w:hAnsi="Times New Roman" w:cs="Times New Roman"/>
          <w:color w:val="000000" w:themeColor="text1"/>
          <w:sz w:val="24"/>
        </w:rPr>
        <w:t xml:space="preserve">, </w:t>
      </w:r>
    </w:p>
    <w:p w:rsidR="005160C3" w:rsidRPr="001C49BA" w:rsidRDefault="00F259DC" w:rsidP="00D11C70">
      <w:pPr>
        <w:pStyle w:val="ListeParagraf"/>
        <w:numPr>
          <w:ilvl w:val="0"/>
          <w:numId w:val="3"/>
        </w:numPr>
        <w:spacing w:line="276" w:lineRule="auto"/>
        <w:jc w:val="both"/>
        <w:rPr>
          <w:rFonts w:ascii="Times New Roman" w:hAnsi="Times New Roman" w:cs="Times New Roman"/>
          <w:color w:val="000000" w:themeColor="text1"/>
          <w:sz w:val="24"/>
        </w:rPr>
      </w:pPr>
      <w:r w:rsidRPr="001C49BA">
        <w:rPr>
          <w:rFonts w:ascii="Times New Roman" w:hAnsi="Times New Roman" w:cs="Times New Roman"/>
          <w:color w:val="000000" w:themeColor="text1"/>
          <w:sz w:val="24"/>
        </w:rPr>
        <w:t>Sosyal</w:t>
      </w:r>
      <w:r w:rsidR="00886C86" w:rsidRPr="001C49BA">
        <w:rPr>
          <w:rFonts w:ascii="Times New Roman" w:hAnsi="Times New Roman" w:cs="Times New Roman"/>
          <w:color w:val="000000" w:themeColor="text1"/>
          <w:sz w:val="24"/>
        </w:rPr>
        <w:t xml:space="preserve"> imkânlarının </w:t>
      </w:r>
      <w:r w:rsidR="007E71DD" w:rsidRPr="001C49BA">
        <w:rPr>
          <w:rFonts w:ascii="Times New Roman" w:hAnsi="Times New Roman" w:cs="Times New Roman"/>
          <w:color w:val="000000" w:themeColor="text1"/>
          <w:sz w:val="24"/>
        </w:rPr>
        <w:t>%</w:t>
      </w:r>
      <w:r w:rsidR="009D07B4">
        <w:rPr>
          <w:rFonts w:ascii="Times New Roman" w:hAnsi="Times New Roman" w:cs="Times New Roman"/>
          <w:color w:val="000000" w:themeColor="text1"/>
          <w:sz w:val="24"/>
        </w:rPr>
        <w:t>72,8</w:t>
      </w:r>
      <w:r w:rsidR="00637818" w:rsidRPr="001C49BA">
        <w:rPr>
          <w:rFonts w:ascii="Times New Roman" w:hAnsi="Times New Roman" w:cs="Times New Roman"/>
          <w:color w:val="000000" w:themeColor="text1"/>
          <w:sz w:val="24"/>
        </w:rPr>
        <w:t xml:space="preserve">, </w:t>
      </w:r>
    </w:p>
    <w:p w:rsidR="00646026" w:rsidRPr="001C49BA" w:rsidRDefault="00F259DC" w:rsidP="00D11C70">
      <w:pPr>
        <w:pStyle w:val="ListeParagraf"/>
        <w:numPr>
          <w:ilvl w:val="0"/>
          <w:numId w:val="3"/>
        </w:numPr>
        <w:spacing w:line="276" w:lineRule="auto"/>
        <w:jc w:val="both"/>
        <w:rPr>
          <w:rFonts w:ascii="Times New Roman" w:hAnsi="Times New Roman" w:cs="Times New Roman"/>
          <w:color w:val="000000" w:themeColor="text1"/>
          <w:sz w:val="24"/>
        </w:rPr>
      </w:pPr>
      <w:r w:rsidRPr="001C49BA">
        <w:rPr>
          <w:rFonts w:ascii="Times New Roman" w:hAnsi="Times New Roman" w:cs="Times New Roman"/>
          <w:color w:val="000000" w:themeColor="text1"/>
          <w:sz w:val="24"/>
        </w:rPr>
        <w:t>Kurum</w:t>
      </w:r>
      <w:r w:rsidR="009D07B4">
        <w:rPr>
          <w:rFonts w:ascii="Times New Roman" w:hAnsi="Times New Roman" w:cs="Times New Roman"/>
          <w:color w:val="000000" w:themeColor="text1"/>
          <w:sz w:val="24"/>
        </w:rPr>
        <w:t xml:space="preserve"> kültürü %84,5</w:t>
      </w:r>
      <w:r w:rsidR="00646026" w:rsidRPr="001C49BA">
        <w:rPr>
          <w:rFonts w:ascii="Times New Roman" w:hAnsi="Times New Roman" w:cs="Times New Roman"/>
          <w:color w:val="000000" w:themeColor="text1"/>
          <w:sz w:val="24"/>
        </w:rPr>
        <w:t>,</w:t>
      </w:r>
      <w:r w:rsidR="009D07B4">
        <w:rPr>
          <w:rFonts w:ascii="Times New Roman" w:hAnsi="Times New Roman" w:cs="Times New Roman"/>
          <w:color w:val="000000" w:themeColor="text1"/>
          <w:sz w:val="24"/>
        </w:rPr>
        <w:t xml:space="preserve"> </w:t>
      </w:r>
      <w:r w:rsidR="009D07B4" w:rsidRPr="001C49BA">
        <w:rPr>
          <w:rFonts w:ascii="Times New Roman" w:hAnsi="Times New Roman" w:cs="Times New Roman"/>
          <w:color w:val="000000" w:themeColor="text1"/>
          <w:sz w:val="24"/>
        </w:rPr>
        <w:t>oranında memnun olunduğu görülmektedir</w:t>
      </w:r>
    </w:p>
    <w:p w:rsidR="00886C86" w:rsidRPr="001C49BA" w:rsidRDefault="00504D7F" w:rsidP="00D11C70">
      <w:pPr>
        <w:spacing w:line="276" w:lineRule="auto"/>
        <w:jc w:val="both"/>
        <w:rPr>
          <w:rFonts w:ascii="Times New Roman" w:hAnsi="Times New Roman" w:cs="Times New Roman"/>
          <w:color w:val="000000" w:themeColor="text1"/>
          <w:sz w:val="24"/>
        </w:rPr>
      </w:pPr>
      <w:r w:rsidRPr="001C49BA">
        <w:rPr>
          <w:rFonts w:ascii="Times New Roman" w:hAnsi="Times New Roman" w:cs="Times New Roman"/>
          <w:color w:val="000000" w:themeColor="text1"/>
          <w:sz w:val="24"/>
        </w:rPr>
        <w:t>İl</w:t>
      </w:r>
      <w:r w:rsidR="001C49BA" w:rsidRPr="001C49BA">
        <w:rPr>
          <w:rFonts w:ascii="Times New Roman" w:hAnsi="Times New Roman" w:cs="Times New Roman"/>
          <w:color w:val="000000" w:themeColor="text1"/>
          <w:sz w:val="24"/>
        </w:rPr>
        <w:t>çe</w:t>
      </w:r>
      <w:r w:rsidRPr="001C49BA">
        <w:rPr>
          <w:rFonts w:ascii="Times New Roman" w:hAnsi="Times New Roman" w:cs="Times New Roman"/>
          <w:color w:val="000000" w:themeColor="text1"/>
          <w:sz w:val="24"/>
        </w:rPr>
        <w:t xml:space="preserve"> Millî Eğitim Müdürlüğü’nün sosyal faaliyetleri destekleme konusunda yeterli olduğu görüş</w:t>
      </w:r>
      <w:r w:rsidR="007E71DD" w:rsidRPr="001C49BA">
        <w:rPr>
          <w:rFonts w:ascii="Times New Roman" w:hAnsi="Times New Roman" w:cs="Times New Roman"/>
          <w:color w:val="000000" w:themeColor="text1"/>
          <w:sz w:val="24"/>
        </w:rPr>
        <w:t>ü %</w:t>
      </w:r>
      <w:r w:rsidR="009D07B4">
        <w:rPr>
          <w:rFonts w:ascii="Times New Roman" w:hAnsi="Times New Roman" w:cs="Times New Roman"/>
          <w:color w:val="000000" w:themeColor="text1"/>
          <w:sz w:val="24"/>
        </w:rPr>
        <w:t>80,9</w:t>
      </w:r>
      <w:r w:rsidRPr="001C49BA">
        <w:rPr>
          <w:rFonts w:ascii="Times New Roman" w:hAnsi="Times New Roman" w:cs="Times New Roman"/>
          <w:color w:val="000000" w:themeColor="text1"/>
          <w:sz w:val="24"/>
        </w:rPr>
        <w:t xml:space="preserve"> oranında belirtilmiştir. </w:t>
      </w:r>
    </w:p>
    <w:p w:rsidR="00886C86" w:rsidRPr="001C49BA" w:rsidRDefault="00504D7F" w:rsidP="00D11C70">
      <w:pPr>
        <w:spacing w:line="276" w:lineRule="auto"/>
        <w:jc w:val="both"/>
        <w:rPr>
          <w:rFonts w:ascii="Times New Roman" w:hAnsi="Times New Roman" w:cs="Times New Roman"/>
          <w:color w:val="000000" w:themeColor="text1"/>
          <w:sz w:val="24"/>
        </w:rPr>
      </w:pPr>
      <w:r w:rsidRPr="001C49BA">
        <w:rPr>
          <w:rFonts w:ascii="Times New Roman" w:hAnsi="Times New Roman" w:cs="Times New Roman"/>
          <w:color w:val="000000" w:themeColor="text1"/>
          <w:sz w:val="24"/>
        </w:rPr>
        <w:t>Katılımcıların görev yaptıkları kurum ile ilgili y</w:t>
      </w:r>
      <w:r w:rsidR="007E71DD" w:rsidRPr="001C49BA">
        <w:rPr>
          <w:rFonts w:ascii="Times New Roman" w:hAnsi="Times New Roman" w:cs="Times New Roman"/>
          <w:color w:val="000000" w:themeColor="text1"/>
          <w:sz w:val="24"/>
        </w:rPr>
        <w:t>aptıkları değerlendirmede %</w:t>
      </w:r>
      <w:r w:rsidR="009D07B4">
        <w:rPr>
          <w:rFonts w:ascii="Times New Roman" w:hAnsi="Times New Roman" w:cs="Times New Roman"/>
          <w:color w:val="000000" w:themeColor="text1"/>
          <w:sz w:val="24"/>
        </w:rPr>
        <w:t>86,9</w:t>
      </w:r>
      <w:r w:rsidRPr="001C49BA">
        <w:rPr>
          <w:rFonts w:ascii="Times New Roman" w:hAnsi="Times New Roman" w:cs="Times New Roman"/>
          <w:color w:val="000000" w:themeColor="text1"/>
          <w:sz w:val="24"/>
        </w:rPr>
        <w:t xml:space="preserve"> oranında Millî Eğitim Bakanlığında çalışıyor olmaktan mutlu oldukları yönünde dönüt alınmıştır.</w:t>
      </w:r>
    </w:p>
    <w:p w:rsidR="005160C3" w:rsidRPr="001C49BA" w:rsidRDefault="00785EDE" w:rsidP="00D11C70">
      <w:pPr>
        <w:spacing w:line="276" w:lineRule="auto"/>
        <w:jc w:val="both"/>
        <w:rPr>
          <w:rFonts w:ascii="Times New Roman" w:hAnsi="Times New Roman" w:cs="Times New Roman"/>
          <w:color w:val="000000" w:themeColor="text1"/>
          <w:sz w:val="24"/>
        </w:rPr>
      </w:pPr>
      <w:r w:rsidRPr="001C49BA">
        <w:rPr>
          <w:rFonts w:ascii="Times New Roman" w:hAnsi="Times New Roman" w:cs="Times New Roman"/>
          <w:color w:val="000000" w:themeColor="text1"/>
          <w:sz w:val="24"/>
        </w:rPr>
        <w:lastRenderedPageBreak/>
        <w:t>Yine k</w:t>
      </w:r>
      <w:r w:rsidR="005160C3" w:rsidRPr="001C49BA">
        <w:rPr>
          <w:rFonts w:ascii="Times New Roman" w:hAnsi="Times New Roman" w:cs="Times New Roman"/>
          <w:color w:val="000000" w:themeColor="text1"/>
          <w:sz w:val="24"/>
        </w:rPr>
        <w:t>atılımcıların çalıştıklar</w:t>
      </w:r>
      <w:r w:rsidR="00504D7F" w:rsidRPr="001C49BA">
        <w:rPr>
          <w:rFonts w:ascii="Times New Roman" w:hAnsi="Times New Roman" w:cs="Times New Roman"/>
          <w:color w:val="000000" w:themeColor="text1"/>
          <w:sz w:val="24"/>
        </w:rPr>
        <w:t>ı kurumda</w:t>
      </w:r>
      <w:r w:rsidR="00E86984" w:rsidRPr="001C49BA">
        <w:rPr>
          <w:rFonts w:ascii="Times New Roman" w:hAnsi="Times New Roman" w:cs="Times New Roman"/>
          <w:color w:val="000000" w:themeColor="text1"/>
          <w:sz w:val="24"/>
        </w:rPr>
        <w:t>;</w:t>
      </w:r>
      <w:r w:rsidR="00504D7F" w:rsidRPr="001C49BA">
        <w:rPr>
          <w:rFonts w:ascii="Times New Roman" w:hAnsi="Times New Roman" w:cs="Times New Roman"/>
          <w:color w:val="000000" w:themeColor="text1"/>
          <w:sz w:val="24"/>
        </w:rPr>
        <w:t xml:space="preserve"> </w:t>
      </w:r>
    </w:p>
    <w:p w:rsidR="005160C3" w:rsidRPr="001C49BA" w:rsidRDefault="009D07B4" w:rsidP="00D95058">
      <w:pPr>
        <w:pStyle w:val="ListeParagraf"/>
        <w:numPr>
          <w:ilvl w:val="0"/>
          <w:numId w:val="4"/>
        </w:numPr>
        <w:jc w:val="both"/>
        <w:rPr>
          <w:rFonts w:ascii="Times New Roman" w:hAnsi="Times New Roman" w:cs="Times New Roman"/>
          <w:color w:val="000000" w:themeColor="text1"/>
          <w:sz w:val="24"/>
        </w:rPr>
      </w:pPr>
      <w:r w:rsidRPr="001C49BA">
        <w:rPr>
          <w:rFonts w:ascii="Times New Roman" w:hAnsi="Times New Roman" w:cs="Times New Roman"/>
          <w:color w:val="000000" w:themeColor="text1"/>
          <w:sz w:val="24"/>
        </w:rPr>
        <w:t>Yöneticiler</w:t>
      </w:r>
      <w:r w:rsidR="00504D7F" w:rsidRPr="001C49BA">
        <w:rPr>
          <w:rFonts w:ascii="Times New Roman" w:hAnsi="Times New Roman" w:cs="Times New Roman"/>
          <w:color w:val="000000" w:themeColor="text1"/>
          <w:sz w:val="24"/>
        </w:rPr>
        <w:t xml:space="preserve"> ile çalışanlar arasında iyi bir uyum </w:t>
      </w:r>
      <w:r w:rsidR="005160C3" w:rsidRPr="001C49BA">
        <w:rPr>
          <w:rFonts w:ascii="Times New Roman" w:hAnsi="Times New Roman" w:cs="Times New Roman"/>
          <w:color w:val="000000" w:themeColor="text1"/>
          <w:sz w:val="24"/>
        </w:rPr>
        <w:t>olduğu</w:t>
      </w:r>
      <w:r w:rsidR="007E71DD" w:rsidRPr="001C49BA">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91,6</w:t>
      </w:r>
      <w:r w:rsidR="00504D7F" w:rsidRPr="001C49BA">
        <w:rPr>
          <w:rFonts w:ascii="Times New Roman" w:hAnsi="Times New Roman" w:cs="Times New Roman"/>
          <w:color w:val="000000" w:themeColor="text1"/>
          <w:sz w:val="24"/>
        </w:rPr>
        <w:t xml:space="preserve">, </w:t>
      </w:r>
    </w:p>
    <w:p w:rsidR="005160C3" w:rsidRPr="001C49BA" w:rsidRDefault="009D07B4" w:rsidP="00D95058">
      <w:pPr>
        <w:pStyle w:val="ListeParagraf"/>
        <w:numPr>
          <w:ilvl w:val="0"/>
          <w:numId w:val="4"/>
        </w:numPr>
        <w:jc w:val="both"/>
        <w:rPr>
          <w:rFonts w:ascii="Times New Roman" w:hAnsi="Times New Roman" w:cs="Times New Roman"/>
          <w:color w:val="000000" w:themeColor="text1"/>
          <w:sz w:val="24"/>
        </w:rPr>
      </w:pPr>
      <w:r w:rsidRPr="001C49BA">
        <w:rPr>
          <w:rFonts w:ascii="Times New Roman" w:hAnsi="Times New Roman" w:cs="Times New Roman"/>
          <w:color w:val="000000" w:themeColor="text1"/>
          <w:sz w:val="24"/>
        </w:rPr>
        <w:t>Bağlı</w:t>
      </w:r>
      <w:r w:rsidR="005160C3" w:rsidRPr="001C49BA">
        <w:rPr>
          <w:rFonts w:ascii="Times New Roman" w:hAnsi="Times New Roman" w:cs="Times New Roman"/>
          <w:color w:val="000000" w:themeColor="text1"/>
          <w:sz w:val="24"/>
        </w:rPr>
        <w:t xml:space="preserve"> bulundukları</w:t>
      </w:r>
      <w:r w:rsidR="00504D7F" w:rsidRPr="001C49BA">
        <w:rPr>
          <w:rFonts w:ascii="Times New Roman" w:hAnsi="Times New Roman" w:cs="Times New Roman"/>
          <w:color w:val="000000" w:themeColor="text1"/>
          <w:sz w:val="24"/>
        </w:rPr>
        <w:t xml:space="preserve"> yöneticinin yönetim becerisinin yeterli olduğu</w:t>
      </w:r>
      <w:r w:rsidR="007E71DD" w:rsidRPr="001C49BA">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91,6</w:t>
      </w:r>
      <w:r w:rsidR="00504D7F" w:rsidRPr="001C49BA">
        <w:rPr>
          <w:rFonts w:ascii="Times New Roman" w:hAnsi="Times New Roman" w:cs="Times New Roman"/>
          <w:color w:val="000000" w:themeColor="text1"/>
          <w:sz w:val="24"/>
        </w:rPr>
        <w:t xml:space="preserve">, </w:t>
      </w:r>
    </w:p>
    <w:p w:rsidR="005160C3" w:rsidRPr="001C49BA" w:rsidRDefault="009D07B4" w:rsidP="00D95058">
      <w:pPr>
        <w:pStyle w:val="ListeParagraf"/>
        <w:numPr>
          <w:ilvl w:val="0"/>
          <w:numId w:val="4"/>
        </w:numPr>
        <w:jc w:val="both"/>
        <w:rPr>
          <w:rFonts w:ascii="Times New Roman" w:hAnsi="Times New Roman" w:cs="Times New Roman"/>
          <w:color w:val="000000" w:themeColor="text1"/>
          <w:sz w:val="24"/>
        </w:rPr>
      </w:pPr>
      <w:r w:rsidRPr="001C49BA">
        <w:rPr>
          <w:rFonts w:ascii="Times New Roman" w:hAnsi="Times New Roman" w:cs="Times New Roman"/>
          <w:color w:val="000000" w:themeColor="text1"/>
          <w:sz w:val="24"/>
        </w:rPr>
        <w:t>Görev</w:t>
      </w:r>
      <w:r w:rsidR="00504D7F" w:rsidRPr="001C49BA">
        <w:rPr>
          <w:rFonts w:ascii="Times New Roman" w:hAnsi="Times New Roman" w:cs="Times New Roman"/>
          <w:color w:val="000000" w:themeColor="text1"/>
          <w:sz w:val="24"/>
        </w:rPr>
        <w:t xml:space="preserve"> ve rol tanımlarının net bir şekilde belirlendiği</w:t>
      </w:r>
      <w:r w:rsidR="007E71DD" w:rsidRPr="001C49BA">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92,9</w:t>
      </w:r>
      <w:r w:rsidR="005160C3" w:rsidRPr="001C49BA">
        <w:rPr>
          <w:rFonts w:ascii="Times New Roman" w:hAnsi="Times New Roman" w:cs="Times New Roman"/>
          <w:color w:val="000000" w:themeColor="text1"/>
          <w:sz w:val="24"/>
        </w:rPr>
        <w:t>,</w:t>
      </w:r>
    </w:p>
    <w:p w:rsidR="00982739" w:rsidRPr="001C49BA" w:rsidRDefault="00982739" w:rsidP="00D95058">
      <w:pPr>
        <w:pStyle w:val="ListeParagraf"/>
        <w:numPr>
          <w:ilvl w:val="0"/>
          <w:numId w:val="4"/>
        </w:numPr>
        <w:jc w:val="both"/>
        <w:rPr>
          <w:rFonts w:ascii="Times New Roman" w:hAnsi="Times New Roman" w:cs="Times New Roman"/>
          <w:color w:val="000000" w:themeColor="text1"/>
          <w:sz w:val="24"/>
        </w:rPr>
      </w:pPr>
      <w:r w:rsidRPr="001C49BA">
        <w:rPr>
          <w:rFonts w:ascii="Times New Roman" w:hAnsi="Times New Roman" w:cs="Times New Roman"/>
          <w:color w:val="000000" w:themeColor="text1"/>
          <w:sz w:val="24"/>
        </w:rPr>
        <w:t>Çalıştığım kurumda görevimle ilgili çalışmalarda yeterince baş</w:t>
      </w:r>
      <w:r w:rsidR="009D07B4">
        <w:rPr>
          <w:rFonts w:ascii="Times New Roman" w:hAnsi="Times New Roman" w:cs="Times New Roman"/>
          <w:color w:val="000000" w:themeColor="text1"/>
          <w:sz w:val="24"/>
        </w:rPr>
        <w:t>arılı olduğumu düşünüyorum %96,5</w:t>
      </w:r>
      <w:r w:rsidRPr="001C49BA">
        <w:rPr>
          <w:rFonts w:ascii="Times New Roman" w:hAnsi="Times New Roman" w:cs="Times New Roman"/>
          <w:color w:val="000000" w:themeColor="text1"/>
          <w:sz w:val="24"/>
        </w:rPr>
        <w:t>,</w:t>
      </w:r>
    </w:p>
    <w:p w:rsidR="006B6EBD" w:rsidRPr="001C49BA" w:rsidRDefault="009D07B4" w:rsidP="00D95058">
      <w:pPr>
        <w:pStyle w:val="ListeParagraf"/>
        <w:numPr>
          <w:ilvl w:val="0"/>
          <w:numId w:val="4"/>
        </w:numPr>
        <w:jc w:val="both"/>
        <w:rPr>
          <w:rFonts w:ascii="Times New Roman" w:hAnsi="Times New Roman" w:cs="Times New Roman"/>
          <w:color w:val="000000" w:themeColor="text1"/>
          <w:sz w:val="24"/>
        </w:rPr>
      </w:pPr>
      <w:r w:rsidRPr="001C49BA">
        <w:rPr>
          <w:rFonts w:ascii="Times New Roman" w:hAnsi="Times New Roman" w:cs="Times New Roman"/>
          <w:color w:val="000000" w:themeColor="text1"/>
          <w:sz w:val="24"/>
        </w:rPr>
        <w:t>İşiyle</w:t>
      </w:r>
      <w:r w:rsidR="00504D7F" w:rsidRPr="001C49BA">
        <w:rPr>
          <w:rFonts w:ascii="Times New Roman" w:hAnsi="Times New Roman" w:cs="Times New Roman"/>
          <w:color w:val="000000" w:themeColor="text1"/>
          <w:sz w:val="24"/>
        </w:rPr>
        <w:t xml:space="preserve"> ilgili gelişmeler hakkında yöneticisi tarafından bilgilendirildiği</w:t>
      </w:r>
      <w:r w:rsidR="007E71DD" w:rsidRPr="001C49BA">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96,5,</w:t>
      </w:r>
    </w:p>
    <w:p w:rsidR="006B6EBD" w:rsidRPr="001C49BA" w:rsidRDefault="009D07B4" w:rsidP="00D95058">
      <w:pPr>
        <w:pStyle w:val="ListeParagraf"/>
        <w:numPr>
          <w:ilvl w:val="0"/>
          <w:numId w:val="4"/>
        </w:numPr>
        <w:jc w:val="both"/>
        <w:rPr>
          <w:rFonts w:ascii="Times New Roman" w:hAnsi="Times New Roman" w:cs="Times New Roman"/>
          <w:color w:val="000000" w:themeColor="text1"/>
          <w:sz w:val="24"/>
        </w:rPr>
      </w:pPr>
      <w:r w:rsidRPr="001C49BA">
        <w:rPr>
          <w:rFonts w:ascii="Times New Roman" w:hAnsi="Times New Roman" w:cs="Times New Roman"/>
          <w:color w:val="000000" w:themeColor="text1"/>
          <w:sz w:val="24"/>
        </w:rPr>
        <w:t>Karar</w:t>
      </w:r>
      <w:r w:rsidR="00504D7F" w:rsidRPr="001C49BA">
        <w:rPr>
          <w:rFonts w:ascii="Times New Roman" w:hAnsi="Times New Roman" w:cs="Times New Roman"/>
          <w:color w:val="000000" w:themeColor="text1"/>
          <w:sz w:val="24"/>
        </w:rPr>
        <w:t xml:space="preserve"> alma süreçleriyle ilgili paydaşların dahil edildiği</w:t>
      </w:r>
      <w:r w:rsidR="007E71DD" w:rsidRPr="001C49BA">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90,5</w:t>
      </w:r>
      <w:r w:rsidR="00504D7F" w:rsidRPr="001C49BA">
        <w:rPr>
          <w:rFonts w:ascii="Times New Roman" w:hAnsi="Times New Roman" w:cs="Times New Roman"/>
          <w:color w:val="000000" w:themeColor="text1"/>
          <w:sz w:val="24"/>
        </w:rPr>
        <w:t>,</w:t>
      </w:r>
    </w:p>
    <w:p w:rsidR="006B6EBD" w:rsidRPr="001C49BA" w:rsidRDefault="009D07B4" w:rsidP="00D95058">
      <w:pPr>
        <w:pStyle w:val="ListeParagraf"/>
        <w:numPr>
          <w:ilvl w:val="0"/>
          <w:numId w:val="4"/>
        </w:numPr>
        <w:jc w:val="both"/>
        <w:rPr>
          <w:rFonts w:ascii="Times New Roman" w:hAnsi="Times New Roman" w:cs="Times New Roman"/>
          <w:color w:val="000000" w:themeColor="text1"/>
          <w:sz w:val="24"/>
        </w:rPr>
      </w:pPr>
      <w:r w:rsidRPr="001C49BA">
        <w:rPr>
          <w:rFonts w:ascii="Times New Roman" w:hAnsi="Times New Roman" w:cs="Times New Roman"/>
          <w:color w:val="000000" w:themeColor="text1"/>
          <w:sz w:val="24"/>
        </w:rPr>
        <w:t>Farklı</w:t>
      </w:r>
      <w:r w:rsidR="00504D7F" w:rsidRPr="001C49BA">
        <w:rPr>
          <w:rFonts w:ascii="Times New Roman" w:hAnsi="Times New Roman" w:cs="Times New Roman"/>
          <w:color w:val="000000" w:themeColor="text1"/>
          <w:sz w:val="24"/>
        </w:rPr>
        <w:t xml:space="preserve"> ve yeni fikirlerin desteklendiği</w:t>
      </w:r>
      <w:r w:rsidR="007E71DD" w:rsidRPr="001C49BA">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94</w:t>
      </w:r>
      <w:r w:rsidR="00504D7F" w:rsidRPr="001C49BA">
        <w:rPr>
          <w:rFonts w:ascii="Times New Roman" w:hAnsi="Times New Roman" w:cs="Times New Roman"/>
          <w:color w:val="000000" w:themeColor="text1"/>
          <w:sz w:val="24"/>
        </w:rPr>
        <w:t xml:space="preserve">, </w:t>
      </w:r>
    </w:p>
    <w:p w:rsidR="006B6EBD" w:rsidRPr="001C49BA" w:rsidRDefault="009D07B4" w:rsidP="00D95058">
      <w:pPr>
        <w:pStyle w:val="ListeParagraf"/>
        <w:numPr>
          <w:ilvl w:val="0"/>
          <w:numId w:val="4"/>
        </w:numPr>
        <w:jc w:val="both"/>
        <w:rPr>
          <w:rFonts w:ascii="Times New Roman" w:hAnsi="Times New Roman" w:cs="Times New Roman"/>
          <w:color w:val="000000" w:themeColor="text1"/>
          <w:sz w:val="24"/>
        </w:rPr>
      </w:pPr>
      <w:r w:rsidRPr="001C49BA">
        <w:rPr>
          <w:rFonts w:ascii="Times New Roman" w:hAnsi="Times New Roman" w:cs="Times New Roman"/>
          <w:color w:val="000000" w:themeColor="text1"/>
          <w:sz w:val="24"/>
        </w:rPr>
        <w:t>Çalışmaları</w:t>
      </w:r>
      <w:r w:rsidR="00504D7F" w:rsidRPr="001C49BA">
        <w:rPr>
          <w:rFonts w:ascii="Times New Roman" w:hAnsi="Times New Roman" w:cs="Times New Roman"/>
          <w:color w:val="000000" w:themeColor="text1"/>
          <w:sz w:val="24"/>
        </w:rPr>
        <w:t xml:space="preserve"> sonucund</w:t>
      </w:r>
      <w:r w:rsidR="006B6EBD" w:rsidRPr="001C49BA">
        <w:rPr>
          <w:rFonts w:ascii="Times New Roman" w:hAnsi="Times New Roman" w:cs="Times New Roman"/>
          <w:color w:val="000000" w:themeColor="text1"/>
          <w:sz w:val="24"/>
        </w:rPr>
        <w:t>a</w:t>
      </w:r>
      <w:r w:rsidR="007E71DD" w:rsidRPr="001C49BA">
        <w:rPr>
          <w:rFonts w:ascii="Times New Roman" w:hAnsi="Times New Roman" w:cs="Times New Roman"/>
          <w:color w:val="000000" w:themeColor="text1"/>
          <w:sz w:val="24"/>
        </w:rPr>
        <w:t xml:space="preserve"> takdir edildiğini hissettiği %</w:t>
      </w:r>
      <w:r>
        <w:rPr>
          <w:rFonts w:ascii="Times New Roman" w:hAnsi="Times New Roman" w:cs="Times New Roman"/>
          <w:color w:val="000000" w:themeColor="text1"/>
          <w:sz w:val="24"/>
        </w:rPr>
        <w:t xml:space="preserve">89,2 </w:t>
      </w:r>
      <w:r w:rsidR="006B6EBD" w:rsidRPr="001C49BA">
        <w:rPr>
          <w:rFonts w:ascii="Times New Roman" w:hAnsi="Times New Roman" w:cs="Times New Roman"/>
          <w:color w:val="000000" w:themeColor="text1"/>
          <w:sz w:val="24"/>
        </w:rPr>
        <w:t xml:space="preserve">oranında kabul görmüştür. </w:t>
      </w:r>
    </w:p>
    <w:p w:rsidR="006B6EBD" w:rsidRPr="00D05776" w:rsidRDefault="00785EDE" w:rsidP="001C49BA">
      <w:pPr>
        <w:jc w:val="both"/>
        <w:rPr>
          <w:rFonts w:ascii="Times New Roman" w:hAnsi="Times New Roman" w:cs="Times New Roman"/>
          <w:color w:val="FF0000"/>
          <w:sz w:val="24"/>
        </w:rPr>
      </w:pPr>
      <w:r w:rsidRPr="001C49BA">
        <w:rPr>
          <w:rFonts w:ascii="Times New Roman" w:hAnsi="Times New Roman" w:cs="Times New Roman"/>
          <w:color w:val="000000" w:themeColor="text1"/>
          <w:sz w:val="24"/>
        </w:rPr>
        <w:t>Ayrıca k</w:t>
      </w:r>
      <w:r w:rsidR="006B6EBD" w:rsidRPr="001C49BA">
        <w:rPr>
          <w:rFonts w:ascii="Times New Roman" w:hAnsi="Times New Roman" w:cs="Times New Roman"/>
          <w:color w:val="000000" w:themeColor="text1"/>
          <w:sz w:val="24"/>
        </w:rPr>
        <w:t>atılımcıları</w:t>
      </w:r>
      <w:r w:rsidRPr="001C49BA">
        <w:rPr>
          <w:rFonts w:ascii="Times New Roman" w:hAnsi="Times New Roman" w:cs="Times New Roman"/>
          <w:color w:val="000000" w:themeColor="text1"/>
          <w:sz w:val="24"/>
        </w:rPr>
        <w:t>mızın</w:t>
      </w:r>
      <w:r w:rsidR="006B6EBD" w:rsidRPr="001C49BA">
        <w:rPr>
          <w:rFonts w:ascii="Times New Roman" w:hAnsi="Times New Roman" w:cs="Times New Roman"/>
          <w:color w:val="000000" w:themeColor="text1"/>
          <w:sz w:val="24"/>
        </w:rPr>
        <w:t xml:space="preserve"> </w:t>
      </w:r>
      <w:r w:rsidR="007E71DD" w:rsidRPr="001C49BA">
        <w:rPr>
          <w:rFonts w:ascii="Times New Roman" w:hAnsi="Times New Roman" w:cs="Times New Roman"/>
          <w:color w:val="000000" w:themeColor="text1"/>
          <w:sz w:val="24"/>
        </w:rPr>
        <w:t>%</w:t>
      </w:r>
      <w:r w:rsidR="009D07B4">
        <w:rPr>
          <w:rFonts w:ascii="Times New Roman" w:hAnsi="Times New Roman" w:cs="Times New Roman"/>
          <w:color w:val="000000" w:themeColor="text1"/>
          <w:sz w:val="24"/>
        </w:rPr>
        <w:t>72,7</w:t>
      </w:r>
      <w:r w:rsidR="006B6EBD" w:rsidRPr="001C49BA">
        <w:rPr>
          <w:rFonts w:ascii="Times New Roman" w:hAnsi="Times New Roman" w:cs="Times New Roman"/>
          <w:color w:val="000000" w:themeColor="text1"/>
          <w:sz w:val="24"/>
        </w:rPr>
        <w:t>’i</w:t>
      </w:r>
      <w:r w:rsidR="00504D7F" w:rsidRPr="001C49BA">
        <w:rPr>
          <w:rFonts w:ascii="Times New Roman" w:hAnsi="Times New Roman" w:cs="Times New Roman"/>
          <w:color w:val="000000" w:themeColor="text1"/>
          <w:sz w:val="24"/>
        </w:rPr>
        <w:t xml:space="preserve"> çalışma hayatına Millî Eğitim Bakanlığında devam etmek istediği </w:t>
      </w:r>
      <w:r w:rsidR="001C49BA">
        <w:rPr>
          <w:rFonts w:ascii="Times New Roman" w:hAnsi="Times New Roman" w:cs="Times New Roman"/>
          <w:color w:val="000000" w:themeColor="text1"/>
          <w:sz w:val="24"/>
        </w:rPr>
        <w:t>ifade edilmiştir.</w:t>
      </w:r>
    </w:p>
    <w:p w:rsidR="00BD1B3F" w:rsidRPr="001C49BA" w:rsidRDefault="00785EDE" w:rsidP="005E1809">
      <w:pPr>
        <w:jc w:val="both"/>
        <w:rPr>
          <w:rFonts w:ascii="Times New Roman" w:hAnsi="Times New Roman" w:cs="Times New Roman"/>
          <w:color w:val="000000" w:themeColor="text1"/>
          <w:sz w:val="24"/>
        </w:rPr>
      </w:pPr>
      <w:r w:rsidRPr="001C49BA">
        <w:rPr>
          <w:rFonts w:ascii="Times New Roman" w:hAnsi="Times New Roman" w:cs="Times New Roman"/>
          <w:color w:val="000000" w:themeColor="text1"/>
          <w:sz w:val="24"/>
        </w:rPr>
        <w:t>Ek olarak</w:t>
      </w:r>
      <w:r w:rsidR="00BD1B3F" w:rsidRPr="001C49BA">
        <w:rPr>
          <w:rFonts w:ascii="Times New Roman" w:hAnsi="Times New Roman" w:cs="Times New Roman"/>
          <w:color w:val="000000" w:themeColor="text1"/>
          <w:sz w:val="24"/>
        </w:rPr>
        <w:t xml:space="preserve"> katılımcılarımızın</w:t>
      </w:r>
      <w:r w:rsidR="00E86984" w:rsidRPr="001C49BA">
        <w:rPr>
          <w:rFonts w:ascii="Times New Roman" w:hAnsi="Times New Roman" w:cs="Times New Roman"/>
          <w:color w:val="000000" w:themeColor="text1"/>
          <w:sz w:val="24"/>
        </w:rPr>
        <w:t>;</w:t>
      </w:r>
      <w:r w:rsidR="00504D7F" w:rsidRPr="001C49BA">
        <w:rPr>
          <w:rFonts w:ascii="Times New Roman" w:hAnsi="Times New Roman" w:cs="Times New Roman"/>
          <w:color w:val="000000" w:themeColor="text1"/>
          <w:sz w:val="24"/>
        </w:rPr>
        <w:t xml:space="preserve"> </w:t>
      </w:r>
    </w:p>
    <w:p w:rsidR="00BD1B3F" w:rsidRPr="001C49BA" w:rsidRDefault="007E71DD" w:rsidP="00D95058">
      <w:pPr>
        <w:pStyle w:val="ListeParagraf"/>
        <w:numPr>
          <w:ilvl w:val="0"/>
          <w:numId w:val="5"/>
        </w:numPr>
        <w:jc w:val="both"/>
        <w:rPr>
          <w:rFonts w:ascii="Times New Roman" w:hAnsi="Times New Roman" w:cs="Times New Roman"/>
          <w:color w:val="000000" w:themeColor="text1"/>
          <w:sz w:val="24"/>
        </w:rPr>
      </w:pPr>
      <w:r w:rsidRPr="001C49BA">
        <w:rPr>
          <w:rFonts w:ascii="Times New Roman" w:hAnsi="Times New Roman" w:cs="Times New Roman"/>
          <w:color w:val="000000" w:themeColor="text1"/>
          <w:sz w:val="24"/>
        </w:rPr>
        <w:t>%</w:t>
      </w:r>
      <w:r w:rsidR="009D07B4">
        <w:rPr>
          <w:rFonts w:ascii="Times New Roman" w:hAnsi="Times New Roman" w:cs="Times New Roman"/>
          <w:color w:val="000000" w:themeColor="text1"/>
          <w:sz w:val="24"/>
        </w:rPr>
        <w:t>84,6</w:t>
      </w:r>
      <w:r w:rsidR="00BD1B3F" w:rsidRPr="001C49BA">
        <w:rPr>
          <w:rFonts w:ascii="Times New Roman" w:hAnsi="Times New Roman" w:cs="Times New Roman"/>
          <w:color w:val="000000" w:themeColor="text1"/>
          <w:sz w:val="24"/>
        </w:rPr>
        <w:t>’</w:t>
      </w:r>
      <w:r w:rsidR="009D07B4">
        <w:rPr>
          <w:rFonts w:ascii="Times New Roman" w:hAnsi="Times New Roman" w:cs="Times New Roman"/>
          <w:color w:val="000000" w:themeColor="text1"/>
          <w:sz w:val="24"/>
        </w:rPr>
        <w:t>sı</w:t>
      </w:r>
      <w:r w:rsidR="00BD1B3F" w:rsidRPr="001C49BA">
        <w:rPr>
          <w:rFonts w:ascii="Times New Roman" w:hAnsi="Times New Roman" w:cs="Times New Roman"/>
          <w:color w:val="000000" w:themeColor="text1"/>
          <w:sz w:val="24"/>
        </w:rPr>
        <w:t xml:space="preserve"> </w:t>
      </w:r>
      <w:r w:rsidR="00504D7F" w:rsidRPr="001C49BA">
        <w:rPr>
          <w:rFonts w:ascii="Times New Roman" w:hAnsi="Times New Roman" w:cs="Times New Roman"/>
          <w:color w:val="000000" w:themeColor="text1"/>
          <w:sz w:val="24"/>
        </w:rPr>
        <w:t>çalıştığı kurumda aldığı hizmet</w:t>
      </w:r>
      <w:r w:rsidR="00BD1B3F" w:rsidRPr="001C49BA">
        <w:rPr>
          <w:rFonts w:ascii="Times New Roman" w:hAnsi="Times New Roman" w:cs="Times New Roman"/>
          <w:color w:val="000000" w:themeColor="text1"/>
          <w:sz w:val="24"/>
        </w:rPr>
        <w:t xml:space="preserve"> </w:t>
      </w:r>
      <w:r w:rsidR="00504D7F" w:rsidRPr="001C49BA">
        <w:rPr>
          <w:rFonts w:ascii="Times New Roman" w:hAnsi="Times New Roman" w:cs="Times New Roman"/>
          <w:color w:val="000000" w:themeColor="text1"/>
          <w:sz w:val="24"/>
        </w:rPr>
        <w:t xml:space="preserve">içi eğitimlerin </w:t>
      </w:r>
      <w:r w:rsidR="009D07B4">
        <w:rPr>
          <w:rFonts w:ascii="Times New Roman" w:hAnsi="Times New Roman" w:cs="Times New Roman"/>
          <w:color w:val="000000" w:themeColor="text1"/>
          <w:sz w:val="24"/>
        </w:rPr>
        <w:t xml:space="preserve">mesleki gelişimine </w:t>
      </w:r>
      <w:r w:rsidR="00504D7F" w:rsidRPr="001C49BA">
        <w:rPr>
          <w:rFonts w:ascii="Times New Roman" w:hAnsi="Times New Roman" w:cs="Times New Roman"/>
          <w:color w:val="000000" w:themeColor="text1"/>
          <w:sz w:val="24"/>
        </w:rPr>
        <w:t>katkı sunduğu</w:t>
      </w:r>
      <w:r w:rsidR="00BD1B3F" w:rsidRPr="001C49BA">
        <w:rPr>
          <w:rFonts w:ascii="Times New Roman" w:hAnsi="Times New Roman" w:cs="Times New Roman"/>
          <w:color w:val="000000" w:themeColor="text1"/>
          <w:sz w:val="24"/>
        </w:rPr>
        <w:t>nu,</w:t>
      </w:r>
    </w:p>
    <w:p w:rsidR="00BD1B3F" w:rsidRPr="001C49BA" w:rsidRDefault="007E71DD" w:rsidP="00D95058">
      <w:pPr>
        <w:pStyle w:val="ListeParagraf"/>
        <w:numPr>
          <w:ilvl w:val="0"/>
          <w:numId w:val="5"/>
        </w:numPr>
        <w:jc w:val="both"/>
        <w:rPr>
          <w:rFonts w:ascii="Times New Roman" w:hAnsi="Times New Roman" w:cs="Times New Roman"/>
          <w:color w:val="000000" w:themeColor="text1"/>
          <w:sz w:val="24"/>
        </w:rPr>
      </w:pPr>
      <w:r w:rsidRPr="001C49BA">
        <w:rPr>
          <w:rFonts w:ascii="Times New Roman" w:hAnsi="Times New Roman" w:cs="Times New Roman"/>
          <w:color w:val="000000" w:themeColor="text1"/>
          <w:sz w:val="24"/>
        </w:rPr>
        <w:t>%</w:t>
      </w:r>
      <w:r w:rsidR="009D07B4">
        <w:rPr>
          <w:rFonts w:ascii="Times New Roman" w:hAnsi="Times New Roman" w:cs="Times New Roman"/>
          <w:color w:val="000000" w:themeColor="text1"/>
          <w:sz w:val="24"/>
        </w:rPr>
        <w:t>92,8’i</w:t>
      </w:r>
      <w:r w:rsidR="002612F5" w:rsidRPr="001C49BA">
        <w:rPr>
          <w:rFonts w:ascii="Times New Roman" w:hAnsi="Times New Roman" w:cs="Times New Roman"/>
          <w:color w:val="000000" w:themeColor="text1"/>
          <w:sz w:val="24"/>
        </w:rPr>
        <w:t xml:space="preserve"> </w:t>
      </w:r>
      <w:r w:rsidR="00504D7F" w:rsidRPr="001C49BA">
        <w:rPr>
          <w:rFonts w:ascii="Times New Roman" w:hAnsi="Times New Roman" w:cs="Times New Roman"/>
          <w:color w:val="000000" w:themeColor="text1"/>
          <w:sz w:val="24"/>
        </w:rPr>
        <w:t>çalıştığı</w:t>
      </w:r>
      <w:r w:rsidR="00BD1B3F" w:rsidRPr="001C49BA">
        <w:rPr>
          <w:rFonts w:ascii="Times New Roman" w:hAnsi="Times New Roman" w:cs="Times New Roman"/>
          <w:color w:val="000000" w:themeColor="text1"/>
          <w:sz w:val="24"/>
        </w:rPr>
        <w:t xml:space="preserve"> kurumda işiyle</w:t>
      </w:r>
      <w:r w:rsidR="00504D7F" w:rsidRPr="001C49BA">
        <w:rPr>
          <w:rFonts w:ascii="Times New Roman" w:hAnsi="Times New Roman" w:cs="Times New Roman"/>
          <w:color w:val="000000" w:themeColor="text1"/>
          <w:sz w:val="24"/>
        </w:rPr>
        <w:t xml:space="preserve"> ilgili sorumluluk ve yetkiler dengeli olduğu</w:t>
      </w:r>
      <w:r w:rsidR="00BD1B3F" w:rsidRPr="001C49BA">
        <w:rPr>
          <w:rFonts w:ascii="Times New Roman" w:hAnsi="Times New Roman" w:cs="Times New Roman"/>
          <w:color w:val="000000" w:themeColor="text1"/>
          <w:sz w:val="24"/>
        </w:rPr>
        <w:t>nu</w:t>
      </w:r>
      <w:r w:rsidR="00504D7F" w:rsidRPr="001C49BA">
        <w:rPr>
          <w:rFonts w:ascii="Times New Roman" w:hAnsi="Times New Roman" w:cs="Times New Roman"/>
          <w:color w:val="000000" w:themeColor="text1"/>
          <w:sz w:val="24"/>
        </w:rPr>
        <w:t>,</w:t>
      </w:r>
    </w:p>
    <w:p w:rsidR="00BD1B3F" w:rsidRPr="001C49BA" w:rsidRDefault="009D07B4" w:rsidP="00D95058">
      <w:pPr>
        <w:pStyle w:val="ListeParagraf"/>
        <w:numPr>
          <w:ilvl w:val="0"/>
          <w:numId w:val="5"/>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%89,3</w:t>
      </w:r>
      <w:r w:rsidR="00BD1B3F" w:rsidRPr="001C49BA">
        <w:rPr>
          <w:rFonts w:ascii="Times New Roman" w:hAnsi="Times New Roman" w:cs="Times New Roman"/>
          <w:color w:val="000000" w:themeColor="text1"/>
          <w:sz w:val="24"/>
        </w:rPr>
        <w:t xml:space="preserve">’ü </w:t>
      </w:r>
      <w:r w:rsidR="00504D7F" w:rsidRPr="001C49BA">
        <w:rPr>
          <w:rFonts w:ascii="Times New Roman" w:hAnsi="Times New Roman" w:cs="Times New Roman"/>
          <w:color w:val="000000" w:themeColor="text1"/>
          <w:sz w:val="24"/>
        </w:rPr>
        <w:t>çalıştığı kurumun geleceğe yönelik planları gerçekleştirmede yol gösterici misyon ve vizyona sahip olduğu</w:t>
      </w:r>
      <w:r w:rsidR="00BD1B3F" w:rsidRPr="001C49BA">
        <w:rPr>
          <w:rFonts w:ascii="Times New Roman" w:hAnsi="Times New Roman" w:cs="Times New Roman"/>
          <w:color w:val="000000" w:themeColor="text1"/>
          <w:sz w:val="24"/>
        </w:rPr>
        <w:t>nu</w:t>
      </w:r>
      <w:r w:rsidR="00504D7F" w:rsidRPr="001C49BA">
        <w:rPr>
          <w:rFonts w:ascii="Times New Roman" w:hAnsi="Times New Roman" w:cs="Times New Roman"/>
          <w:color w:val="000000" w:themeColor="text1"/>
          <w:sz w:val="24"/>
        </w:rPr>
        <w:t xml:space="preserve">, </w:t>
      </w:r>
    </w:p>
    <w:p w:rsidR="00BD1B3F" w:rsidRPr="001C49BA" w:rsidRDefault="007E71DD" w:rsidP="00D95058">
      <w:pPr>
        <w:pStyle w:val="ListeParagraf"/>
        <w:numPr>
          <w:ilvl w:val="0"/>
          <w:numId w:val="5"/>
        </w:numPr>
        <w:jc w:val="both"/>
        <w:rPr>
          <w:rFonts w:ascii="Times New Roman" w:hAnsi="Times New Roman" w:cs="Times New Roman"/>
          <w:color w:val="000000" w:themeColor="text1"/>
          <w:sz w:val="24"/>
        </w:rPr>
      </w:pPr>
      <w:r w:rsidRPr="001C49BA">
        <w:rPr>
          <w:rFonts w:ascii="Times New Roman" w:hAnsi="Times New Roman" w:cs="Times New Roman"/>
          <w:color w:val="000000" w:themeColor="text1"/>
          <w:sz w:val="24"/>
        </w:rPr>
        <w:t>%</w:t>
      </w:r>
      <w:r w:rsidR="009D07B4">
        <w:rPr>
          <w:rFonts w:ascii="Times New Roman" w:hAnsi="Times New Roman" w:cs="Times New Roman"/>
          <w:color w:val="000000" w:themeColor="text1"/>
          <w:sz w:val="24"/>
        </w:rPr>
        <w:t xml:space="preserve">91,6’sı </w:t>
      </w:r>
      <w:r w:rsidR="00504D7F" w:rsidRPr="001C49BA">
        <w:rPr>
          <w:rFonts w:ascii="Times New Roman" w:hAnsi="Times New Roman" w:cs="Times New Roman"/>
          <w:color w:val="000000" w:themeColor="text1"/>
          <w:sz w:val="24"/>
        </w:rPr>
        <w:t>çalıştığı kurumda birimler arası etkili bir koordinasyonun olduğu</w:t>
      </w:r>
      <w:r w:rsidR="00BD1B3F" w:rsidRPr="001C49BA">
        <w:rPr>
          <w:rFonts w:ascii="Times New Roman" w:hAnsi="Times New Roman" w:cs="Times New Roman"/>
          <w:color w:val="000000" w:themeColor="text1"/>
          <w:sz w:val="24"/>
        </w:rPr>
        <w:t>nu</w:t>
      </w:r>
      <w:r w:rsidR="00504D7F" w:rsidRPr="001C49BA">
        <w:rPr>
          <w:rFonts w:ascii="Times New Roman" w:hAnsi="Times New Roman" w:cs="Times New Roman"/>
          <w:color w:val="000000" w:themeColor="text1"/>
          <w:sz w:val="24"/>
        </w:rPr>
        <w:t xml:space="preserve">, </w:t>
      </w:r>
    </w:p>
    <w:p w:rsidR="00BD1B3F" w:rsidRPr="001C49BA" w:rsidRDefault="007E71DD" w:rsidP="00D95058">
      <w:pPr>
        <w:pStyle w:val="ListeParagraf"/>
        <w:numPr>
          <w:ilvl w:val="0"/>
          <w:numId w:val="5"/>
        </w:numPr>
        <w:jc w:val="both"/>
        <w:rPr>
          <w:rFonts w:ascii="Times New Roman" w:hAnsi="Times New Roman" w:cs="Times New Roman"/>
          <w:color w:val="000000" w:themeColor="text1"/>
          <w:sz w:val="24"/>
        </w:rPr>
      </w:pPr>
      <w:r w:rsidRPr="001C49BA">
        <w:rPr>
          <w:rFonts w:ascii="Times New Roman" w:hAnsi="Times New Roman" w:cs="Times New Roman"/>
          <w:color w:val="000000" w:themeColor="text1"/>
          <w:sz w:val="24"/>
        </w:rPr>
        <w:t>%</w:t>
      </w:r>
      <w:r w:rsidR="009D07B4">
        <w:rPr>
          <w:rFonts w:ascii="Times New Roman" w:hAnsi="Times New Roman" w:cs="Times New Roman"/>
          <w:color w:val="000000" w:themeColor="text1"/>
          <w:sz w:val="24"/>
        </w:rPr>
        <w:t>95,2</w:t>
      </w:r>
      <w:r w:rsidR="00BD1B3F" w:rsidRPr="001C49BA">
        <w:rPr>
          <w:rFonts w:ascii="Times New Roman" w:hAnsi="Times New Roman" w:cs="Times New Roman"/>
          <w:color w:val="000000" w:themeColor="text1"/>
          <w:sz w:val="24"/>
        </w:rPr>
        <w:t>’si</w:t>
      </w:r>
      <w:r w:rsidR="00504D7F" w:rsidRPr="001C49BA">
        <w:rPr>
          <w:rFonts w:ascii="Times New Roman" w:hAnsi="Times New Roman" w:cs="Times New Roman"/>
          <w:color w:val="000000" w:themeColor="text1"/>
          <w:sz w:val="24"/>
        </w:rPr>
        <w:t xml:space="preserve"> çalıştığı kurumda çalışanların birbirleriyle bilgi ve deneyimlerini paylaştıkları</w:t>
      </w:r>
      <w:r w:rsidR="00BD1B3F" w:rsidRPr="001C49BA">
        <w:rPr>
          <w:rFonts w:ascii="Times New Roman" w:hAnsi="Times New Roman" w:cs="Times New Roman"/>
          <w:color w:val="000000" w:themeColor="text1"/>
          <w:sz w:val="24"/>
        </w:rPr>
        <w:t>nı</w:t>
      </w:r>
      <w:r w:rsidR="00504D7F" w:rsidRPr="001C49BA">
        <w:rPr>
          <w:rFonts w:ascii="Times New Roman" w:hAnsi="Times New Roman" w:cs="Times New Roman"/>
          <w:color w:val="000000" w:themeColor="text1"/>
          <w:sz w:val="24"/>
        </w:rPr>
        <w:t xml:space="preserve">, </w:t>
      </w:r>
    </w:p>
    <w:p w:rsidR="00BD1B3F" w:rsidRPr="001C49BA" w:rsidRDefault="007E71DD" w:rsidP="00D95058">
      <w:pPr>
        <w:pStyle w:val="ListeParagraf"/>
        <w:numPr>
          <w:ilvl w:val="0"/>
          <w:numId w:val="5"/>
        </w:numPr>
        <w:jc w:val="both"/>
        <w:rPr>
          <w:rFonts w:ascii="Times New Roman" w:hAnsi="Times New Roman" w:cs="Times New Roman"/>
          <w:color w:val="000000" w:themeColor="text1"/>
          <w:sz w:val="24"/>
        </w:rPr>
      </w:pPr>
      <w:r w:rsidRPr="001C49BA">
        <w:rPr>
          <w:rFonts w:ascii="Times New Roman" w:hAnsi="Times New Roman" w:cs="Times New Roman"/>
          <w:color w:val="000000" w:themeColor="text1"/>
          <w:sz w:val="24"/>
        </w:rPr>
        <w:t>%</w:t>
      </w:r>
      <w:r w:rsidR="009D07B4">
        <w:rPr>
          <w:rFonts w:ascii="Times New Roman" w:hAnsi="Times New Roman" w:cs="Times New Roman"/>
          <w:color w:val="000000" w:themeColor="text1"/>
          <w:sz w:val="24"/>
        </w:rPr>
        <w:t>92,8</w:t>
      </w:r>
      <w:r w:rsidR="00BD1B3F" w:rsidRPr="001C49BA">
        <w:rPr>
          <w:rFonts w:ascii="Times New Roman" w:hAnsi="Times New Roman" w:cs="Times New Roman"/>
          <w:color w:val="000000" w:themeColor="text1"/>
          <w:sz w:val="24"/>
        </w:rPr>
        <w:t xml:space="preserve">’i </w:t>
      </w:r>
      <w:r w:rsidR="00504D7F" w:rsidRPr="001C49BA">
        <w:rPr>
          <w:rFonts w:ascii="Times New Roman" w:hAnsi="Times New Roman" w:cs="Times New Roman"/>
          <w:color w:val="000000" w:themeColor="text1"/>
          <w:sz w:val="24"/>
        </w:rPr>
        <w:t>çalışma saatlerinin verimli geçtiğini düşündüğü</w:t>
      </w:r>
      <w:r w:rsidR="00BB64E0" w:rsidRPr="001C49BA">
        <w:rPr>
          <w:rFonts w:ascii="Times New Roman" w:hAnsi="Times New Roman" w:cs="Times New Roman"/>
          <w:color w:val="000000" w:themeColor="text1"/>
          <w:sz w:val="24"/>
        </w:rPr>
        <w:t>nü</w:t>
      </w:r>
      <w:r w:rsidR="00504D7F" w:rsidRPr="001C49BA">
        <w:rPr>
          <w:rFonts w:ascii="Times New Roman" w:hAnsi="Times New Roman" w:cs="Times New Roman"/>
          <w:color w:val="000000" w:themeColor="text1"/>
          <w:sz w:val="24"/>
        </w:rPr>
        <w:t>,</w:t>
      </w:r>
    </w:p>
    <w:p w:rsidR="00BB64E0" w:rsidRPr="001C49BA" w:rsidRDefault="007E71DD" w:rsidP="00D95058">
      <w:pPr>
        <w:pStyle w:val="ListeParagraf"/>
        <w:numPr>
          <w:ilvl w:val="0"/>
          <w:numId w:val="5"/>
        </w:numPr>
        <w:jc w:val="both"/>
        <w:rPr>
          <w:rFonts w:ascii="Times New Roman" w:hAnsi="Times New Roman" w:cs="Times New Roman"/>
          <w:color w:val="000000" w:themeColor="text1"/>
          <w:sz w:val="24"/>
        </w:rPr>
      </w:pPr>
      <w:r w:rsidRPr="001C49BA">
        <w:rPr>
          <w:rFonts w:ascii="Times New Roman" w:hAnsi="Times New Roman" w:cs="Times New Roman"/>
          <w:color w:val="000000" w:themeColor="text1"/>
          <w:sz w:val="24"/>
        </w:rPr>
        <w:t>%</w:t>
      </w:r>
      <w:r w:rsidR="009D07B4">
        <w:rPr>
          <w:rFonts w:ascii="Times New Roman" w:hAnsi="Times New Roman" w:cs="Times New Roman"/>
          <w:color w:val="000000" w:themeColor="text1"/>
          <w:sz w:val="24"/>
        </w:rPr>
        <w:t>88,1</w:t>
      </w:r>
      <w:r w:rsidR="000320E7" w:rsidRPr="001C49BA">
        <w:rPr>
          <w:rFonts w:ascii="Times New Roman" w:hAnsi="Times New Roman" w:cs="Times New Roman"/>
          <w:color w:val="000000" w:themeColor="text1"/>
          <w:sz w:val="24"/>
        </w:rPr>
        <w:t>’</w:t>
      </w:r>
      <w:r w:rsidR="009D07B4">
        <w:rPr>
          <w:rFonts w:ascii="Times New Roman" w:hAnsi="Times New Roman" w:cs="Times New Roman"/>
          <w:color w:val="000000" w:themeColor="text1"/>
          <w:sz w:val="24"/>
        </w:rPr>
        <w:t>i</w:t>
      </w:r>
      <w:r w:rsidR="00BB64E0" w:rsidRPr="001C49BA">
        <w:rPr>
          <w:rFonts w:ascii="Times New Roman" w:hAnsi="Times New Roman" w:cs="Times New Roman"/>
          <w:color w:val="000000" w:themeColor="text1"/>
          <w:sz w:val="24"/>
        </w:rPr>
        <w:t xml:space="preserve"> k</w:t>
      </w:r>
      <w:r w:rsidR="00504D7F" w:rsidRPr="001C49BA">
        <w:rPr>
          <w:rFonts w:ascii="Times New Roman" w:hAnsi="Times New Roman" w:cs="Times New Roman"/>
          <w:color w:val="000000" w:themeColor="text1"/>
          <w:sz w:val="24"/>
        </w:rPr>
        <w:t>urum faaliyetlerinin stratejik plan dikkate alınarak yürütüldüğü</w:t>
      </w:r>
      <w:r w:rsidR="00BB64E0" w:rsidRPr="001C49BA">
        <w:rPr>
          <w:rFonts w:ascii="Times New Roman" w:hAnsi="Times New Roman" w:cs="Times New Roman"/>
          <w:color w:val="000000" w:themeColor="text1"/>
          <w:sz w:val="24"/>
        </w:rPr>
        <w:t>nü</w:t>
      </w:r>
      <w:r w:rsidR="00504D7F" w:rsidRPr="001C49BA">
        <w:rPr>
          <w:rFonts w:ascii="Times New Roman" w:hAnsi="Times New Roman" w:cs="Times New Roman"/>
          <w:color w:val="000000" w:themeColor="text1"/>
          <w:sz w:val="24"/>
        </w:rPr>
        <w:t>,</w:t>
      </w:r>
    </w:p>
    <w:p w:rsidR="00171D40" w:rsidRPr="001C49BA" w:rsidRDefault="007E71DD" w:rsidP="00D95058">
      <w:pPr>
        <w:pStyle w:val="ListeParagraf"/>
        <w:numPr>
          <w:ilvl w:val="0"/>
          <w:numId w:val="5"/>
        </w:numPr>
        <w:jc w:val="both"/>
        <w:rPr>
          <w:rFonts w:ascii="Times New Roman" w:hAnsi="Times New Roman" w:cs="Times New Roman"/>
          <w:color w:val="000000" w:themeColor="text1"/>
          <w:sz w:val="24"/>
        </w:rPr>
      </w:pPr>
      <w:r w:rsidRPr="001C49BA">
        <w:rPr>
          <w:rFonts w:ascii="Times New Roman" w:hAnsi="Times New Roman" w:cs="Times New Roman"/>
          <w:color w:val="000000" w:themeColor="text1"/>
          <w:sz w:val="24"/>
        </w:rPr>
        <w:t>%</w:t>
      </w:r>
      <w:r w:rsidR="009D07B4">
        <w:rPr>
          <w:rFonts w:ascii="Times New Roman" w:hAnsi="Times New Roman" w:cs="Times New Roman"/>
          <w:color w:val="000000" w:themeColor="text1"/>
          <w:sz w:val="24"/>
        </w:rPr>
        <w:t>82,2’si</w:t>
      </w:r>
      <w:r w:rsidR="00BB64E0" w:rsidRPr="001C49BA">
        <w:rPr>
          <w:rFonts w:ascii="Times New Roman" w:hAnsi="Times New Roman" w:cs="Times New Roman"/>
          <w:color w:val="000000" w:themeColor="text1"/>
          <w:sz w:val="24"/>
        </w:rPr>
        <w:t xml:space="preserve"> </w:t>
      </w:r>
      <w:r w:rsidR="00504D7F" w:rsidRPr="001C49BA">
        <w:rPr>
          <w:rFonts w:ascii="Times New Roman" w:hAnsi="Times New Roman" w:cs="Times New Roman"/>
          <w:color w:val="000000" w:themeColor="text1"/>
          <w:sz w:val="24"/>
        </w:rPr>
        <w:t>özel gereksinimli öğrencilere yönelik eğitim hizmetlerinin yeterli olduğu</w:t>
      </w:r>
      <w:r w:rsidR="00BB64E0" w:rsidRPr="001C49BA">
        <w:rPr>
          <w:rFonts w:ascii="Times New Roman" w:hAnsi="Times New Roman" w:cs="Times New Roman"/>
          <w:color w:val="000000" w:themeColor="text1"/>
          <w:sz w:val="24"/>
        </w:rPr>
        <w:t>nu</w:t>
      </w:r>
      <w:r w:rsidR="00504D7F" w:rsidRPr="001C49BA">
        <w:rPr>
          <w:rFonts w:ascii="Times New Roman" w:hAnsi="Times New Roman" w:cs="Times New Roman"/>
          <w:color w:val="000000" w:themeColor="text1"/>
          <w:sz w:val="24"/>
        </w:rPr>
        <w:t>,</w:t>
      </w:r>
    </w:p>
    <w:p w:rsidR="00526B63" w:rsidRPr="001C49BA" w:rsidRDefault="00490583" w:rsidP="009D07B4">
      <w:pPr>
        <w:pStyle w:val="ListeParagraf"/>
        <w:numPr>
          <w:ilvl w:val="0"/>
          <w:numId w:val="5"/>
        </w:numPr>
        <w:jc w:val="both"/>
        <w:rPr>
          <w:rFonts w:ascii="Times New Roman" w:hAnsi="Times New Roman" w:cs="Times New Roman"/>
          <w:color w:val="538135" w:themeColor="accent6" w:themeShade="BF"/>
          <w:sz w:val="24"/>
        </w:rPr>
      </w:pPr>
      <w:r w:rsidRPr="001C49BA">
        <w:rPr>
          <w:rFonts w:ascii="Times New Roman" w:hAnsi="Times New Roman" w:cs="Times New Roman"/>
          <w:color w:val="000000" w:themeColor="text1"/>
          <w:sz w:val="24"/>
        </w:rPr>
        <w:t>%</w:t>
      </w:r>
      <w:r w:rsidR="009D07B4">
        <w:rPr>
          <w:rFonts w:ascii="Times New Roman" w:hAnsi="Times New Roman" w:cs="Times New Roman"/>
          <w:color w:val="000000" w:themeColor="text1"/>
          <w:sz w:val="24"/>
        </w:rPr>
        <w:t>82,2</w:t>
      </w:r>
      <w:r w:rsidR="00BB64E0" w:rsidRPr="001C49BA">
        <w:rPr>
          <w:rFonts w:ascii="Times New Roman" w:hAnsi="Times New Roman" w:cs="Times New Roman"/>
          <w:color w:val="000000" w:themeColor="text1"/>
          <w:sz w:val="24"/>
        </w:rPr>
        <w:t>’</w:t>
      </w:r>
      <w:r w:rsidR="009D07B4">
        <w:rPr>
          <w:rFonts w:ascii="Times New Roman" w:hAnsi="Times New Roman" w:cs="Times New Roman"/>
          <w:color w:val="000000" w:themeColor="text1"/>
          <w:sz w:val="24"/>
        </w:rPr>
        <w:t>s</w:t>
      </w:r>
      <w:r w:rsidR="000320E7" w:rsidRPr="001C49BA">
        <w:rPr>
          <w:rFonts w:ascii="Times New Roman" w:hAnsi="Times New Roman" w:cs="Times New Roman"/>
          <w:color w:val="000000" w:themeColor="text1"/>
          <w:sz w:val="24"/>
        </w:rPr>
        <w:t>i</w:t>
      </w:r>
      <w:r w:rsidR="00BB64E0" w:rsidRPr="001C49BA">
        <w:rPr>
          <w:rFonts w:ascii="Times New Roman" w:hAnsi="Times New Roman" w:cs="Times New Roman"/>
          <w:color w:val="000000" w:themeColor="text1"/>
          <w:sz w:val="24"/>
        </w:rPr>
        <w:t xml:space="preserve"> </w:t>
      </w:r>
      <w:r w:rsidR="00504D7F" w:rsidRPr="001C49BA">
        <w:rPr>
          <w:rFonts w:ascii="Times New Roman" w:hAnsi="Times New Roman" w:cs="Times New Roman"/>
          <w:color w:val="000000" w:themeColor="text1"/>
          <w:sz w:val="24"/>
        </w:rPr>
        <w:t>özel yetenekli öğrencilere yönelik eğitim hizmetlerinin yeterli olduğu yönünde olumlu görüş bildirmiştir</w:t>
      </w:r>
      <w:r w:rsidR="00504D7F" w:rsidRPr="001C49BA">
        <w:rPr>
          <w:rFonts w:ascii="Times New Roman" w:hAnsi="Times New Roman" w:cs="Times New Roman"/>
          <w:color w:val="538135" w:themeColor="accent6" w:themeShade="BF"/>
          <w:sz w:val="24"/>
        </w:rPr>
        <w:t>.</w:t>
      </w:r>
    </w:p>
    <w:bookmarkStart w:id="23" w:name="G23"/>
    <w:bookmarkEnd w:id="23"/>
    <w:p w:rsidR="00785EDE" w:rsidRPr="00335954" w:rsidRDefault="00A039F3" w:rsidP="005E1809">
      <w:pPr>
        <w:jc w:val="both"/>
        <w:rPr>
          <w:rFonts w:ascii="Times New Roman" w:hAnsi="Times New Roman" w:cs="Times New Roman"/>
          <w:color w:val="000000" w:themeColor="text1"/>
          <w:sz w:val="24"/>
        </w:rPr>
      </w:pPr>
      <w:r>
        <w:rPr>
          <w:rFonts w:ascii="Times New Roman" w:hAnsi="Times New Roman" w:cs="Times New Roman"/>
          <w:noProof/>
          <w:color w:val="538135" w:themeColor="accent6" w:themeShade="BF"/>
          <w:sz w:val="24"/>
          <w:lang w:eastAsia="tr-TR"/>
        </w:rPr>
        <mc:AlternateContent>
          <mc:Choice Requires="wps">
            <w:drawing>
              <wp:anchor distT="0" distB="0" distL="114300" distR="114300" simplePos="0" relativeHeight="251669516" behindDoc="0" locked="0" layoutInCell="1" allowOverlap="1" wp14:anchorId="45889C19" wp14:editId="3B479E1D">
                <wp:simplePos x="0" y="0"/>
                <wp:positionH relativeFrom="column">
                  <wp:posOffset>3226435</wp:posOffset>
                </wp:positionH>
                <wp:positionV relativeFrom="paragraph">
                  <wp:posOffset>172085</wp:posOffset>
                </wp:positionV>
                <wp:extent cx="5825490" cy="935990"/>
                <wp:effectExtent l="0" t="0" r="0" b="1905"/>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5490" cy="935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4EB0" w:rsidRPr="00335954" w:rsidRDefault="00EE4EB0" w:rsidP="001C49BA">
                            <w:pPr>
                              <w:jc w:val="both"/>
                              <w:rPr>
                                <w:rFonts w:ascii="Times New Roman" w:hAnsi="Times New Roman" w:cs="Times New Roman"/>
                                <w:color w:val="000000" w:themeColor="text1"/>
                                <w:sz w:val="24"/>
                              </w:rPr>
                            </w:pPr>
                            <w:r w:rsidRPr="00335954">
                              <w:rPr>
                                <w:rFonts w:ascii="Times New Roman" w:hAnsi="Times New Roman" w:cs="Times New Roman"/>
                                <w:color w:val="000000" w:themeColor="text1"/>
                                <w:sz w:val="24"/>
                              </w:rPr>
                              <w:t>Grafik 2’de ise 2024-2028 stratejik plan dön</w:t>
                            </w:r>
                            <w:r>
                              <w:rPr>
                                <w:rFonts w:ascii="Times New Roman" w:hAnsi="Times New Roman" w:cs="Times New Roman"/>
                                <w:color w:val="000000" w:themeColor="text1"/>
                                <w:sz w:val="24"/>
                              </w:rPr>
                              <w:t>emine ait paydaş dağılımı görülmektedir</w:t>
                            </w:r>
                            <w:r w:rsidRPr="00335954">
                              <w:rPr>
                                <w:rFonts w:ascii="Times New Roman" w:hAnsi="Times New Roman" w:cs="Times New Roman"/>
                                <w:color w:val="000000" w:themeColor="text1"/>
                                <w:sz w:val="24"/>
                              </w:rPr>
                              <w:t xml:space="preserve">. </w:t>
                            </w:r>
                          </w:p>
                          <w:p w:rsidR="00EE4EB0" w:rsidRPr="00335954" w:rsidRDefault="00EE4EB0" w:rsidP="001C49BA">
                            <w:pPr>
                              <w:jc w:val="both"/>
                              <w:rPr>
                                <w:rFonts w:ascii="Times New Roman" w:hAnsi="Times New Roman" w:cs="Times New Roman"/>
                                <w:color w:val="000000" w:themeColor="text1"/>
                                <w:sz w:val="24"/>
                              </w:rPr>
                            </w:pPr>
                            <w:r w:rsidRPr="00335954">
                              <w:rPr>
                                <w:rFonts w:ascii="Times New Roman" w:hAnsi="Times New Roman" w:cs="Times New Roman"/>
                                <w:color w:val="000000" w:themeColor="text1"/>
                                <w:sz w:val="24"/>
                              </w:rPr>
                              <w:t>Grafik 2’te kamu kurum ve kuruluşlarında çal</w:t>
                            </w:r>
                            <w:r>
                              <w:rPr>
                                <w:rFonts w:ascii="Times New Roman" w:hAnsi="Times New Roman" w:cs="Times New Roman"/>
                                <w:color w:val="000000" w:themeColor="text1"/>
                                <w:sz w:val="24"/>
                              </w:rPr>
                              <w:t>ışan paydaşlarımızın oranı %100</w:t>
                            </w:r>
                            <w:r w:rsidRPr="00335954">
                              <w:rPr>
                                <w:rFonts w:ascii="Times New Roman" w:hAnsi="Times New Roman" w:cs="Times New Roman"/>
                                <w:color w:val="000000" w:themeColor="text1"/>
                                <w:sz w:val="24"/>
                              </w:rPr>
                              <w:t>olarak yansımıştır.</w:t>
                            </w:r>
                          </w:p>
                          <w:p w:rsidR="00EE4EB0" w:rsidRDefault="00EE4E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C301804" id="Text Box 10" o:spid="_x0000_s1028" type="#_x0000_t202" style="position:absolute;left:0;text-align:left;margin-left:254.05pt;margin-top:13.55pt;width:458.7pt;height:73.7pt;z-index:2516695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" stroked="f">
                <v:textbox>
                  <w:txbxContent>
                    <w:p w:rsidR="00537C48" w:rsidRPr="00335954" w:rsidRDefault="00537C48" w:rsidP="001C49BA">
                      <w:pPr>
                        <w:jc w:val="both"/>
                        <w:rPr>
                          <w:rFonts w:ascii="Times New Roman" w:hAnsi="Times New Roman" w:cs="Times New Roman"/>
                          <w:color w:val="000000" w:themeColor="text1"/>
                          <w:sz w:val="24"/>
                        </w:rPr>
                      </w:pPr>
                      <w:r w:rsidRPr="00335954">
                        <w:rPr>
                          <w:rFonts w:ascii="Times New Roman" w:hAnsi="Times New Roman" w:cs="Times New Roman"/>
                          <w:color w:val="000000" w:themeColor="text1"/>
                          <w:sz w:val="24"/>
                        </w:rPr>
                        <w:t>Grafik 2’de ise 2024-2028 stratejik plan dön</w:t>
                      </w:r>
                      <w:r>
                        <w:rPr>
                          <w:rFonts w:ascii="Times New Roman" w:hAnsi="Times New Roman" w:cs="Times New Roman"/>
                          <w:color w:val="000000" w:themeColor="text1"/>
                          <w:sz w:val="24"/>
                        </w:rPr>
                        <w:t>emine ait paydaş dağılımı görülmektedir</w:t>
                      </w:r>
                      <w:r w:rsidRPr="00335954">
                        <w:rPr>
                          <w:rFonts w:ascii="Times New Roman" w:hAnsi="Times New Roman" w:cs="Times New Roman"/>
                          <w:color w:val="000000" w:themeColor="text1"/>
                          <w:sz w:val="24"/>
                        </w:rPr>
                        <w:t xml:space="preserve">. </w:t>
                      </w:r>
                    </w:p>
                    <w:p w:rsidR="00537C48" w:rsidRPr="00335954" w:rsidRDefault="00537C48" w:rsidP="001C49BA">
                      <w:pPr>
                        <w:jc w:val="both"/>
                        <w:rPr>
                          <w:rFonts w:ascii="Times New Roman" w:hAnsi="Times New Roman" w:cs="Times New Roman"/>
                          <w:color w:val="000000" w:themeColor="text1"/>
                          <w:sz w:val="24"/>
                        </w:rPr>
                      </w:pPr>
                      <w:r w:rsidRPr="00335954">
                        <w:rPr>
                          <w:rFonts w:ascii="Times New Roman" w:hAnsi="Times New Roman" w:cs="Times New Roman"/>
                          <w:color w:val="000000" w:themeColor="text1"/>
                          <w:sz w:val="24"/>
                        </w:rPr>
                        <w:t>Grafik 2’te kamu kurum ve kuruluşlarında çal</w:t>
                      </w:r>
                      <w:r>
                        <w:rPr>
                          <w:rFonts w:ascii="Times New Roman" w:hAnsi="Times New Roman" w:cs="Times New Roman"/>
                          <w:color w:val="000000" w:themeColor="text1"/>
                          <w:sz w:val="24"/>
                        </w:rPr>
                        <w:t>ışan paydaşlarımızın oranı %100</w:t>
                      </w:r>
                      <w:r w:rsidRPr="00335954">
                        <w:rPr>
                          <w:rFonts w:ascii="Times New Roman" w:hAnsi="Times New Roman" w:cs="Times New Roman"/>
                          <w:color w:val="000000" w:themeColor="text1"/>
                          <w:sz w:val="24"/>
                        </w:rPr>
                        <w:t>olarak yansımıştır.</w:t>
                      </w:r>
                    </w:p>
                    <w:p w:rsidR="00537C48" w:rsidRDefault="00537C48"/>
                  </w:txbxContent>
                </v:textbox>
              </v:shape>
            </w:pict>
          </mc:Fallback>
        </mc:AlternateContent>
      </w:r>
      <w:r w:rsidR="001C49BA">
        <w:rPr>
          <w:rFonts w:ascii="Times New Roman" w:hAnsi="Times New Roman" w:cs="Times New Roman"/>
          <w:color w:val="538135" w:themeColor="accent6" w:themeShade="BF"/>
          <w:sz w:val="24"/>
        </w:rPr>
        <w:t xml:space="preserve"> </w:t>
      </w:r>
      <w:r w:rsidR="001C49BA" w:rsidRPr="00335954">
        <w:rPr>
          <w:rFonts w:ascii="Times New Roman" w:hAnsi="Times New Roman" w:cs="Times New Roman"/>
          <w:color w:val="000000" w:themeColor="text1"/>
          <w:sz w:val="24"/>
        </w:rPr>
        <w:t>Grafik 2</w:t>
      </w:r>
      <w:r w:rsidR="00FF6039" w:rsidRPr="00335954">
        <w:rPr>
          <w:rFonts w:ascii="Times New Roman" w:hAnsi="Times New Roman" w:cs="Times New Roman"/>
          <w:color w:val="000000" w:themeColor="text1"/>
          <w:sz w:val="24"/>
        </w:rPr>
        <w:t xml:space="preserve"> 2024-2028 SP Dış Paydaş Dağılımları</w:t>
      </w:r>
      <w:r w:rsidR="00785EDE" w:rsidRPr="00335954">
        <w:rPr>
          <w:rFonts w:ascii="Times New Roman" w:hAnsi="Times New Roman" w:cs="Times New Roman"/>
          <w:color w:val="000000" w:themeColor="text1"/>
          <w:sz w:val="24"/>
        </w:rPr>
        <w:tab/>
      </w:r>
      <w:r w:rsidR="00785EDE" w:rsidRPr="00335954">
        <w:rPr>
          <w:rFonts w:ascii="Times New Roman" w:hAnsi="Times New Roman" w:cs="Times New Roman"/>
          <w:color w:val="000000" w:themeColor="text1"/>
          <w:sz w:val="24"/>
        </w:rPr>
        <w:tab/>
      </w:r>
      <w:r w:rsidR="00785EDE" w:rsidRPr="00335954">
        <w:rPr>
          <w:rFonts w:ascii="Times New Roman" w:hAnsi="Times New Roman" w:cs="Times New Roman"/>
          <w:color w:val="000000" w:themeColor="text1"/>
          <w:sz w:val="24"/>
        </w:rPr>
        <w:tab/>
      </w:r>
      <w:r w:rsidR="00785EDE" w:rsidRPr="00335954">
        <w:rPr>
          <w:rFonts w:ascii="Times New Roman" w:hAnsi="Times New Roman" w:cs="Times New Roman"/>
          <w:color w:val="000000" w:themeColor="text1"/>
          <w:sz w:val="24"/>
        </w:rPr>
        <w:tab/>
      </w:r>
      <w:r w:rsidR="00785EDE" w:rsidRPr="00335954">
        <w:rPr>
          <w:rFonts w:ascii="Times New Roman" w:hAnsi="Times New Roman" w:cs="Times New Roman"/>
          <w:color w:val="000000" w:themeColor="text1"/>
          <w:sz w:val="24"/>
        </w:rPr>
        <w:tab/>
      </w:r>
      <w:r w:rsidR="00785EDE" w:rsidRPr="00335954">
        <w:rPr>
          <w:rFonts w:ascii="Times New Roman" w:hAnsi="Times New Roman" w:cs="Times New Roman"/>
          <w:color w:val="000000" w:themeColor="text1"/>
          <w:sz w:val="24"/>
        </w:rPr>
        <w:tab/>
      </w:r>
      <w:r w:rsidR="00785EDE" w:rsidRPr="00335954">
        <w:rPr>
          <w:rFonts w:ascii="Times New Roman" w:hAnsi="Times New Roman" w:cs="Times New Roman"/>
          <w:color w:val="000000" w:themeColor="text1"/>
          <w:sz w:val="24"/>
        </w:rPr>
        <w:tab/>
      </w:r>
      <w:r w:rsidR="00785EDE" w:rsidRPr="00335954">
        <w:rPr>
          <w:rFonts w:ascii="Times New Roman" w:hAnsi="Times New Roman" w:cs="Times New Roman"/>
          <w:color w:val="000000" w:themeColor="text1"/>
          <w:sz w:val="24"/>
        </w:rPr>
        <w:tab/>
      </w:r>
      <w:r w:rsidR="00785EDE" w:rsidRPr="00335954">
        <w:rPr>
          <w:rFonts w:ascii="Times New Roman" w:hAnsi="Times New Roman" w:cs="Times New Roman"/>
          <w:color w:val="000000" w:themeColor="text1"/>
          <w:sz w:val="24"/>
        </w:rPr>
        <w:tab/>
      </w:r>
      <w:r w:rsidR="00785EDE" w:rsidRPr="00335954">
        <w:rPr>
          <w:rFonts w:ascii="Times New Roman" w:hAnsi="Times New Roman" w:cs="Times New Roman"/>
          <w:color w:val="000000" w:themeColor="text1"/>
          <w:sz w:val="24"/>
        </w:rPr>
        <w:tab/>
      </w:r>
      <w:r w:rsidR="00785EDE" w:rsidRPr="00335954">
        <w:rPr>
          <w:rFonts w:ascii="Times New Roman" w:hAnsi="Times New Roman" w:cs="Times New Roman"/>
          <w:color w:val="000000" w:themeColor="text1"/>
          <w:sz w:val="24"/>
        </w:rPr>
        <w:tab/>
      </w:r>
      <w:r w:rsidR="00785EDE" w:rsidRPr="00335954">
        <w:rPr>
          <w:rFonts w:ascii="Times New Roman" w:hAnsi="Times New Roman" w:cs="Times New Roman"/>
          <w:color w:val="000000" w:themeColor="text1"/>
          <w:sz w:val="24"/>
        </w:rPr>
        <w:tab/>
      </w:r>
    </w:p>
    <w:p w:rsidR="00785EDE" w:rsidRPr="001C49BA" w:rsidRDefault="005457F0" w:rsidP="005E1809">
      <w:pPr>
        <w:jc w:val="both"/>
        <w:rPr>
          <w:rFonts w:ascii="Times New Roman" w:hAnsi="Times New Roman" w:cs="Times New Roman"/>
          <w:color w:val="538135" w:themeColor="accent6" w:themeShade="BF"/>
          <w:sz w:val="24"/>
        </w:rPr>
      </w:pPr>
      <w:r>
        <w:rPr>
          <w:rFonts w:ascii="Times New Roman" w:hAnsi="Times New Roman" w:cs="Times New Roman"/>
          <w:noProof/>
          <w:color w:val="538135" w:themeColor="accent6" w:themeShade="BF"/>
          <w:sz w:val="24"/>
          <w:lang w:eastAsia="tr-TR"/>
        </w:rPr>
        <w:drawing>
          <wp:inline distT="0" distB="0" distL="0" distR="0" wp14:anchorId="24D93C75">
            <wp:extent cx="2937998" cy="1339727"/>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ış paydaş1.JPG"/>
                    <pic:cNvPicPr/>
                  </pic:nvPicPr>
                  <pic:blipFill>
                    <a:blip r:embed="rId31">
                      <a:extLst>
                        <a:ext uri="{28A0092B-C50C-407E-A947-70E740481C1C}">
                          <a14:useLocalDpi xmlns:a14="http://schemas.microsoft.com/office/drawing/2010/main" val="0"/>
                        </a:ext>
                      </a:extLst>
                    </a:blip>
                    <a:stretch>
                      <a:fillRect/>
                    </a:stretch>
                  </pic:blipFill>
                  <pic:spPr>
                    <a:xfrm>
                      <a:off x="0" y="0"/>
                      <a:ext cx="2939132" cy="1340244"/>
                    </a:xfrm>
                    <a:prstGeom prst="rect">
                      <a:avLst/>
                    </a:prstGeom>
                  </pic:spPr>
                </pic:pic>
              </a:graphicData>
            </a:graphic>
          </wp:inline>
        </w:drawing>
      </w:r>
    </w:p>
    <w:p w:rsidR="005457F0" w:rsidRDefault="005457F0" w:rsidP="006A31BD">
      <w:pPr>
        <w:jc w:val="both"/>
        <w:rPr>
          <w:rFonts w:ascii="Times New Roman" w:hAnsi="Times New Roman" w:cs="Times New Roman"/>
          <w:color w:val="000000" w:themeColor="text1"/>
          <w:sz w:val="24"/>
        </w:rPr>
      </w:pPr>
      <w:bookmarkStart w:id="24" w:name="g4"/>
      <w:bookmarkEnd w:id="24"/>
    </w:p>
    <w:p w:rsidR="005457F0" w:rsidRDefault="005457F0" w:rsidP="006A31BD">
      <w:pPr>
        <w:jc w:val="both"/>
        <w:rPr>
          <w:rFonts w:ascii="Times New Roman" w:hAnsi="Times New Roman" w:cs="Times New Roman"/>
          <w:color w:val="000000" w:themeColor="text1"/>
          <w:sz w:val="24"/>
        </w:rPr>
      </w:pPr>
    </w:p>
    <w:p w:rsidR="00785EDE" w:rsidRPr="00335954" w:rsidRDefault="00A039F3" w:rsidP="006A31BD">
      <w:pPr>
        <w:jc w:val="both"/>
        <w:rPr>
          <w:rFonts w:ascii="Times New Roman" w:hAnsi="Times New Roman" w:cs="Times New Roman"/>
          <w:color w:val="000000" w:themeColor="text1"/>
          <w:sz w:val="24"/>
        </w:rPr>
      </w:pPr>
      <w:r>
        <w:rPr>
          <w:rFonts w:ascii="Times New Roman" w:hAnsi="Times New Roman" w:cs="Times New Roman"/>
          <w:noProof/>
          <w:color w:val="000000" w:themeColor="text1"/>
          <w:sz w:val="24"/>
          <w:lang w:eastAsia="tr-TR"/>
        </w:rPr>
        <mc:AlternateContent>
          <mc:Choice Requires="wps">
            <w:drawing>
              <wp:anchor distT="0" distB="0" distL="114300" distR="114300" simplePos="0" relativeHeight="251671564" behindDoc="0" locked="0" layoutInCell="1" allowOverlap="1" wp14:anchorId="3CF11205" wp14:editId="214C4676">
                <wp:simplePos x="0" y="0"/>
                <wp:positionH relativeFrom="column">
                  <wp:posOffset>4537710</wp:posOffset>
                </wp:positionH>
                <wp:positionV relativeFrom="paragraph">
                  <wp:posOffset>213360</wp:posOffset>
                </wp:positionV>
                <wp:extent cx="3640455" cy="1543685"/>
                <wp:effectExtent l="0" t="0" r="12065" b="13970"/>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0455" cy="1543685"/>
                        </a:xfrm>
                        <a:prstGeom prst="rect">
                          <a:avLst/>
                        </a:prstGeom>
                        <a:solidFill>
                          <a:srgbClr val="FFFFFF"/>
                        </a:solidFill>
                        <a:ln w="9525">
                          <a:solidFill>
                            <a:schemeClr val="bg1">
                              <a:lumMod val="100000"/>
                              <a:lumOff val="0"/>
                            </a:schemeClr>
                          </a:solidFill>
                          <a:miter lim="800000"/>
                          <a:headEnd/>
                          <a:tailEnd/>
                        </a:ln>
                      </wps:spPr>
                      <wps:txbx>
                        <w:txbxContent>
                          <w:p w:rsidR="00EE4EB0" w:rsidRDefault="00EE4EB0">
                            <w:r>
                              <w:rPr>
                                <w:noProof/>
                                <w:lang w:eastAsia="tr-TR"/>
                              </w:rPr>
                              <w:drawing>
                                <wp:inline distT="0" distB="0" distL="0" distR="0" wp14:anchorId="2962218E">
                                  <wp:extent cx="3325091" cy="1306286"/>
                                  <wp:effectExtent l="0" t="0" r="8890" b="825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ış paydaş3.JPG"/>
                                          <pic:cNvPicPr/>
                                        </pic:nvPicPr>
                                        <pic:blipFill>
                                          <a:blip r:embed="rId32">
                                            <a:extLst>
                                              <a:ext uri="{28A0092B-C50C-407E-A947-70E740481C1C}">
                                                <a14:useLocalDpi xmlns:a14="http://schemas.microsoft.com/office/drawing/2010/main" val="0"/>
                                              </a:ext>
                                            </a:extLst>
                                          </a:blip>
                                          <a:stretch>
                                            <a:fillRect/>
                                          </a:stretch>
                                        </pic:blipFill>
                                        <pic:spPr>
                                          <a:xfrm>
                                            <a:off x="0" y="0"/>
                                            <a:ext cx="3347033" cy="1314906"/>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E9533CC" id="Text Box 12" o:spid="_x0000_s1029" type="#_x0000_t202" style="position:absolute;left:0;text-align:left;margin-left:357.3pt;margin-top:16.8pt;width:286.65pt;height:121.55pt;z-index:2516715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" strokecolor="white [3212]">
                <v:textbox style="mso-fit-shape-to-text:t">
                  <w:txbxContent>
                    <w:p w:rsidR="00537C48" w:rsidRDefault="00537C48">
                      <w:r>
                        <w:rPr>
                          <w:noProof/>
                          <w:lang w:eastAsia="tr-TR"/>
                        </w:rPr>
                        <w:drawing>
                          <wp:inline distT="0" distB="0" distL="0" distR="0" wp14:anchorId="53B65DD8">
                            <wp:extent cx="3325091" cy="1306286"/>
                            <wp:effectExtent l="0" t="0" r="8890" b="825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ış paydaş3.JPG"/>
                                    <pic:cNvPicPr/>
                                  </pic:nvPicPr>
                                  <pic:blipFill>
                                    <a:blip r:embed="rId33">
                                      <a:extLst>
                                        <a:ext uri="{28A0092B-C50C-407E-A947-70E740481C1C}">
                                          <a14:useLocalDpi xmlns:a14="http://schemas.microsoft.com/office/drawing/2010/main" val="0"/>
                                        </a:ext>
                                      </a:extLst>
                                    </a:blip>
                                    <a:stretch>
                                      <a:fillRect/>
                                    </a:stretch>
                                  </pic:blipFill>
                                  <pic:spPr>
                                    <a:xfrm>
                                      <a:off x="0" y="0"/>
                                      <a:ext cx="3347033" cy="1314906"/>
                                    </a:xfrm>
                                    <a:prstGeom prst="rect">
                                      <a:avLst/>
                                    </a:prstGeom>
                                  </pic:spPr>
                                </pic:pic>
                              </a:graphicData>
                            </a:graphic>
                          </wp:inline>
                        </w:drawing>
                      </w:r>
                    </w:p>
                  </w:txbxContent>
                </v:textbox>
              </v:shape>
            </w:pict>
          </mc:Fallback>
        </mc:AlternateContent>
      </w:r>
      <w:r>
        <w:rPr>
          <w:rFonts w:ascii="Times New Roman" w:hAnsi="Times New Roman" w:cs="Times New Roman"/>
          <w:noProof/>
          <w:color w:val="000000" w:themeColor="text1"/>
          <w:sz w:val="24"/>
          <w:lang w:eastAsia="tr-TR"/>
        </w:rPr>
        <mc:AlternateContent>
          <mc:Choice Requires="wps">
            <w:drawing>
              <wp:anchor distT="0" distB="0" distL="114300" distR="114300" simplePos="0" relativeHeight="251670540" behindDoc="0" locked="0" layoutInCell="1" allowOverlap="1" wp14:anchorId="074D2888">
                <wp:simplePos x="0" y="0"/>
                <wp:positionH relativeFrom="column">
                  <wp:posOffset>-112395</wp:posOffset>
                </wp:positionH>
                <wp:positionV relativeFrom="paragraph">
                  <wp:posOffset>213360</wp:posOffset>
                </wp:positionV>
                <wp:extent cx="4140835" cy="1673225"/>
                <wp:effectExtent l="0" t="0" r="0" b="3175"/>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835" cy="1673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4EB0" w:rsidRDefault="00EE4EB0">
                            <w:r>
                              <w:rPr>
                                <w:noProof/>
                                <w:lang w:eastAsia="tr-TR"/>
                              </w:rPr>
                              <w:drawing>
                                <wp:inline distT="0" distB="0" distL="0" distR="0" wp14:anchorId="34ADFAAF">
                                  <wp:extent cx="3769995" cy="1581785"/>
                                  <wp:effectExtent l="0" t="0" r="190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ış paydaş2.JPG"/>
                                          <pic:cNvPicPr/>
                                        </pic:nvPicPr>
                                        <pic:blipFill>
                                          <a:blip r:embed="rId34">
                                            <a:extLst>
                                              <a:ext uri="{28A0092B-C50C-407E-A947-70E740481C1C}">
                                                <a14:useLocalDpi xmlns:a14="http://schemas.microsoft.com/office/drawing/2010/main" val="0"/>
                                              </a:ext>
                                            </a:extLst>
                                          </a:blip>
                                          <a:stretch>
                                            <a:fillRect/>
                                          </a:stretch>
                                        </pic:blipFill>
                                        <pic:spPr>
                                          <a:xfrm>
                                            <a:off x="0" y="0"/>
                                            <a:ext cx="3769995" cy="15817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CF0EC6E" id="Text Box 11" o:spid="_x0000_s1030" type="#_x0000_t202" style="position:absolute;left:0;text-align:left;margin-left:-8.85pt;margin-top:16.8pt;width:326.05pt;height:131.75pt;z-index:2516705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" stroked="f">
                <v:textbox>
                  <w:txbxContent>
                    <w:p w:rsidR="00537C48" w:rsidRDefault="00537C48">
                      <w:r>
                        <w:rPr>
                          <w:noProof/>
                          <w:lang w:eastAsia="tr-TR"/>
                        </w:rPr>
                        <w:drawing>
                          <wp:inline distT="0" distB="0" distL="0" distR="0" wp14:anchorId="163B04C2">
                            <wp:extent cx="3769995" cy="1581785"/>
                            <wp:effectExtent l="0" t="0" r="190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ış paydaş2.JPG"/>
                                    <pic:cNvPicPr/>
                                  </pic:nvPicPr>
                                  <pic:blipFill>
                                    <a:blip r:embed="rId35">
                                      <a:extLst>
                                        <a:ext uri="{28A0092B-C50C-407E-A947-70E740481C1C}">
                                          <a14:useLocalDpi xmlns:a14="http://schemas.microsoft.com/office/drawing/2010/main" val="0"/>
                                        </a:ext>
                                      </a:extLst>
                                    </a:blip>
                                    <a:stretch>
                                      <a:fillRect/>
                                    </a:stretch>
                                  </pic:blipFill>
                                  <pic:spPr>
                                    <a:xfrm>
                                      <a:off x="0" y="0"/>
                                      <a:ext cx="3769995" cy="1581785"/>
                                    </a:xfrm>
                                    <a:prstGeom prst="rect">
                                      <a:avLst/>
                                    </a:prstGeom>
                                  </pic:spPr>
                                </pic:pic>
                              </a:graphicData>
                            </a:graphic>
                          </wp:inline>
                        </w:drawing>
                      </w:r>
                    </w:p>
                  </w:txbxContent>
                </v:textbox>
              </v:shape>
            </w:pict>
          </mc:Fallback>
        </mc:AlternateContent>
      </w:r>
      <w:r w:rsidR="006A31BD" w:rsidRPr="00335954">
        <w:rPr>
          <w:rFonts w:ascii="Times New Roman" w:hAnsi="Times New Roman" w:cs="Times New Roman"/>
          <w:color w:val="000000" w:themeColor="text1"/>
          <w:sz w:val="24"/>
        </w:rPr>
        <w:t xml:space="preserve">Grafik </w:t>
      </w:r>
      <w:r w:rsidR="00D11C70">
        <w:rPr>
          <w:rFonts w:ascii="Times New Roman" w:hAnsi="Times New Roman" w:cs="Times New Roman"/>
          <w:color w:val="000000" w:themeColor="text1"/>
          <w:sz w:val="24"/>
        </w:rPr>
        <w:t xml:space="preserve">3 </w:t>
      </w:r>
      <w:r w:rsidR="00D11C70" w:rsidRPr="00335954">
        <w:rPr>
          <w:rFonts w:ascii="Times New Roman" w:hAnsi="Times New Roman" w:cs="Times New Roman"/>
          <w:color w:val="000000" w:themeColor="text1"/>
          <w:sz w:val="24"/>
        </w:rPr>
        <w:t>İlçe</w:t>
      </w:r>
      <w:r w:rsidR="00335954">
        <w:rPr>
          <w:rFonts w:ascii="Times New Roman" w:hAnsi="Times New Roman" w:cs="Times New Roman"/>
          <w:color w:val="000000" w:themeColor="text1"/>
          <w:sz w:val="24"/>
        </w:rPr>
        <w:t xml:space="preserve"> </w:t>
      </w:r>
      <w:r w:rsidR="006A31BD" w:rsidRPr="00335954">
        <w:rPr>
          <w:rFonts w:ascii="Times New Roman" w:hAnsi="Times New Roman" w:cs="Times New Roman"/>
          <w:color w:val="000000" w:themeColor="text1"/>
          <w:sz w:val="24"/>
        </w:rPr>
        <w:t>Millî Eğitim Müdürlüğü Hizmetleri Hakkında Bilgi Düzeyi Yüzdesi</w:t>
      </w:r>
      <w:r w:rsidR="00785EDE" w:rsidRPr="00335954">
        <w:rPr>
          <w:rFonts w:ascii="Times New Roman" w:hAnsi="Times New Roman" w:cs="Times New Roman"/>
          <w:color w:val="000000" w:themeColor="text1"/>
          <w:sz w:val="24"/>
        </w:rPr>
        <w:tab/>
      </w:r>
      <w:r w:rsidR="00785EDE" w:rsidRPr="00335954">
        <w:rPr>
          <w:rFonts w:ascii="Times New Roman" w:hAnsi="Times New Roman" w:cs="Times New Roman"/>
          <w:color w:val="000000" w:themeColor="text1"/>
          <w:sz w:val="24"/>
        </w:rPr>
        <w:tab/>
      </w:r>
      <w:r w:rsidR="00785EDE" w:rsidRPr="00335954">
        <w:rPr>
          <w:rFonts w:ascii="Times New Roman" w:hAnsi="Times New Roman" w:cs="Times New Roman"/>
          <w:color w:val="000000" w:themeColor="text1"/>
          <w:sz w:val="24"/>
        </w:rPr>
        <w:tab/>
      </w:r>
    </w:p>
    <w:p w:rsidR="00785EDE" w:rsidRPr="00F313F7" w:rsidRDefault="00785EDE" w:rsidP="005E1809">
      <w:pPr>
        <w:ind w:left="4245" w:hanging="4245"/>
        <w:jc w:val="both"/>
        <w:rPr>
          <w:rFonts w:ascii="Times New Roman" w:hAnsi="Times New Roman" w:cs="Times New Roman"/>
          <w:color w:val="538135" w:themeColor="accent6" w:themeShade="BF"/>
          <w:sz w:val="24"/>
        </w:rPr>
      </w:pPr>
    </w:p>
    <w:p w:rsidR="00AF0E87" w:rsidRPr="00F313F7" w:rsidRDefault="00AF0E87" w:rsidP="005E1809">
      <w:pPr>
        <w:jc w:val="both"/>
        <w:rPr>
          <w:rFonts w:ascii="Times New Roman" w:hAnsi="Times New Roman" w:cs="Times New Roman"/>
          <w:color w:val="538135" w:themeColor="accent6" w:themeShade="BF"/>
          <w:sz w:val="24"/>
        </w:rPr>
      </w:pPr>
    </w:p>
    <w:p w:rsidR="00AF0E87" w:rsidRPr="00F313F7" w:rsidRDefault="00AF0E87" w:rsidP="005E1809">
      <w:pPr>
        <w:jc w:val="both"/>
        <w:rPr>
          <w:rFonts w:ascii="Times New Roman" w:hAnsi="Times New Roman" w:cs="Times New Roman"/>
          <w:color w:val="538135" w:themeColor="accent6" w:themeShade="BF"/>
          <w:sz w:val="24"/>
        </w:rPr>
      </w:pPr>
    </w:p>
    <w:p w:rsidR="00AF0E87" w:rsidRPr="00F313F7" w:rsidRDefault="00AF0E87" w:rsidP="005E1809">
      <w:pPr>
        <w:jc w:val="both"/>
        <w:rPr>
          <w:rFonts w:ascii="Times New Roman" w:hAnsi="Times New Roman" w:cs="Times New Roman"/>
          <w:color w:val="538135" w:themeColor="accent6" w:themeShade="BF"/>
          <w:sz w:val="24"/>
        </w:rPr>
      </w:pPr>
    </w:p>
    <w:p w:rsidR="001205D7" w:rsidRPr="00F313F7" w:rsidRDefault="006A31BD" w:rsidP="006A31BD">
      <w:pPr>
        <w:ind w:left="2124"/>
        <w:jc w:val="both"/>
        <w:rPr>
          <w:rFonts w:ascii="Times New Roman" w:hAnsi="Times New Roman" w:cs="Times New Roman"/>
          <w:color w:val="538135" w:themeColor="accent6" w:themeShade="BF"/>
          <w:sz w:val="24"/>
        </w:rPr>
      </w:pPr>
      <w:r w:rsidRPr="00F313F7">
        <w:rPr>
          <w:rFonts w:ascii="Times New Roman" w:hAnsi="Times New Roman" w:cs="Times New Roman"/>
          <w:color w:val="538135" w:themeColor="accent6" w:themeShade="BF"/>
          <w:sz w:val="24"/>
        </w:rPr>
        <w:t xml:space="preserve">    </w:t>
      </w:r>
    </w:p>
    <w:p w:rsidR="006A31BD" w:rsidRPr="00335954" w:rsidRDefault="006A31BD" w:rsidP="001205D7">
      <w:pPr>
        <w:ind w:left="7080"/>
        <w:jc w:val="both"/>
        <w:rPr>
          <w:rFonts w:ascii="Times New Roman" w:hAnsi="Times New Roman" w:cs="Times New Roman"/>
          <w:color w:val="000000" w:themeColor="text1"/>
          <w:sz w:val="24"/>
        </w:rPr>
      </w:pPr>
      <w:r w:rsidRPr="00335954">
        <w:rPr>
          <w:rFonts w:ascii="Times New Roman" w:hAnsi="Times New Roman" w:cs="Times New Roman"/>
          <w:color w:val="000000" w:themeColor="text1"/>
          <w:sz w:val="24"/>
        </w:rPr>
        <w:t xml:space="preserve">Grafik </w:t>
      </w:r>
      <w:r w:rsidR="00335954">
        <w:rPr>
          <w:rFonts w:ascii="Times New Roman" w:hAnsi="Times New Roman" w:cs="Times New Roman"/>
          <w:color w:val="000000" w:themeColor="text1"/>
          <w:sz w:val="24"/>
        </w:rPr>
        <w:t>4</w:t>
      </w:r>
      <w:r w:rsidRPr="00335954">
        <w:rPr>
          <w:rFonts w:ascii="Times New Roman" w:hAnsi="Times New Roman" w:cs="Times New Roman"/>
          <w:color w:val="000000" w:themeColor="text1"/>
          <w:sz w:val="24"/>
        </w:rPr>
        <w:t xml:space="preserve"> İl</w:t>
      </w:r>
      <w:r w:rsidR="00335954">
        <w:rPr>
          <w:rFonts w:ascii="Times New Roman" w:hAnsi="Times New Roman" w:cs="Times New Roman"/>
          <w:color w:val="000000" w:themeColor="text1"/>
          <w:sz w:val="24"/>
        </w:rPr>
        <w:t>çe</w:t>
      </w:r>
      <w:r w:rsidRPr="00335954">
        <w:rPr>
          <w:rFonts w:ascii="Times New Roman" w:hAnsi="Times New Roman" w:cs="Times New Roman"/>
          <w:color w:val="000000" w:themeColor="text1"/>
          <w:sz w:val="24"/>
        </w:rPr>
        <w:t xml:space="preserve"> Millî Eğitim Müdürlüğü Hizmetleri Hakkında Bilgi Kaynakları Dağılımı</w:t>
      </w:r>
    </w:p>
    <w:p w:rsidR="00785EDE" w:rsidRPr="00335954" w:rsidRDefault="00785EDE" w:rsidP="00D11C70">
      <w:pPr>
        <w:spacing w:line="276" w:lineRule="auto"/>
        <w:jc w:val="both"/>
        <w:rPr>
          <w:rFonts w:ascii="Times New Roman" w:hAnsi="Times New Roman" w:cs="Times New Roman"/>
          <w:color w:val="000000" w:themeColor="text1"/>
          <w:sz w:val="24"/>
        </w:rPr>
      </w:pPr>
      <w:r w:rsidRPr="00335954">
        <w:rPr>
          <w:rFonts w:ascii="Times New Roman" w:hAnsi="Times New Roman" w:cs="Times New Roman"/>
          <w:color w:val="000000" w:themeColor="text1"/>
          <w:sz w:val="24"/>
        </w:rPr>
        <w:t xml:space="preserve">Anketlerimizde </w:t>
      </w:r>
      <w:r w:rsidR="00490583" w:rsidRPr="00335954">
        <w:rPr>
          <w:rFonts w:ascii="Times New Roman" w:hAnsi="Times New Roman" w:cs="Times New Roman"/>
          <w:color w:val="000000" w:themeColor="text1"/>
          <w:sz w:val="24"/>
        </w:rPr>
        <w:t>erkek</w:t>
      </w:r>
      <w:r w:rsidRPr="00335954">
        <w:rPr>
          <w:rFonts w:ascii="Times New Roman" w:hAnsi="Times New Roman" w:cs="Times New Roman"/>
          <w:color w:val="000000" w:themeColor="text1"/>
          <w:sz w:val="24"/>
        </w:rPr>
        <w:t xml:space="preserve"> katılımcı sayısı </w:t>
      </w:r>
      <w:r w:rsidR="00490583" w:rsidRPr="00335954">
        <w:rPr>
          <w:rFonts w:ascii="Times New Roman" w:hAnsi="Times New Roman" w:cs="Times New Roman"/>
          <w:color w:val="000000" w:themeColor="text1"/>
          <w:sz w:val="24"/>
        </w:rPr>
        <w:t>kadın</w:t>
      </w:r>
      <w:r w:rsidRPr="00335954">
        <w:rPr>
          <w:rFonts w:ascii="Times New Roman" w:hAnsi="Times New Roman" w:cs="Times New Roman"/>
          <w:color w:val="000000" w:themeColor="text1"/>
          <w:sz w:val="24"/>
        </w:rPr>
        <w:t xml:space="preserve"> katılımcı sayısından fazla olup Müdürlüğ</w:t>
      </w:r>
      <w:r w:rsidR="007E71DD" w:rsidRPr="00335954">
        <w:rPr>
          <w:rFonts w:ascii="Times New Roman" w:hAnsi="Times New Roman" w:cs="Times New Roman"/>
          <w:color w:val="000000" w:themeColor="text1"/>
          <w:sz w:val="24"/>
        </w:rPr>
        <w:t>ümüz Hizmetlerinden %</w:t>
      </w:r>
      <w:r w:rsidR="0031636A">
        <w:rPr>
          <w:rFonts w:ascii="Times New Roman" w:hAnsi="Times New Roman" w:cs="Times New Roman"/>
          <w:color w:val="000000" w:themeColor="text1"/>
          <w:sz w:val="24"/>
        </w:rPr>
        <w:t>100</w:t>
      </w:r>
      <w:r w:rsidRPr="00335954">
        <w:rPr>
          <w:rFonts w:ascii="Times New Roman" w:hAnsi="Times New Roman" w:cs="Times New Roman"/>
          <w:color w:val="000000" w:themeColor="text1"/>
          <w:sz w:val="24"/>
        </w:rPr>
        <w:t xml:space="preserve"> gibi </w:t>
      </w:r>
      <w:r w:rsidR="0031636A">
        <w:rPr>
          <w:rFonts w:ascii="Times New Roman" w:hAnsi="Times New Roman" w:cs="Times New Roman"/>
          <w:color w:val="000000" w:themeColor="text1"/>
          <w:sz w:val="24"/>
        </w:rPr>
        <w:t>paydaşların tamamının haberdar</w:t>
      </w:r>
      <w:r w:rsidRPr="00335954">
        <w:rPr>
          <w:rFonts w:ascii="Times New Roman" w:hAnsi="Times New Roman" w:cs="Times New Roman"/>
          <w:color w:val="000000" w:themeColor="text1"/>
          <w:sz w:val="24"/>
        </w:rPr>
        <w:t xml:space="preserve"> olduğu, sosyal medyanın ise bu konudaki payı ve gücü gözler önündedir. </w:t>
      </w:r>
    </w:p>
    <w:p w:rsidR="001205D7" w:rsidRPr="00335954" w:rsidRDefault="001205D7" w:rsidP="005E1809">
      <w:pPr>
        <w:jc w:val="both"/>
        <w:rPr>
          <w:rFonts w:ascii="Times New Roman" w:hAnsi="Times New Roman" w:cs="Times New Roman"/>
          <w:color w:val="000000" w:themeColor="text1"/>
          <w:sz w:val="24"/>
        </w:rPr>
      </w:pPr>
    </w:p>
    <w:p w:rsidR="00785EDE" w:rsidRPr="00335954" w:rsidRDefault="006A31BD" w:rsidP="005E1809">
      <w:pPr>
        <w:jc w:val="both"/>
        <w:rPr>
          <w:rFonts w:ascii="Times New Roman" w:hAnsi="Times New Roman" w:cs="Times New Roman"/>
          <w:color w:val="000000" w:themeColor="text1"/>
          <w:sz w:val="24"/>
        </w:rPr>
      </w:pPr>
      <w:r w:rsidRPr="00335954">
        <w:rPr>
          <w:rFonts w:ascii="Times New Roman" w:hAnsi="Times New Roman" w:cs="Times New Roman"/>
          <w:color w:val="000000" w:themeColor="text1"/>
          <w:sz w:val="24"/>
        </w:rPr>
        <w:t xml:space="preserve">Grafik </w:t>
      </w:r>
      <w:r w:rsidR="00335954" w:rsidRPr="00335954">
        <w:rPr>
          <w:rFonts w:ascii="Times New Roman" w:hAnsi="Times New Roman" w:cs="Times New Roman"/>
          <w:color w:val="000000" w:themeColor="text1"/>
          <w:sz w:val="24"/>
        </w:rPr>
        <w:t>5</w:t>
      </w:r>
      <w:r w:rsidRPr="00335954">
        <w:rPr>
          <w:rFonts w:ascii="Times New Roman" w:hAnsi="Times New Roman" w:cs="Times New Roman"/>
          <w:color w:val="000000" w:themeColor="text1"/>
          <w:sz w:val="24"/>
        </w:rPr>
        <w:t xml:space="preserve"> İl</w:t>
      </w:r>
      <w:r w:rsidR="00335954" w:rsidRPr="00335954">
        <w:rPr>
          <w:rFonts w:ascii="Times New Roman" w:hAnsi="Times New Roman" w:cs="Times New Roman"/>
          <w:color w:val="000000" w:themeColor="text1"/>
          <w:sz w:val="24"/>
        </w:rPr>
        <w:t>çe</w:t>
      </w:r>
      <w:r w:rsidRPr="00335954">
        <w:rPr>
          <w:rFonts w:ascii="Times New Roman" w:hAnsi="Times New Roman" w:cs="Times New Roman"/>
          <w:color w:val="000000" w:themeColor="text1"/>
          <w:sz w:val="24"/>
        </w:rPr>
        <w:t xml:space="preserve"> Millî Eğitim Müdürlüğü Hizmetlerinden Memnuniyet Oranları</w:t>
      </w:r>
      <w:r w:rsidR="00785EDE" w:rsidRPr="00335954">
        <w:rPr>
          <w:rFonts w:ascii="Times New Roman" w:hAnsi="Times New Roman" w:cs="Times New Roman"/>
          <w:color w:val="000000" w:themeColor="text1"/>
          <w:sz w:val="24"/>
        </w:rPr>
        <w:tab/>
      </w:r>
    </w:p>
    <w:p w:rsidR="00682337" w:rsidRPr="00335954" w:rsidRDefault="00A039F3" w:rsidP="00D11C70">
      <w:pPr>
        <w:spacing w:line="276" w:lineRule="auto"/>
        <w:ind w:left="4245"/>
        <w:jc w:val="both"/>
        <w:rPr>
          <w:rFonts w:ascii="Times New Roman" w:hAnsi="Times New Roman" w:cs="Times New Roman"/>
          <w:color w:val="000000" w:themeColor="text1"/>
          <w:sz w:val="24"/>
        </w:rPr>
      </w:pPr>
      <w:r>
        <w:rPr>
          <w:rFonts w:ascii="Times New Roman" w:hAnsi="Times New Roman" w:cs="Times New Roman"/>
          <w:noProof/>
          <w:color w:val="000000" w:themeColor="text1"/>
          <w:sz w:val="24"/>
          <w:lang w:eastAsia="tr-TR"/>
        </w:rPr>
        <mc:AlternateContent>
          <mc:Choice Requires="wps">
            <w:drawing>
              <wp:anchor distT="0" distB="0" distL="114300" distR="114300" simplePos="0" relativeHeight="251672588" behindDoc="0" locked="0" layoutInCell="1" allowOverlap="1" wp14:anchorId="36188D4C">
                <wp:simplePos x="0" y="0"/>
                <wp:positionH relativeFrom="column">
                  <wp:posOffset>36195</wp:posOffset>
                </wp:positionH>
                <wp:positionV relativeFrom="paragraph">
                  <wp:posOffset>15240</wp:posOffset>
                </wp:positionV>
                <wp:extent cx="2661285" cy="1258570"/>
                <wp:effectExtent l="0" t="0" r="1905" b="3810"/>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1258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4EB0" w:rsidRDefault="00EE4EB0">
                            <w:r>
                              <w:rPr>
                                <w:noProof/>
                                <w:lang w:eastAsia="tr-TR"/>
                              </w:rPr>
                              <w:drawing>
                                <wp:inline distT="0" distB="0" distL="0" distR="0" wp14:anchorId="1176EAF6">
                                  <wp:extent cx="2375065" cy="1116279"/>
                                  <wp:effectExtent l="0" t="0" r="6350" b="825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ış paydaş4.JPG"/>
                                          <pic:cNvPicPr/>
                                        </pic:nvPicPr>
                                        <pic:blipFill>
                                          <a:blip r:embed="rId36">
                                            <a:extLst>
                                              <a:ext uri="{28A0092B-C50C-407E-A947-70E740481C1C}">
                                                <a14:useLocalDpi xmlns:a14="http://schemas.microsoft.com/office/drawing/2010/main" val="0"/>
                                              </a:ext>
                                            </a:extLst>
                                          </a:blip>
                                          <a:stretch>
                                            <a:fillRect/>
                                          </a:stretch>
                                        </pic:blipFill>
                                        <pic:spPr>
                                          <a:xfrm>
                                            <a:off x="0" y="0"/>
                                            <a:ext cx="2378511" cy="1117899"/>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1AB1133" id="Text Box 13" o:spid="_x0000_s1031" type="#_x0000_t202" style="position:absolute;left:0;text-align:left;margin-left:2.85pt;margin-top:1.2pt;width:209.55pt;height:99.1pt;z-index:2516725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" stroked="f">
                <v:textbox style="mso-fit-shape-to-text:t">
                  <w:txbxContent>
                    <w:p w:rsidR="00537C48" w:rsidRDefault="00537C48">
                      <w:r>
                        <w:rPr>
                          <w:noProof/>
                          <w:lang w:eastAsia="tr-TR"/>
                        </w:rPr>
                        <w:drawing>
                          <wp:inline distT="0" distB="0" distL="0" distR="0" wp14:anchorId="71323F6B">
                            <wp:extent cx="2375065" cy="1116279"/>
                            <wp:effectExtent l="0" t="0" r="6350" b="825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ış paydaş4.JPG"/>
                                    <pic:cNvPicPr/>
                                  </pic:nvPicPr>
                                  <pic:blipFill>
                                    <a:blip r:embed="rId37">
                                      <a:extLst>
                                        <a:ext uri="{28A0092B-C50C-407E-A947-70E740481C1C}">
                                          <a14:useLocalDpi xmlns:a14="http://schemas.microsoft.com/office/drawing/2010/main" val="0"/>
                                        </a:ext>
                                      </a:extLst>
                                    </a:blip>
                                    <a:stretch>
                                      <a:fillRect/>
                                    </a:stretch>
                                  </pic:blipFill>
                                  <pic:spPr>
                                    <a:xfrm>
                                      <a:off x="0" y="0"/>
                                      <a:ext cx="2378511" cy="1117899"/>
                                    </a:xfrm>
                                    <a:prstGeom prst="rect">
                                      <a:avLst/>
                                    </a:prstGeom>
                                  </pic:spPr>
                                </pic:pic>
                              </a:graphicData>
                            </a:graphic>
                          </wp:inline>
                        </w:drawing>
                      </w:r>
                    </w:p>
                  </w:txbxContent>
                </v:textbox>
              </v:shape>
            </w:pict>
          </mc:Fallback>
        </mc:AlternateContent>
      </w:r>
      <w:r w:rsidR="00335954" w:rsidRPr="00335954">
        <w:rPr>
          <w:rFonts w:ascii="Times New Roman" w:hAnsi="Times New Roman" w:cs="Times New Roman"/>
          <w:color w:val="000000" w:themeColor="text1"/>
          <w:sz w:val="24"/>
        </w:rPr>
        <w:t>Grafik 5’te</w:t>
      </w:r>
      <w:r w:rsidR="00785EDE" w:rsidRPr="00335954">
        <w:rPr>
          <w:rFonts w:ascii="Times New Roman" w:hAnsi="Times New Roman" w:cs="Times New Roman"/>
          <w:color w:val="000000" w:themeColor="text1"/>
          <w:sz w:val="24"/>
        </w:rPr>
        <w:t xml:space="preserve"> Müdürlüğümüz</w:t>
      </w:r>
      <w:r w:rsidR="007E71DD" w:rsidRPr="00335954">
        <w:rPr>
          <w:rFonts w:ascii="Times New Roman" w:hAnsi="Times New Roman" w:cs="Times New Roman"/>
          <w:color w:val="000000" w:themeColor="text1"/>
          <w:sz w:val="24"/>
        </w:rPr>
        <w:t xml:space="preserve"> Hizmetlerinden %</w:t>
      </w:r>
      <w:r w:rsidR="0031636A">
        <w:rPr>
          <w:rFonts w:ascii="Times New Roman" w:hAnsi="Times New Roman" w:cs="Times New Roman"/>
          <w:color w:val="000000" w:themeColor="text1"/>
          <w:sz w:val="24"/>
        </w:rPr>
        <w:t xml:space="preserve">33,3 </w:t>
      </w:r>
      <w:r w:rsidR="0031636A" w:rsidRPr="00335954">
        <w:rPr>
          <w:rFonts w:ascii="Times New Roman" w:hAnsi="Times New Roman" w:cs="Times New Roman"/>
          <w:color w:val="000000" w:themeColor="text1"/>
          <w:sz w:val="24"/>
        </w:rPr>
        <w:t>lik</w:t>
      </w:r>
      <w:r w:rsidR="007E71DD" w:rsidRPr="00335954">
        <w:rPr>
          <w:rFonts w:ascii="Times New Roman" w:hAnsi="Times New Roman" w:cs="Times New Roman"/>
          <w:color w:val="000000" w:themeColor="text1"/>
          <w:sz w:val="24"/>
        </w:rPr>
        <w:t xml:space="preserve"> ve %</w:t>
      </w:r>
      <w:r w:rsidR="0031636A">
        <w:rPr>
          <w:rFonts w:ascii="Times New Roman" w:hAnsi="Times New Roman" w:cs="Times New Roman"/>
          <w:color w:val="000000" w:themeColor="text1"/>
          <w:sz w:val="24"/>
        </w:rPr>
        <w:t>50</w:t>
      </w:r>
      <w:r w:rsidR="00785EDE" w:rsidRPr="00335954">
        <w:rPr>
          <w:rFonts w:ascii="Times New Roman" w:hAnsi="Times New Roman" w:cs="Times New Roman"/>
          <w:color w:val="000000" w:themeColor="text1"/>
          <w:sz w:val="24"/>
        </w:rPr>
        <w:t xml:space="preserve"> lik kesimin sırasıyla memnun ve çok memnun olduğu </w:t>
      </w:r>
      <w:r w:rsidR="007E71DD" w:rsidRPr="00335954">
        <w:rPr>
          <w:rFonts w:ascii="Times New Roman" w:hAnsi="Times New Roman" w:cs="Times New Roman"/>
          <w:color w:val="000000" w:themeColor="text1"/>
          <w:sz w:val="24"/>
        </w:rPr>
        <w:t>görülmüş; %</w:t>
      </w:r>
      <w:r w:rsidR="0031636A">
        <w:rPr>
          <w:rFonts w:ascii="Times New Roman" w:hAnsi="Times New Roman" w:cs="Times New Roman"/>
          <w:color w:val="000000" w:themeColor="text1"/>
          <w:sz w:val="24"/>
        </w:rPr>
        <w:t>16,7</w:t>
      </w:r>
      <w:r w:rsidR="00785EDE" w:rsidRPr="00335954">
        <w:rPr>
          <w:rFonts w:ascii="Times New Roman" w:hAnsi="Times New Roman" w:cs="Times New Roman"/>
          <w:color w:val="000000" w:themeColor="text1"/>
          <w:sz w:val="24"/>
        </w:rPr>
        <w:t xml:space="preserve"> l</w:t>
      </w:r>
      <w:r w:rsidR="00B83602" w:rsidRPr="00335954">
        <w:rPr>
          <w:rFonts w:ascii="Times New Roman" w:hAnsi="Times New Roman" w:cs="Times New Roman"/>
          <w:color w:val="000000" w:themeColor="text1"/>
          <w:sz w:val="24"/>
        </w:rPr>
        <w:t>ü</w:t>
      </w:r>
      <w:r w:rsidR="0031636A">
        <w:rPr>
          <w:rFonts w:ascii="Times New Roman" w:hAnsi="Times New Roman" w:cs="Times New Roman"/>
          <w:color w:val="000000" w:themeColor="text1"/>
          <w:sz w:val="24"/>
        </w:rPr>
        <w:t xml:space="preserve">k kararsız </w:t>
      </w:r>
      <w:r w:rsidR="00785EDE" w:rsidRPr="00335954">
        <w:rPr>
          <w:rFonts w:ascii="Times New Roman" w:hAnsi="Times New Roman" w:cs="Times New Roman"/>
          <w:color w:val="000000" w:themeColor="text1"/>
          <w:sz w:val="24"/>
        </w:rPr>
        <w:t>ke</w:t>
      </w:r>
      <w:r w:rsidR="00FF28C3" w:rsidRPr="00335954">
        <w:rPr>
          <w:rFonts w:ascii="Times New Roman" w:hAnsi="Times New Roman" w:cs="Times New Roman"/>
          <w:color w:val="000000" w:themeColor="text1"/>
          <w:sz w:val="24"/>
        </w:rPr>
        <w:t>sime ulaşılması hedeflenmiştir.</w:t>
      </w:r>
    </w:p>
    <w:p w:rsidR="00B83602" w:rsidRDefault="00B83602" w:rsidP="00D11C70">
      <w:pPr>
        <w:spacing w:line="276" w:lineRule="auto"/>
        <w:ind w:left="4245"/>
        <w:jc w:val="both"/>
        <w:rPr>
          <w:rFonts w:ascii="Times New Roman" w:hAnsi="Times New Roman" w:cs="Times New Roman"/>
          <w:color w:val="538135" w:themeColor="accent6" w:themeShade="BF"/>
          <w:sz w:val="24"/>
        </w:rPr>
      </w:pPr>
    </w:p>
    <w:p w:rsidR="00B83602" w:rsidRDefault="00B83602" w:rsidP="00D11C70">
      <w:pPr>
        <w:spacing w:line="276" w:lineRule="auto"/>
        <w:ind w:left="4245"/>
        <w:jc w:val="both"/>
        <w:rPr>
          <w:rFonts w:ascii="Times New Roman" w:hAnsi="Times New Roman" w:cs="Times New Roman"/>
          <w:color w:val="000000" w:themeColor="text1"/>
          <w:sz w:val="24"/>
        </w:rPr>
      </w:pPr>
    </w:p>
    <w:p w:rsidR="0031636A" w:rsidRPr="00195CF4" w:rsidRDefault="0031636A" w:rsidP="00D11C70">
      <w:pPr>
        <w:spacing w:line="276" w:lineRule="auto"/>
        <w:ind w:left="4245"/>
        <w:jc w:val="both"/>
        <w:rPr>
          <w:rFonts w:ascii="Times New Roman" w:hAnsi="Times New Roman" w:cs="Times New Roman"/>
          <w:color w:val="000000" w:themeColor="text1"/>
          <w:sz w:val="24"/>
        </w:rPr>
      </w:pPr>
    </w:p>
    <w:p w:rsidR="00195CF4" w:rsidRPr="00195CF4" w:rsidRDefault="00785EDE" w:rsidP="00D11C70">
      <w:pPr>
        <w:spacing w:line="276" w:lineRule="auto"/>
        <w:jc w:val="both"/>
        <w:rPr>
          <w:rFonts w:ascii="Times New Roman" w:hAnsi="Times New Roman" w:cs="Times New Roman"/>
          <w:color w:val="000000" w:themeColor="text1"/>
          <w:sz w:val="24"/>
        </w:rPr>
      </w:pPr>
      <w:r w:rsidRPr="00195CF4">
        <w:rPr>
          <w:rFonts w:ascii="Times New Roman" w:hAnsi="Times New Roman" w:cs="Times New Roman"/>
          <w:color w:val="000000" w:themeColor="text1"/>
          <w:sz w:val="24"/>
        </w:rPr>
        <w:t>Dış payd</w:t>
      </w:r>
      <w:r w:rsidR="00682337" w:rsidRPr="00195CF4">
        <w:rPr>
          <w:rFonts w:ascii="Times New Roman" w:hAnsi="Times New Roman" w:cs="Times New Roman"/>
          <w:color w:val="000000" w:themeColor="text1"/>
          <w:sz w:val="24"/>
        </w:rPr>
        <w:t xml:space="preserve">aş </w:t>
      </w:r>
      <w:r w:rsidRPr="00195CF4">
        <w:rPr>
          <w:rFonts w:ascii="Times New Roman" w:hAnsi="Times New Roman" w:cs="Times New Roman"/>
          <w:color w:val="000000" w:themeColor="text1"/>
          <w:sz w:val="24"/>
        </w:rPr>
        <w:t>ank</w:t>
      </w:r>
      <w:r w:rsidR="00682337" w:rsidRPr="00195CF4">
        <w:rPr>
          <w:rFonts w:ascii="Times New Roman" w:hAnsi="Times New Roman" w:cs="Times New Roman"/>
          <w:color w:val="000000" w:themeColor="text1"/>
          <w:sz w:val="24"/>
        </w:rPr>
        <w:t xml:space="preserve">et soruları analiz edildiğinde </w:t>
      </w:r>
      <w:r w:rsidRPr="00195CF4">
        <w:rPr>
          <w:rFonts w:ascii="Times New Roman" w:hAnsi="Times New Roman" w:cs="Times New Roman"/>
          <w:color w:val="000000" w:themeColor="text1"/>
          <w:sz w:val="24"/>
        </w:rPr>
        <w:t>katılımda cinsiyet oranların</w:t>
      </w:r>
      <w:r w:rsidR="007E71DD" w:rsidRPr="00195CF4">
        <w:rPr>
          <w:rFonts w:ascii="Times New Roman" w:hAnsi="Times New Roman" w:cs="Times New Roman"/>
          <w:color w:val="000000" w:themeColor="text1"/>
          <w:sz w:val="24"/>
        </w:rPr>
        <w:t>a bakıldığında erkeklerin %</w:t>
      </w:r>
      <w:r w:rsidR="0031636A">
        <w:rPr>
          <w:rFonts w:ascii="Times New Roman" w:hAnsi="Times New Roman" w:cs="Times New Roman"/>
          <w:color w:val="000000" w:themeColor="text1"/>
          <w:sz w:val="24"/>
        </w:rPr>
        <w:t>83,3</w:t>
      </w:r>
      <w:r w:rsidRPr="00195CF4">
        <w:rPr>
          <w:rFonts w:ascii="Times New Roman" w:hAnsi="Times New Roman" w:cs="Times New Roman"/>
          <w:color w:val="000000" w:themeColor="text1"/>
          <w:sz w:val="24"/>
        </w:rPr>
        <w:t xml:space="preserve"> kadınların ise %</w:t>
      </w:r>
      <w:r w:rsidR="0031636A">
        <w:rPr>
          <w:rFonts w:ascii="Times New Roman" w:hAnsi="Times New Roman" w:cs="Times New Roman"/>
          <w:color w:val="000000" w:themeColor="text1"/>
          <w:sz w:val="24"/>
        </w:rPr>
        <w:t>16,7</w:t>
      </w:r>
      <w:r w:rsidRPr="00195CF4">
        <w:rPr>
          <w:rFonts w:ascii="Times New Roman" w:hAnsi="Times New Roman" w:cs="Times New Roman"/>
          <w:color w:val="000000" w:themeColor="text1"/>
          <w:sz w:val="24"/>
        </w:rPr>
        <w:t xml:space="preserve"> oranında katılım sağladığı görülmektedir. Cinsiyet olarak karşılaştırıldığında </w:t>
      </w:r>
      <w:r w:rsidR="00B83602" w:rsidRPr="00195CF4">
        <w:rPr>
          <w:rFonts w:ascii="Times New Roman" w:hAnsi="Times New Roman" w:cs="Times New Roman"/>
          <w:color w:val="000000" w:themeColor="text1"/>
          <w:sz w:val="24"/>
        </w:rPr>
        <w:t>erkeklerin</w:t>
      </w:r>
      <w:r w:rsidRPr="00195CF4">
        <w:rPr>
          <w:rFonts w:ascii="Times New Roman" w:hAnsi="Times New Roman" w:cs="Times New Roman"/>
          <w:color w:val="000000" w:themeColor="text1"/>
          <w:sz w:val="24"/>
        </w:rPr>
        <w:t xml:space="preserve"> daha fazla katılım sağladığı gözlemlenmiştir. </w:t>
      </w:r>
    </w:p>
    <w:p w:rsidR="00FF28C3" w:rsidRPr="00195CF4" w:rsidRDefault="00195CF4" w:rsidP="00D11C70">
      <w:pPr>
        <w:spacing w:line="276" w:lineRule="auto"/>
        <w:jc w:val="both"/>
        <w:rPr>
          <w:rFonts w:ascii="Times New Roman" w:hAnsi="Times New Roman" w:cs="Times New Roman"/>
          <w:color w:val="000000" w:themeColor="text1"/>
          <w:sz w:val="24"/>
        </w:rPr>
      </w:pPr>
      <w:r w:rsidRPr="00195CF4">
        <w:rPr>
          <w:rFonts w:ascii="Times New Roman" w:hAnsi="Times New Roman" w:cs="Times New Roman"/>
          <w:color w:val="000000" w:themeColor="text1"/>
          <w:sz w:val="24"/>
        </w:rPr>
        <w:lastRenderedPageBreak/>
        <w:t xml:space="preserve">İlçe </w:t>
      </w:r>
      <w:r w:rsidR="00785EDE" w:rsidRPr="00195CF4">
        <w:rPr>
          <w:rFonts w:ascii="Times New Roman" w:hAnsi="Times New Roman" w:cs="Times New Roman"/>
          <w:color w:val="000000" w:themeColor="text1"/>
          <w:sz w:val="24"/>
        </w:rPr>
        <w:t>Millî Eğitim Müdürlüğü hizmet birimlerinden en fazla iletişim veya iş birliği içerisinde bulun</w:t>
      </w:r>
      <w:r w:rsidR="00F1731C" w:rsidRPr="00195CF4">
        <w:rPr>
          <w:rFonts w:ascii="Times New Roman" w:hAnsi="Times New Roman" w:cs="Times New Roman"/>
          <w:color w:val="000000" w:themeColor="text1"/>
          <w:sz w:val="24"/>
        </w:rPr>
        <w:t>ulan</w:t>
      </w:r>
      <w:r w:rsidR="00785EDE" w:rsidRPr="00195CF4">
        <w:rPr>
          <w:rFonts w:ascii="Times New Roman" w:hAnsi="Times New Roman" w:cs="Times New Roman"/>
          <w:color w:val="000000" w:themeColor="text1"/>
          <w:sz w:val="24"/>
        </w:rPr>
        <w:t xml:space="preserve"> biri</w:t>
      </w:r>
      <w:r w:rsidR="00F1731C" w:rsidRPr="00195CF4">
        <w:rPr>
          <w:rFonts w:ascii="Times New Roman" w:hAnsi="Times New Roman" w:cs="Times New Roman"/>
          <w:color w:val="000000" w:themeColor="text1"/>
          <w:sz w:val="24"/>
        </w:rPr>
        <w:t>ml</w:t>
      </w:r>
      <w:r w:rsidR="007E71DD" w:rsidRPr="00195CF4">
        <w:rPr>
          <w:rFonts w:ascii="Times New Roman" w:hAnsi="Times New Roman" w:cs="Times New Roman"/>
          <w:color w:val="000000" w:themeColor="text1"/>
          <w:sz w:val="24"/>
        </w:rPr>
        <w:t>er %</w:t>
      </w:r>
      <w:r w:rsidR="00EC1124" w:rsidRPr="00195CF4">
        <w:rPr>
          <w:rFonts w:ascii="Times New Roman" w:hAnsi="Times New Roman" w:cs="Times New Roman"/>
          <w:color w:val="000000" w:themeColor="text1"/>
          <w:sz w:val="24"/>
        </w:rPr>
        <w:t>30</w:t>
      </w:r>
      <w:r w:rsidR="007E71DD" w:rsidRPr="00195CF4">
        <w:rPr>
          <w:rFonts w:ascii="Times New Roman" w:hAnsi="Times New Roman" w:cs="Times New Roman"/>
          <w:color w:val="000000" w:themeColor="text1"/>
          <w:sz w:val="24"/>
        </w:rPr>
        <w:t xml:space="preserve"> oranında Ortaöğretim, %</w:t>
      </w:r>
      <w:r w:rsidR="009D234C">
        <w:rPr>
          <w:rFonts w:ascii="Times New Roman" w:hAnsi="Times New Roman" w:cs="Times New Roman"/>
          <w:color w:val="000000" w:themeColor="text1"/>
          <w:sz w:val="24"/>
        </w:rPr>
        <w:t>30</w:t>
      </w:r>
      <w:r w:rsidR="00785EDE" w:rsidRPr="00195CF4">
        <w:rPr>
          <w:rFonts w:ascii="Times New Roman" w:hAnsi="Times New Roman" w:cs="Times New Roman"/>
          <w:color w:val="000000" w:themeColor="text1"/>
          <w:sz w:val="24"/>
        </w:rPr>
        <w:t xml:space="preserve"> oranınd</w:t>
      </w:r>
      <w:r w:rsidR="007E71DD" w:rsidRPr="00195CF4">
        <w:rPr>
          <w:rFonts w:ascii="Times New Roman" w:hAnsi="Times New Roman" w:cs="Times New Roman"/>
          <w:color w:val="000000" w:themeColor="text1"/>
          <w:sz w:val="24"/>
        </w:rPr>
        <w:t>a Temel Eğitim Hizmetleri, %</w:t>
      </w:r>
      <w:r w:rsidR="00EC1124" w:rsidRPr="00195CF4">
        <w:rPr>
          <w:rFonts w:ascii="Times New Roman" w:hAnsi="Times New Roman" w:cs="Times New Roman"/>
          <w:color w:val="000000" w:themeColor="text1"/>
          <w:sz w:val="24"/>
        </w:rPr>
        <w:t>20</w:t>
      </w:r>
      <w:r w:rsidR="00F1731C" w:rsidRPr="00195CF4">
        <w:rPr>
          <w:rFonts w:ascii="Times New Roman" w:hAnsi="Times New Roman" w:cs="Times New Roman"/>
          <w:color w:val="000000" w:themeColor="text1"/>
          <w:sz w:val="24"/>
        </w:rPr>
        <w:t xml:space="preserve"> </w:t>
      </w:r>
      <w:r w:rsidR="00EC1124" w:rsidRPr="00195CF4">
        <w:rPr>
          <w:rFonts w:ascii="Times New Roman" w:hAnsi="Times New Roman" w:cs="Times New Roman"/>
          <w:color w:val="000000" w:themeColor="text1"/>
          <w:sz w:val="24"/>
        </w:rPr>
        <w:t xml:space="preserve">insan kaynakları </w:t>
      </w:r>
      <w:r w:rsidR="007E71DD" w:rsidRPr="00195CF4">
        <w:rPr>
          <w:rFonts w:ascii="Times New Roman" w:hAnsi="Times New Roman" w:cs="Times New Roman"/>
          <w:color w:val="000000" w:themeColor="text1"/>
          <w:sz w:val="24"/>
        </w:rPr>
        <w:t>hizmetleri, %</w:t>
      </w:r>
      <w:r w:rsidR="00EC1124" w:rsidRPr="00195CF4">
        <w:rPr>
          <w:rFonts w:ascii="Times New Roman" w:hAnsi="Times New Roman" w:cs="Times New Roman"/>
          <w:color w:val="000000" w:themeColor="text1"/>
          <w:sz w:val="24"/>
        </w:rPr>
        <w:t>20</w:t>
      </w:r>
      <w:r w:rsidR="00785EDE" w:rsidRPr="00195CF4">
        <w:rPr>
          <w:rFonts w:ascii="Times New Roman" w:hAnsi="Times New Roman" w:cs="Times New Roman"/>
          <w:color w:val="000000" w:themeColor="text1"/>
          <w:sz w:val="24"/>
        </w:rPr>
        <w:t xml:space="preserve"> oranında Hayat Boyu Öğrenme Hizmetleri Şube Müdürlü</w:t>
      </w:r>
      <w:r w:rsidR="00F1731C" w:rsidRPr="00195CF4">
        <w:rPr>
          <w:rFonts w:ascii="Times New Roman" w:hAnsi="Times New Roman" w:cs="Times New Roman"/>
          <w:color w:val="000000" w:themeColor="text1"/>
          <w:sz w:val="24"/>
        </w:rPr>
        <w:t>ğü olarak cevap verilmiştir. Dış paydaşlarımızın en çok bu dört</w:t>
      </w:r>
      <w:r w:rsidR="00785EDE" w:rsidRPr="00195CF4">
        <w:rPr>
          <w:rFonts w:ascii="Times New Roman" w:hAnsi="Times New Roman" w:cs="Times New Roman"/>
          <w:color w:val="000000" w:themeColor="text1"/>
          <w:sz w:val="24"/>
        </w:rPr>
        <w:t xml:space="preserve"> birimle irtibat halinde olduğu gözlemlenmiştir.</w:t>
      </w:r>
    </w:p>
    <w:p w:rsidR="00254185" w:rsidRPr="0075266C" w:rsidRDefault="00FF28C3" w:rsidP="00D11C70">
      <w:pPr>
        <w:spacing w:line="276" w:lineRule="auto"/>
        <w:jc w:val="both"/>
        <w:rPr>
          <w:rFonts w:ascii="Times New Roman" w:hAnsi="Times New Roman" w:cs="Times New Roman"/>
          <w:color w:val="FF0000"/>
          <w:sz w:val="24"/>
        </w:rPr>
      </w:pPr>
      <w:r w:rsidRPr="00195CF4">
        <w:rPr>
          <w:rFonts w:ascii="Times New Roman" w:hAnsi="Times New Roman" w:cs="Times New Roman"/>
          <w:color w:val="000000" w:themeColor="text1"/>
          <w:sz w:val="24"/>
        </w:rPr>
        <w:t xml:space="preserve">Müdürlüğümüz </w:t>
      </w:r>
      <w:r w:rsidR="00785EDE" w:rsidRPr="00195CF4">
        <w:rPr>
          <w:rFonts w:ascii="Times New Roman" w:hAnsi="Times New Roman" w:cs="Times New Roman"/>
          <w:color w:val="000000" w:themeColor="text1"/>
          <w:sz w:val="24"/>
        </w:rPr>
        <w:t>faaliye</w:t>
      </w:r>
      <w:r w:rsidRPr="00195CF4">
        <w:rPr>
          <w:rFonts w:ascii="Times New Roman" w:hAnsi="Times New Roman" w:cs="Times New Roman"/>
          <w:color w:val="000000" w:themeColor="text1"/>
          <w:sz w:val="24"/>
        </w:rPr>
        <w:t xml:space="preserve">tlerine ilişkin hizmetlerinden </w:t>
      </w:r>
      <w:r w:rsidR="001C255E">
        <w:rPr>
          <w:rFonts w:ascii="Times New Roman" w:hAnsi="Times New Roman" w:cs="Times New Roman"/>
          <w:color w:val="000000" w:themeColor="text1"/>
          <w:sz w:val="24"/>
        </w:rPr>
        <w:t>iş birliğine açıklık</w:t>
      </w:r>
      <w:r w:rsidR="007E71DD" w:rsidRPr="00195CF4">
        <w:rPr>
          <w:rFonts w:ascii="Times New Roman" w:hAnsi="Times New Roman" w:cs="Times New Roman"/>
          <w:color w:val="000000" w:themeColor="text1"/>
          <w:sz w:val="24"/>
        </w:rPr>
        <w:t xml:space="preserve"> %</w:t>
      </w:r>
      <w:r w:rsidR="001C255E">
        <w:rPr>
          <w:rFonts w:ascii="Times New Roman" w:hAnsi="Times New Roman" w:cs="Times New Roman"/>
          <w:color w:val="000000" w:themeColor="text1"/>
          <w:sz w:val="24"/>
        </w:rPr>
        <w:t>83,3</w:t>
      </w:r>
      <w:r w:rsidR="00785EDE" w:rsidRPr="00195CF4">
        <w:rPr>
          <w:rFonts w:ascii="Times New Roman" w:hAnsi="Times New Roman" w:cs="Times New Roman"/>
          <w:color w:val="000000" w:themeColor="text1"/>
          <w:sz w:val="24"/>
        </w:rPr>
        <w:t xml:space="preserve"> oranında</w:t>
      </w:r>
      <w:r w:rsidR="001C255E">
        <w:rPr>
          <w:rFonts w:ascii="Times New Roman" w:hAnsi="Times New Roman" w:cs="Times New Roman"/>
          <w:color w:val="000000" w:themeColor="text1"/>
          <w:sz w:val="24"/>
        </w:rPr>
        <w:t>,</w:t>
      </w:r>
      <w:r w:rsidRPr="00195CF4">
        <w:rPr>
          <w:rFonts w:ascii="Times New Roman" w:hAnsi="Times New Roman" w:cs="Times New Roman"/>
          <w:color w:val="000000" w:themeColor="text1"/>
          <w:sz w:val="24"/>
        </w:rPr>
        <w:t xml:space="preserve"> </w:t>
      </w:r>
      <w:r w:rsidR="001C255E">
        <w:rPr>
          <w:rFonts w:ascii="Times New Roman" w:hAnsi="Times New Roman" w:cs="Times New Roman"/>
          <w:color w:val="000000" w:themeColor="text1"/>
          <w:sz w:val="24"/>
        </w:rPr>
        <w:t>hizmet odaklı olması</w:t>
      </w:r>
      <w:r w:rsidRPr="00195CF4">
        <w:rPr>
          <w:rFonts w:ascii="Times New Roman" w:hAnsi="Times New Roman" w:cs="Times New Roman"/>
          <w:color w:val="000000" w:themeColor="text1"/>
          <w:sz w:val="24"/>
        </w:rPr>
        <w:t xml:space="preserve">  %</w:t>
      </w:r>
      <w:r w:rsidR="001C255E">
        <w:rPr>
          <w:rFonts w:ascii="Times New Roman" w:hAnsi="Times New Roman" w:cs="Times New Roman"/>
          <w:color w:val="000000" w:themeColor="text1"/>
          <w:sz w:val="24"/>
        </w:rPr>
        <w:t>33,3</w:t>
      </w:r>
      <w:r w:rsidR="00785EDE" w:rsidRPr="00195CF4">
        <w:rPr>
          <w:rFonts w:ascii="Times New Roman" w:hAnsi="Times New Roman" w:cs="Times New Roman"/>
          <w:color w:val="000000" w:themeColor="text1"/>
          <w:sz w:val="24"/>
        </w:rPr>
        <w:t xml:space="preserve"> oran</w:t>
      </w:r>
      <w:r w:rsidR="007E71DD" w:rsidRPr="00195CF4">
        <w:rPr>
          <w:rFonts w:ascii="Times New Roman" w:hAnsi="Times New Roman" w:cs="Times New Roman"/>
          <w:color w:val="000000" w:themeColor="text1"/>
          <w:sz w:val="24"/>
        </w:rPr>
        <w:t>ında</w:t>
      </w:r>
      <w:r w:rsidR="001C255E">
        <w:rPr>
          <w:rFonts w:ascii="Times New Roman" w:hAnsi="Times New Roman" w:cs="Times New Roman"/>
          <w:color w:val="000000" w:themeColor="text1"/>
          <w:sz w:val="24"/>
        </w:rPr>
        <w:t>,</w:t>
      </w:r>
      <w:r w:rsidR="007E71DD" w:rsidRPr="00195CF4">
        <w:rPr>
          <w:rFonts w:ascii="Times New Roman" w:hAnsi="Times New Roman" w:cs="Times New Roman"/>
          <w:color w:val="000000" w:themeColor="text1"/>
          <w:sz w:val="24"/>
        </w:rPr>
        <w:t xml:space="preserve"> </w:t>
      </w:r>
      <w:r w:rsidR="002A4C5B">
        <w:rPr>
          <w:rFonts w:ascii="Times New Roman" w:hAnsi="Times New Roman" w:cs="Times New Roman"/>
          <w:color w:val="000000" w:themeColor="text1"/>
          <w:sz w:val="24"/>
        </w:rPr>
        <w:t>güvenilir olma %50</w:t>
      </w:r>
      <w:r w:rsidR="00785EDE" w:rsidRPr="00195CF4">
        <w:rPr>
          <w:rFonts w:ascii="Times New Roman" w:hAnsi="Times New Roman" w:cs="Times New Roman"/>
          <w:color w:val="000000" w:themeColor="text1"/>
          <w:sz w:val="24"/>
        </w:rPr>
        <w:t xml:space="preserve"> oranında</w:t>
      </w:r>
      <w:r w:rsidR="002A4C5B">
        <w:rPr>
          <w:rFonts w:ascii="Times New Roman" w:hAnsi="Times New Roman" w:cs="Times New Roman"/>
          <w:color w:val="000000" w:themeColor="text1"/>
          <w:sz w:val="24"/>
        </w:rPr>
        <w:t xml:space="preserve">, </w:t>
      </w:r>
      <w:r w:rsidR="00785EDE" w:rsidRPr="00195CF4">
        <w:rPr>
          <w:rFonts w:ascii="Times New Roman" w:hAnsi="Times New Roman" w:cs="Times New Roman"/>
          <w:color w:val="000000" w:themeColor="text1"/>
          <w:sz w:val="24"/>
        </w:rPr>
        <w:t xml:space="preserve"> </w:t>
      </w:r>
      <w:r w:rsidR="002A4C5B">
        <w:rPr>
          <w:rFonts w:ascii="Times New Roman" w:hAnsi="Times New Roman" w:cs="Times New Roman"/>
          <w:color w:val="000000" w:themeColor="text1"/>
          <w:sz w:val="24"/>
        </w:rPr>
        <w:t>yenilikçi olma % 83,3 oranında, şeffaf olma %33,3 oranında, tarafsız olma % 33,3 oranında, ulaşılabilir olma %50 oranında, etik değerlere bağlılık %50 oranında olarak anket değerlerine yansımıştır.</w:t>
      </w:r>
    </w:p>
    <w:bookmarkStart w:id="25" w:name="g7"/>
    <w:bookmarkEnd w:id="25"/>
    <w:p w:rsidR="00FF28C3" w:rsidRPr="00617570" w:rsidRDefault="00A039F3" w:rsidP="00D11C70">
      <w:pPr>
        <w:spacing w:line="276" w:lineRule="auto"/>
        <w:rPr>
          <w:rFonts w:ascii="Times New Roman" w:hAnsi="Times New Roman" w:cs="Times New Roman"/>
          <w:color w:val="000000" w:themeColor="text1"/>
          <w:sz w:val="24"/>
        </w:rPr>
      </w:pPr>
      <w:r>
        <w:rPr>
          <w:rFonts w:ascii="Times New Roman" w:hAnsi="Times New Roman" w:cs="Times New Roman"/>
          <w:noProof/>
          <w:color w:val="000000" w:themeColor="text1"/>
          <w:sz w:val="24"/>
          <w:lang w:eastAsia="tr-TR"/>
        </w:rPr>
        <mc:AlternateContent>
          <mc:Choice Requires="wps">
            <w:drawing>
              <wp:anchor distT="0" distB="0" distL="114300" distR="114300" simplePos="0" relativeHeight="251674636" behindDoc="0" locked="0" layoutInCell="1" allowOverlap="1" wp14:anchorId="66F176AC">
                <wp:simplePos x="0" y="0"/>
                <wp:positionH relativeFrom="column">
                  <wp:posOffset>4584065</wp:posOffset>
                </wp:positionH>
                <wp:positionV relativeFrom="paragraph">
                  <wp:posOffset>266700</wp:posOffset>
                </wp:positionV>
                <wp:extent cx="5367020" cy="2109470"/>
                <wp:effectExtent l="2540" t="0" r="2540" b="0"/>
                <wp:wrapNone/>
                <wp:docPr id="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7020" cy="2109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4EB0" w:rsidRPr="00617570" w:rsidRDefault="00EE4EB0" w:rsidP="00617570">
                            <w:pPr>
                              <w:jc w:val="both"/>
                              <w:rPr>
                                <w:rFonts w:ascii="Times New Roman" w:hAnsi="Times New Roman" w:cs="Times New Roman"/>
                                <w:color w:val="000000" w:themeColor="text1"/>
                                <w:sz w:val="24"/>
                              </w:rPr>
                            </w:pPr>
                            <w:r w:rsidRPr="00617570">
                              <w:rPr>
                                <w:rFonts w:ascii="Times New Roman" w:hAnsi="Times New Roman" w:cs="Times New Roman"/>
                                <w:color w:val="000000" w:themeColor="text1"/>
                                <w:sz w:val="24"/>
                              </w:rPr>
                              <w:t xml:space="preserve">Müdürlüğümüze ait tüm birimlerin hizmetleriyle ilgili mâkul memnuniyet oranları yakalanmış, dış paydaşlarımızın çoğunluğunun Müdürlüğümüz Hizmetlerinden memnun oldukları bir kez daha verilerimize yansımış, söz konusu verinin güvenilirliği pekişmiştir. </w:t>
                            </w:r>
                          </w:p>
                          <w:p w:rsidR="00EE4EB0" w:rsidRPr="00617570" w:rsidRDefault="00EE4EB0" w:rsidP="00617570">
                            <w:pPr>
                              <w:jc w:val="both"/>
                              <w:rPr>
                                <w:color w:val="000000" w:themeColor="text1"/>
                              </w:rPr>
                            </w:pPr>
                            <w:r w:rsidRPr="00617570">
                              <w:rPr>
                                <w:rFonts w:ascii="Times New Roman" w:hAnsi="Times New Roman" w:cs="Times New Roman"/>
                                <w:color w:val="000000" w:themeColor="text1"/>
                                <w:sz w:val="24"/>
                              </w:rPr>
                              <w:t>Tabloya bakıldığında anket cevaplarına göre, dış paydaşların çoğunluğunun İlçe Milli Eğitim Müdürlüğü ile ilgili görüşlerinin olumlu yönde olduğu sonucuna varılmıştır. Bu olumlu yöndeki görüşler İlçe Milli Eğitim Müdürlüğü'nün çalışmalarının etkinliğini, kalitesini ve etkis</w:t>
                            </w:r>
                            <w:r>
                              <w:rPr>
                                <w:rFonts w:ascii="Times New Roman" w:hAnsi="Times New Roman" w:cs="Times New Roman"/>
                                <w:color w:val="000000" w:themeColor="text1"/>
                                <w:sz w:val="24"/>
                              </w:rPr>
                              <w:t xml:space="preserve">ini yansıtmıştır.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ABFB82E" id="Text Box 16" o:spid="_x0000_s1032" type="#_x0000_t202" style="position:absolute;margin-left:360.95pt;margin-top:21pt;width:422.6pt;height:166.1pt;z-index:2516746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" stroked="f">
                <v:textbox>
                  <w:txbxContent>
                    <w:p w:rsidR="00537C48" w:rsidRPr="00617570" w:rsidRDefault="00537C48" w:rsidP="00617570">
                      <w:pPr>
                        <w:jc w:val="both"/>
                        <w:rPr>
                          <w:rFonts w:ascii="Times New Roman" w:hAnsi="Times New Roman" w:cs="Times New Roman"/>
                          <w:color w:val="000000" w:themeColor="text1"/>
                          <w:sz w:val="24"/>
                        </w:rPr>
                      </w:pPr>
                      <w:r w:rsidRPr="00617570">
                        <w:rPr>
                          <w:rFonts w:ascii="Times New Roman" w:hAnsi="Times New Roman" w:cs="Times New Roman"/>
                          <w:color w:val="000000" w:themeColor="text1"/>
                          <w:sz w:val="24"/>
                        </w:rPr>
                        <w:t xml:space="preserve">Müdürlüğümüze ait tüm birimlerin hizmetleriyle ilgili mâkul memnuniyet oranları yakalanmış, dış paydaşlarımızın çoğunluğunun Müdürlüğümüz Hizmetlerinden memnun oldukları bir kez daha verilerimize yansımış, söz konusu verinin güvenilirliği pekişmiştir. </w:t>
                      </w:r>
                    </w:p>
                    <w:p w:rsidR="00537C48" w:rsidRPr="00617570" w:rsidRDefault="00537C48" w:rsidP="00617570">
                      <w:pPr>
                        <w:jc w:val="both"/>
                        <w:rPr>
                          <w:color w:val="000000" w:themeColor="text1"/>
                        </w:rPr>
                      </w:pPr>
                      <w:r w:rsidRPr="00617570">
                        <w:rPr>
                          <w:rFonts w:ascii="Times New Roman" w:hAnsi="Times New Roman" w:cs="Times New Roman"/>
                          <w:color w:val="000000" w:themeColor="text1"/>
                          <w:sz w:val="24"/>
                        </w:rPr>
                        <w:t>Tabloya bakıldığında anket cevaplarına göre, dış paydaşların çoğunluğunun İlçe Milli Eğitim Müdürlüğü ile ilgili görüşlerinin olumlu yönde olduğu sonucuna varılmıştır. Bu olumlu yöndeki görüşler İlçe Milli Eğitim Müdürlüğü'nün çalışmalarının etkinliğini, kalitesini ve etkis</w:t>
                      </w:r>
                      <w:r>
                        <w:rPr>
                          <w:rFonts w:ascii="Times New Roman" w:hAnsi="Times New Roman" w:cs="Times New Roman"/>
                          <w:color w:val="000000" w:themeColor="text1"/>
                          <w:sz w:val="24"/>
                        </w:rPr>
                        <w:t xml:space="preserve">ini yansıtmıştır. </w:t>
                      </w:r>
                    </w:p>
                  </w:txbxContent>
                </v:textbox>
              </v:shape>
            </w:pict>
          </mc:Fallback>
        </mc:AlternateContent>
      </w:r>
      <w:r>
        <w:rPr>
          <w:rFonts w:ascii="Times New Roman" w:hAnsi="Times New Roman" w:cs="Times New Roman"/>
          <w:noProof/>
          <w:color w:val="000000" w:themeColor="text1"/>
          <w:sz w:val="24"/>
          <w:lang w:eastAsia="tr-TR"/>
        </w:rPr>
        <mc:AlternateContent>
          <mc:Choice Requires="wps">
            <w:drawing>
              <wp:anchor distT="0" distB="0" distL="114300" distR="114300" simplePos="0" relativeHeight="251673612" behindDoc="0" locked="0" layoutInCell="1" allowOverlap="1" wp14:anchorId="58628B0F">
                <wp:simplePos x="0" y="0"/>
                <wp:positionH relativeFrom="column">
                  <wp:posOffset>59690</wp:posOffset>
                </wp:positionH>
                <wp:positionV relativeFrom="paragraph">
                  <wp:posOffset>266700</wp:posOffset>
                </wp:positionV>
                <wp:extent cx="4380865" cy="2098675"/>
                <wp:effectExtent l="0" t="0" r="635"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0865" cy="209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4EB0" w:rsidRDefault="00EE4EB0">
                            <w:r>
                              <w:rPr>
                                <w:noProof/>
                                <w:lang w:eastAsia="tr-TR"/>
                              </w:rPr>
                              <w:drawing>
                                <wp:inline distT="0" distB="0" distL="0" distR="0" wp14:anchorId="1A209B9D">
                                  <wp:extent cx="4197985" cy="1574165"/>
                                  <wp:effectExtent l="0" t="0" r="0" b="698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ış paydaş5.JPG"/>
                                          <pic:cNvPicPr/>
                                        </pic:nvPicPr>
                                        <pic:blipFill>
                                          <a:blip r:embed="rId38">
                                            <a:extLst>
                                              <a:ext uri="{28A0092B-C50C-407E-A947-70E740481C1C}">
                                                <a14:useLocalDpi xmlns:a14="http://schemas.microsoft.com/office/drawing/2010/main" val="0"/>
                                              </a:ext>
                                            </a:extLst>
                                          </a:blip>
                                          <a:stretch>
                                            <a:fillRect/>
                                          </a:stretch>
                                        </pic:blipFill>
                                        <pic:spPr>
                                          <a:xfrm>
                                            <a:off x="0" y="0"/>
                                            <a:ext cx="4197985" cy="157416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80990B5" id="Text Box 15" o:spid="_x0000_s1033" type="#_x0000_t202" style="position:absolute;margin-left:4.7pt;margin-top:21pt;width:344.95pt;height:165.25pt;z-index:2516736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" stroked="f">
                <v:textbox>
                  <w:txbxContent>
                    <w:p w:rsidR="00537C48" w:rsidRDefault="00537C48">
                      <w:r>
                        <w:rPr>
                          <w:noProof/>
                          <w:lang w:eastAsia="tr-TR"/>
                        </w:rPr>
                        <w:drawing>
                          <wp:inline distT="0" distB="0" distL="0" distR="0" wp14:anchorId="2FB7EDDF">
                            <wp:extent cx="4197985" cy="1574165"/>
                            <wp:effectExtent l="0" t="0" r="0" b="698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ış paydaş5.JPG"/>
                                    <pic:cNvPicPr/>
                                  </pic:nvPicPr>
                                  <pic:blipFill>
                                    <a:blip r:embed="rId39">
                                      <a:extLst>
                                        <a:ext uri="{28A0092B-C50C-407E-A947-70E740481C1C}">
                                          <a14:useLocalDpi xmlns:a14="http://schemas.microsoft.com/office/drawing/2010/main" val="0"/>
                                        </a:ext>
                                      </a:extLst>
                                    </a:blip>
                                    <a:stretch>
                                      <a:fillRect/>
                                    </a:stretch>
                                  </pic:blipFill>
                                  <pic:spPr>
                                    <a:xfrm>
                                      <a:off x="0" y="0"/>
                                      <a:ext cx="4197985" cy="1574165"/>
                                    </a:xfrm>
                                    <a:prstGeom prst="rect">
                                      <a:avLst/>
                                    </a:prstGeom>
                                  </pic:spPr>
                                </pic:pic>
                              </a:graphicData>
                            </a:graphic>
                          </wp:inline>
                        </w:drawing>
                      </w:r>
                    </w:p>
                  </w:txbxContent>
                </v:textbox>
              </v:shape>
            </w:pict>
          </mc:Fallback>
        </mc:AlternateContent>
      </w:r>
      <w:r w:rsidR="00617570" w:rsidRPr="00617570">
        <w:rPr>
          <w:rFonts w:ascii="Times New Roman" w:hAnsi="Times New Roman" w:cs="Times New Roman"/>
          <w:color w:val="000000" w:themeColor="text1"/>
          <w:sz w:val="24"/>
        </w:rPr>
        <w:t>Grafik 6</w:t>
      </w:r>
      <w:r w:rsidR="006A31BD" w:rsidRPr="00617570">
        <w:rPr>
          <w:rFonts w:ascii="Times New Roman" w:hAnsi="Times New Roman" w:cs="Times New Roman"/>
          <w:color w:val="000000" w:themeColor="text1"/>
          <w:sz w:val="24"/>
        </w:rPr>
        <w:t xml:space="preserve"> İl</w:t>
      </w:r>
      <w:r w:rsidR="0075266C" w:rsidRPr="00617570">
        <w:rPr>
          <w:rFonts w:ascii="Times New Roman" w:hAnsi="Times New Roman" w:cs="Times New Roman"/>
          <w:color w:val="000000" w:themeColor="text1"/>
          <w:sz w:val="24"/>
        </w:rPr>
        <w:t>çe</w:t>
      </w:r>
      <w:r w:rsidR="006A31BD" w:rsidRPr="00617570">
        <w:rPr>
          <w:rFonts w:ascii="Times New Roman" w:hAnsi="Times New Roman" w:cs="Times New Roman"/>
          <w:color w:val="000000" w:themeColor="text1"/>
          <w:sz w:val="24"/>
        </w:rPr>
        <w:t xml:space="preserve"> Millî Eğitim Müdürlüğü </w:t>
      </w:r>
      <w:r w:rsidR="002A4C5B">
        <w:rPr>
          <w:rFonts w:ascii="Times New Roman" w:hAnsi="Times New Roman" w:cs="Times New Roman"/>
          <w:color w:val="000000" w:themeColor="text1"/>
          <w:sz w:val="24"/>
        </w:rPr>
        <w:t>Faaliyetleri Memnuniyet Oranları</w:t>
      </w:r>
    </w:p>
    <w:p w:rsidR="0075266C" w:rsidRPr="00617570" w:rsidRDefault="0075266C" w:rsidP="00D11C70">
      <w:pPr>
        <w:spacing w:line="276" w:lineRule="auto"/>
        <w:jc w:val="both"/>
        <w:rPr>
          <w:rFonts w:ascii="Times New Roman" w:hAnsi="Times New Roman" w:cs="Times New Roman"/>
          <w:color w:val="000000" w:themeColor="text1"/>
          <w:sz w:val="24"/>
        </w:rPr>
      </w:pPr>
    </w:p>
    <w:p w:rsidR="0075266C" w:rsidRPr="00617570" w:rsidRDefault="0075266C" w:rsidP="00D11C70">
      <w:pPr>
        <w:spacing w:line="276" w:lineRule="auto"/>
        <w:jc w:val="both"/>
        <w:rPr>
          <w:rFonts w:ascii="Times New Roman" w:hAnsi="Times New Roman" w:cs="Times New Roman"/>
          <w:color w:val="000000" w:themeColor="text1"/>
          <w:sz w:val="24"/>
        </w:rPr>
      </w:pPr>
    </w:p>
    <w:p w:rsidR="0075266C" w:rsidRPr="00617570" w:rsidRDefault="0075266C" w:rsidP="00D11C70">
      <w:pPr>
        <w:spacing w:line="276" w:lineRule="auto"/>
        <w:jc w:val="both"/>
        <w:rPr>
          <w:rFonts w:ascii="Times New Roman" w:hAnsi="Times New Roman" w:cs="Times New Roman"/>
          <w:color w:val="000000" w:themeColor="text1"/>
          <w:sz w:val="24"/>
        </w:rPr>
      </w:pPr>
    </w:p>
    <w:p w:rsidR="0075266C" w:rsidRPr="00617570" w:rsidRDefault="0075266C" w:rsidP="00D11C70">
      <w:pPr>
        <w:spacing w:line="276" w:lineRule="auto"/>
        <w:jc w:val="both"/>
        <w:rPr>
          <w:rFonts w:ascii="Times New Roman" w:hAnsi="Times New Roman" w:cs="Times New Roman"/>
          <w:color w:val="000000" w:themeColor="text1"/>
          <w:sz w:val="24"/>
        </w:rPr>
      </w:pPr>
    </w:p>
    <w:p w:rsidR="0075266C" w:rsidRPr="00617570" w:rsidRDefault="0075266C" w:rsidP="00D11C70">
      <w:pPr>
        <w:spacing w:line="276" w:lineRule="auto"/>
        <w:jc w:val="both"/>
        <w:rPr>
          <w:rFonts w:ascii="Times New Roman" w:hAnsi="Times New Roman" w:cs="Times New Roman"/>
          <w:color w:val="000000" w:themeColor="text1"/>
          <w:sz w:val="24"/>
        </w:rPr>
      </w:pPr>
    </w:p>
    <w:p w:rsidR="0075266C" w:rsidRPr="00617570" w:rsidRDefault="0075266C" w:rsidP="00D11C70">
      <w:pPr>
        <w:spacing w:line="276" w:lineRule="auto"/>
        <w:jc w:val="both"/>
        <w:rPr>
          <w:rFonts w:ascii="Times New Roman" w:hAnsi="Times New Roman" w:cs="Times New Roman"/>
          <w:color w:val="000000" w:themeColor="text1"/>
          <w:sz w:val="24"/>
        </w:rPr>
      </w:pPr>
    </w:p>
    <w:p w:rsidR="0075266C" w:rsidRPr="00617570" w:rsidRDefault="0075266C" w:rsidP="00D11C70">
      <w:pPr>
        <w:spacing w:line="276" w:lineRule="auto"/>
        <w:jc w:val="both"/>
        <w:rPr>
          <w:rFonts w:ascii="Times New Roman" w:hAnsi="Times New Roman" w:cs="Times New Roman"/>
          <w:color w:val="000000" w:themeColor="text1"/>
          <w:sz w:val="24"/>
        </w:rPr>
      </w:pPr>
    </w:p>
    <w:p w:rsidR="00785EDE" w:rsidRPr="00617570" w:rsidRDefault="00617570" w:rsidP="00D11C70">
      <w:pPr>
        <w:spacing w:line="276" w:lineRule="auto"/>
        <w:jc w:val="both"/>
        <w:rPr>
          <w:rFonts w:ascii="Times New Roman" w:hAnsi="Times New Roman" w:cs="Times New Roman"/>
          <w:color w:val="000000" w:themeColor="text1"/>
          <w:sz w:val="24"/>
        </w:rPr>
      </w:pPr>
      <w:r w:rsidRPr="00617570">
        <w:rPr>
          <w:rFonts w:ascii="Times New Roman" w:hAnsi="Times New Roman" w:cs="Times New Roman"/>
          <w:color w:val="000000" w:themeColor="text1"/>
          <w:sz w:val="24"/>
        </w:rPr>
        <w:t xml:space="preserve">İlçe </w:t>
      </w:r>
      <w:r w:rsidR="00785EDE" w:rsidRPr="00617570">
        <w:rPr>
          <w:rFonts w:ascii="Times New Roman" w:hAnsi="Times New Roman" w:cs="Times New Roman"/>
          <w:color w:val="000000" w:themeColor="text1"/>
          <w:sz w:val="24"/>
        </w:rPr>
        <w:t>Milli Eğitim Müdürlüğü'nün yürüttüğü politikaların, eğitim programlarının ve hizmetlerinin dış paydaşlar tarafından takdir edildiğini göstermiştir. Anket sonuçlarındaki olumlu görüşlerin sürdürülebilirliğini sağlamak ve güçlendirmek için, dış paydaşlarla iletişimi sürdürmek ve onların beklentilerini karşılamaya odaklanmak önemlidir.</w:t>
      </w:r>
    </w:p>
    <w:p w:rsidR="007B2D9A" w:rsidRPr="00617570" w:rsidRDefault="00785EDE" w:rsidP="00D11C70">
      <w:pPr>
        <w:spacing w:after="0" w:line="276" w:lineRule="auto"/>
        <w:jc w:val="both"/>
        <w:rPr>
          <w:rFonts w:ascii="Times New Roman" w:hAnsi="Times New Roman" w:cs="Times New Roman"/>
          <w:color w:val="000000" w:themeColor="text1"/>
          <w:sz w:val="24"/>
        </w:rPr>
      </w:pPr>
      <w:r w:rsidRPr="00617570">
        <w:rPr>
          <w:rFonts w:ascii="Times New Roman" w:hAnsi="Times New Roman" w:cs="Times New Roman"/>
          <w:color w:val="000000" w:themeColor="text1"/>
          <w:sz w:val="24"/>
        </w:rPr>
        <w:t>Müdürlüğümüzü</w:t>
      </w:r>
      <w:r w:rsidR="007B2D9A" w:rsidRPr="00617570">
        <w:rPr>
          <w:rFonts w:ascii="Times New Roman" w:hAnsi="Times New Roman" w:cs="Times New Roman"/>
          <w:color w:val="000000" w:themeColor="text1"/>
          <w:sz w:val="24"/>
        </w:rPr>
        <w:t>n ve Müdürlüğümüze bağlı okullara ilişkin olarak, paydaşlarımızın;</w:t>
      </w:r>
    </w:p>
    <w:p w:rsidR="007B2D9A" w:rsidRPr="00617570" w:rsidRDefault="007E71DD" w:rsidP="00D11C70">
      <w:pPr>
        <w:spacing w:after="0" w:line="276" w:lineRule="auto"/>
        <w:jc w:val="both"/>
        <w:rPr>
          <w:rFonts w:ascii="Times New Roman" w:hAnsi="Times New Roman" w:cs="Times New Roman"/>
          <w:color w:val="000000" w:themeColor="text1"/>
          <w:sz w:val="24"/>
        </w:rPr>
      </w:pPr>
      <w:r w:rsidRPr="00617570">
        <w:rPr>
          <w:rFonts w:ascii="Times New Roman" w:hAnsi="Times New Roman" w:cs="Times New Roman"/>
          <w:color w:val="000000" w:themeColor="text1"/>
          <w:sz w:val="24"/>
        </w:rPr>
        <w:t>%</w:t>
      </w:r>
      <w:r w:rsidR="002A4C5B">
        <w:rPr>
          <w:rFonts w:ascii="Times New Roman" w:hAnsi="Times New Roman" w:cs="Times New Roman"/>
          <w:color w:val="000000" w:themeColor="text1"/>
          <w:sz w:val="24"/>
        </w:rPr>
        <w:t>66,6</w:t>
      </w:r>
      <w:r w:rsidR="0075266C" w:rsidRPr="00617570">
        <w:rPr>
          <w:rFonts w:ascii="Times New Roman" w:hAnsi="Times New Roman" w:cs="Times New Roman"/>
          <w:color w:val="000000" w:themeColor="text1"/>
          <w:sz w:val="24"/>
        </w:rPr>
        <w:t>’</w:t>
      </w:r>
      <w:r w:rsidR="002A4C5B">
        <w:rPr>
          <w:rFonts w:ascii="Times New Roman" w:hAnsi="Times New Roman" w:cs="Times New Roman"/>
          <w:color w:val="000000" w:themeColor="text1"/>
          <w:sz w:val="24"/>
        </w:rPr>
        <w:t>sı</w:t>
      </w:r>
      <w:r w:rsidR="007B2D9A" w:rsidRPr="00617570">
        <w:rPr>
          <w:rFonts w:ascii="Times New Roman" w:hAnsi="Times New Roman" w:cs="Times New Roman"/>
          <w:color w:val="000000" w:themeColor="text1"/>
          <w:sz w:val="24"/>
        </w:rPr>
        <w:t xml:space="preserve"> atölye, bahçe, laboratuvar, </w:t>
      </w:r>
      <w:r w:rsidR="00785EDE" w:rsidRPr="00617570">
        <w:rPr>
          <w:rFonts w:ascii="Times New Roman" w:hAnsi="Times New Roman" w:cs="Times New Roman"/>
          <w:color w:val="000000" w:themeColor="text1"/>
          <w:sz w:val="24"/>
        </w:rPr>
        <w:t>okul binası,  spor salonu, vb. imkânları</w:t>
      </w:r>
      <w:r w:rsidR="007B2D9A" w:rsidRPr="00617570">
        <w:rPr>
          <w:rFonts w:ascii="Times New Roman" w:hAnsi="Times New Roman" w:cs="Times New Roman"/>
          <w:color w:val="000000" w:themeColor="text1"/>
          <w:sz w:val="24"/>
        </w:rPr>
        <w:t>nın yeterli,</w:t>
      </w:r>
    </w:p>
    <w:p w:rsidR="007B2D9A" w:rsidRPr="00617570" w:rsidRDefault="007E71DD" w:rsidP="00D11C70">
      <w:pPr>
        <w:spacing w:after="0" w:line="276" w:lineRule="auto"/>
        <w:jc w:val="both"/>
        <w:rPr>
          <w:rFonts w:ascii="Times New Roman" w:hAnsi="Times New Roman" w:cs="Times New Roman"/>
          <w:color w:val="000000" w:themeColor="text1"/>
          <w:sz w:val="24"/>
        </w:rPr>
      </w:pPr>
      <w:r w:rsidRPr="00617570">
        <w:rPr>
          <w:rFonts w:ascii="Times New Roman" w:hAnsi="Times New Roman" w:cs="Times New Roman"/>
          <w:color w:val="000000" w:themeColor="text1"/>
          <w:sz w:val="24"/>
        </w:rPr>
        <w:t>%</w:t>
      </w:r>
      <w:r w:rsidR="002C786F" w:rsidRPr="00617570">
        <w:rPr>
          <w:rFonts w:ascii="Times New Roman" w:hAnsi="Times New Roman" w:cs="Times New Roman"/>
          <w:color w:val="000000" w:themeColor="text1"/>
          <w:sz w:val="24"/>
        </w:rPr>
        <w:t>66,7</w:t>
      </w:r>
      <w:r w:rsidR="007B2D9A" w:rsidRPr="00617570">
        <w:rPr>
          <w:rFonts w:ascii="Times New Roman" w:hAnsi="Times New Roman" w:cs="Times New Roman"/>
          <w:color w:val="000000" w:themeColor="text1"/>
          <w:sz w:val="24"/>
        </w:rPr>
        <w:t>’si zorunlu eğitim faaliyetlerinin yeterince gelişmiş ve yaygın,</w:t>
      </w:r>
    </w:p>
    <w:p w:rsidR="007B2D9A" w:rsidRPr="00617570" w:rsidRDefault="007E71DD" w:rsidP="00D11C70">
      <w:pPr>
        <w:spacing w:after="0" w:line="276" w:lineRule="auto"/>
        <w:jc w:val="both"/>
        <w:rPr>
          <w:rFonts w:ascii="Times New Roman" w:hAnsi="Times New Roman" w:cs="Times New Roman"/>
          <w:color w:val="000000" w:themeColor="text1"/>
          <w:sz w:val="24"/>
        </w:rPr>
      </w:pPr>
      <w:r w:rsidRPr="00617570">
        <w:rPr>
          <w:rFonts w:ascii="Times New Roman" w:hAnsi="Times New Roman" w:cs="Times New Roman"/>
          <w:color w:val="000000" w:themeColor="text1"/>
          <w:sz w:val="24"/>
        </w:rPr>
        <w:t>%</w:t>
      </w:r>
      <w:r w:rsidR="002A4C5B">
        <w:rPr>
          <w:rFonts w:ascii="Times New Roman" w:hAnsi="Times New Roman" w:cs="Times New Roman"/>
          <w:color w:val="000000" w:themeColor="text1"/>
          <w:sz w:val="24"/>
        </w:rPr>
        <w:t>100’ü</w:t>
      </w:r>
      <w:r w:rsidR="007B2D9A" w:rsidRPr="00617570">
        <w:rPr>
          <w:rFonts w:ascii="Times New Roman" w:hAnsi="Times New Roman" w:cs="Times New Roman"/>
          <w:color w:val="000000" w:themeColor="text1"/>
          <w:sz w:val="24"/>
        </w:rPr>
        <w:t xml:space="preserve"> teknolojik araç-gereç kullanımının yeterli düzeyde,</w:t>
      </w:r>
    </w:p>
    <w:p w:rsidR="007B2D9A" w:rsidRPr="00617570" w:rsidRDefault="007E71DD" w:rsidP="00D11C70">
      <w:pPr>
        <w:spacing w:after="0" w:line="276" w:lineRule="auto"/>
        <w:jc w:val="both"/>
        <w:rPr>
          <w:rFonts w:ascii="Times New Roman" w:hAnsi="Times New Roman" w:cs="Times New Roman"/>
          <w:color w:val="000000" w:themeColor="text1"/>
          <w:sz w:val="24"/>
        </w:rPr>
      </w:pPr>
      <w:r w:rsidRPr="00617570">
        <w:rPr>
          <w:rFonts w:ascii="Times New Roman" w:hAnsi="Times New Roman" w:cs="Times New Roman"/>
          <w:color w:val="000000" w:themeColor="text1"/>
          <w:sz w:val="24"/>
        </w:rPr>
        <w:t>%</w:t>
      </w:r>
      <w:r w:rsidR="00AE1CEE">
        <w:rPr>
          <w:rFonts w:ascii="Times New Roman" w:hAnsi="Times New Roman" w:cs="Times New Roman"/>
          <w:color w:val="000000" w:themeColor="text1"/>
          <w:sz w:val="24"/>
        </w:rPr>
        <w:t>56,7</w:t>
      </w:r>
      <w:r w:rsidR="004E55D8" w:rsidRPr="00617570">
        <w:rPr>
          <w:rFonts w:ascii="Times New Roman" w:hAnsi="Times New Roman" w:cs="Times New Roman"/>
          <w:color w:val="000000" w:themeColor="text1"/>
          <w:sz w:val="24"/>
        </w:rPr>
        <w:t>’</w:t>
      </w:r>
      <w:r w:rsidR="00AE1CEE">
        <w:rPr>
          <w:rFonts w:ascii="Times New Roman" w:hAnsi="Times New Roman" w:cs="Times New Roman"/>
          <w:color w:val="000000" w:themeColor="text1"/>
          <w:sz w:val="24"/>
        </w:rPr>
        <w:t>s</w:t>
      </w:r>
      <w:r w:rsidR="007B2D9A" w:rsidRPr="00617570">
        <w:rPr>
          <w:rFonts w:ascii="Times New Roman" w:hAnsi="Times New Roman" w:cs="Times New Roman"/>
          <w:color w:val="000000" w:themeColor="text1"/>
          <w:sz w:val="24"/>
        </w:rPr>
        <w:t xml:space="preserve">i öğrenci başarısını artırmaya yönelik faaliyetlerin yeterli, </w:t>
      </w:r>
    </w:p>
    <w:p w:rsidR="00F957F6" w:rsidRPr="00617570" w:rsidRDefault="00AE1CEE" w:rsidP="00D11C70">
      <w:pPr>
        <w:spacing w:after="0"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%100’ü o</w:t>
      </w:r>
      <w:r w:rsidR="00F957F6" w:rsidRPr="00617570">
        <w:rPr>
          <w:rFonts w:ascii="Times New Roman" w:hAnsi="Times New Roman" w:cs="Times New Roman"/>
          <w:color w:val="000000" w:themeColor="text1"/>
          <w:sz w:val="24"/>
        </w:rPr>
        <w:t>kullarda öğretim materyalleri ve eğitim araç-gereçleri yeterli,</w:t>
      </w:r>
    </w:p>
    <w:p w:rsidR="00F957F6" w:rsidRPr="00617570" w:rsidRDefault="00AE1CEE" w:rsidP="00D11C70">
      <w:pPr>
        <w:spacing w:after="0"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%83,4’ü e</w:t>
      </w:r>
      <w:r w:rsidR="00F957F6" w:rsidRPr="00617570">
        <w:rPr>
          <w:rFonts w:ascii="Times New Roman" w:hAnsi="Times New Roman" w:cs="Times New Roman"/>
          <w:color w:val="000000" w:themeColor="text1"/>
          <w:sz w:val="24"/>
        </w:rPr>
        <w:t>ğitime erişimi teşvik edecek ve artıracak çalışmalar yeterli</w:t>
      </w:r>
    </w:p>
    <w:p w:rsidR="004E55D8" w:rsidRPr="00617570" w:rsidRDefault="007E71DD" w:rsidP="00D11C70">
      <w:pPr>
        <w:spacing w:after="0" w:line="276" w:lineRule="auto"/>
        <w:jc w:val="both"/>
        <w:rPr>
          <w:rFonts w:ascii="Times New Roman" w:hAnsi="Times New Roman" w:cs="Times New Roman"/>
          <w:color w:val="000000" w:themeColor="text1"/>
          <w:sz w:val="24"/>
        </w:rPr>
      </w:pPr>
      <w:r w:rsidRPr="00617570">
        <w:rPr>
          <w:rFonts w:ascii="Times New Roman" w:hAnsi="Times New Roman" w:cs="Times New Roman"/>
          <w:color w:val="000000" w:themeColor="text1"/>
          <w:sz w:val="24"/>
        </w:rPr>
        <w:t>%</w:t>
      </w:r>
      <w:r w:rsidR="00AE1CEE">
        <w:rPr>
          <w:rFonts w:ascii="Times New Roman" w:hAnsi="Times New Roman" w:cs="Times New Roman"/>
          <w:color w:val="000000" w:themeColor="text1"/>
          <w:sz w:val="24"/>
        </w:rPr>
        <w:t>66,7</w:t>
      </w:r>
      <w:r w:rsidR="004E55D8" w:rsidRPr="00617570">
        <w:rPr>
          <w:rFonts w:ascii="Times New Roman" w:hAnsi="Times New Roman" w:cs="Times New Roman"/>
          <w:color w:val="000000" w:themeColor="text1"/>
          <w:sz w:val="24"/>
        </w:rPr>
        <w:t>’</w:t>
      </w:r>
      <w:r w:rsidR="00AE1CEE">
        <w:rPr>
          <w:rFonts w:ascii="Times New Roman" w:hAnsi="Times New Roman" w:cs="Times New Roman"/>
          <w:color w:val="000000" w:themeColor="text1"/>
          <w:sz w:val="24"/>
        </w:rPr>
        <w:t>s</w:t>
      </w:r>
      <w:r w:rsidR="004E55D8" w:rsidRPr="00617570">
        <w:rPr>
          <w:rFonts w:ascii="Times New Roman" w:hAnsi="Times New Roman" w:cs="Times New Roman"/>
          <w:color w:val="000000" w:themeColor="text1"/>
          <w:sz w:val="24"/>
        </w:rPr>
        <w:t xml:space="preserve">i eğitim hizmetlerinin verimlilik düzeyinin yüksek, </w:t>
      </w:r>
    </w:p>
    <w:p w:rsidR="004E55D8" w:rsidRPr="00617570" w:rsidRDefault="007E71DD" w:rsidP="00D11C70">
      <w:pPr>
        <w:spacing w:after="0" w:line="276" w:lineRule="auto"/>
        <w:jc w:val="both"/>
        <w:rPr>
          <w:rFonts w:ascii="Times New Roman" w:hAnsi="Times New Roman" w:cs="Times New Roman"/>
          <w:color w:val="000000" w:themeColor="text1"/>
          <w:sz w:val="24"/>
        </w:rPr>
      </w:pPr>
      <w:r w:rsidRPr="00617570">
        <w:rPr>
          <w:rFonts w:ascii="Times New Roman" w:hAnsi="Times New Roman" w:cs="Times New Roman"/>
          <w:color w:val="000000" w:themeColor="text1"/>
          <w:sz w:val="24"/>
        </w:rPr>
        <w:lastRenderedPageBreak/>
        <w:t>%</w:t>
      </w:r>
      <w:r w:rsidR="00AE1CEE">
        <w:rPr>
          <w:rFonts w:ascii="Times New Roman" w:hAnsi="Times New Roman" w:cs="Times New Roman"/>
          <w:color w:val="000000" w:themeColor="text1"/>
          <w:sz w:val="24"/>
        </w:rPr>
        <w:t>83,4</w:t>
      </w:r>
      <w:r w:rsidR="004E55D8" w:rsidRPr="00617570">
        <w:rPr>
          <w:rFonts w:ascii="Times New Roman" w:hAnsi="Times New Roman" w:cs="Times New Roman"/>
          <w:color w:val="000000" w:themeColor="text1"/>
          <w:sz w:val="24"/>
        </w:rPr>
        <w:t>’</w:t>
      </w:r>
      <w:r w:rsidR="008C0916" w:rsidRPr="00617570">
        <w:rPr>
          <w:rFonts w:ascii="Times New Roman" w:hAnsi="Times New Roman" w:cs="Times New Roman"/>
          <w:color w:val="000000" w:themeColor="text1"/>
          <w:sz w:val="24"/>
        </w:rPr>
        <w:t>ü</w:t>
      </w:r>
      <w:r w:rsidR="004E55D8" w:rsidRPr="00617570">
        <w:rPr>
          <w:rFonts w:ascii="Times New Roman" w:hAnsi="Times New Roman" w:cs="Times New Roman"/>
          <w:color w:val="000000" w:themeColor="text1"/>
          <w:sz w:val="24"/>
        </w:rPr>
        <w:t xml:space="preserve"> eğitim ortamının yeterince gelişmiş,</w:t>
      </w:r>
    </w:p>
    <w:p w:rsidR="004E55D8" w:rsidRPr="00617570" w:rsidRDefault="007E71DD" w:rsidP="00D11C70">
      <w:pPr>
        <w:spacing w:after="0" w:line="276" w:lineRule="auto"/>
        <w:jc w:val="both"/>
        <w:rPr>
          <w:rFonts w:ascii="Times New Roman" w:hAnsi="Times New Roman" w:cs="Times New Roman"/>
          <w:color w:val="000000" w:themeColor="text1"/>
          <w:sz w:val="24"/>
        </w:rPr>
      </w:pPr>
      <w:r w:rsidRPr="00617570">
        <w:rPr>
          <w:rFonts w:ascii="Times New Roman" w:hAnsi="Times New Roman" w:cs="Times New Roman"/>
          <w:color w:val="000000" w:themeColor="text1"/>
          <w:sz w:val="24"/>
        </w:rPr>
        <w:t>%</w:t>
      </w:r>
      <w:r w:rsidR="00AE1CEE">
        <w:rPr>
          <w:rFonts w:ascii="Times New Roman" w:hAnsi="Times New Roman" w:cs="Times New Roman"/>
          <w:color w:val="000000" w:themeColor="text1"/>
          <w:sz w:val="24"/>
        </w:rPr>
        <w:t>667’si</w:t>
      </w:r>
      <w:r w:rsidR="004E55D8" w:rsidRPr="00617570">
        <w:rPr>
          <w:rFonts w:ascii="Times New Roman" w:hAnsi="Times New Roman" w:cs="Times New Roman"/>
          <w:color w:val="000000" w:themeColor="text1"/>
          <w:sz w:val="24"/>
        </w:rPr>
        <w:t xml:space="preserve"> eğitime ilişkin projelerin yeterli, </w:t>
      </w:r>
    </w:p>
    <w:p w:rsidR="004E55D8" w:rsidRPr="00617570" w:rsidRDefault="007E71DD" w:rsidP="00D11C70">
      <w:pPr>
        <w:spacing w:after="0" w:line="276" w:lineRule="auto"/>
        <w:jc w:val="both"/>
        <w:rPr>
          <w:rFonts w:ascii="Times New Roman" w:hAnsi="Times New Roman" w:cs="Times New Roman"/>
          <w:color w:val="000000" w:themeColor="text1"/>
          <w:sz w:val="24"/>
        </w:rPr>
      </w:pPr>
      <w:r w:rsidRPr="00617570">
        <w:rPr>
          <w:rFonts w:ascii="Times New Roman" w:hAnsi="Times New Roman" w:cs="Times New Roman"/>
          <w:color w:val="000000" w:themeColor="text1"/>
          <w:sz w:val="24"/>
        </w:rPr>
        <w:t>%</w:t>
      </w:r>
      <w:r w:rsidR="00AE1CEE">
        <w:rPr>
          <w:rFonts w:ascii="Times New Roman" w:hAnsi="Times New Roman" w:cs="Times New Roman"/>
          <w:color w:val="000000" w:themeColor="text1"/>
          <w:sz w:val="24"/>
        </w:rPr>
        <w:t>66,6’sı</w:t>
      </w:r>
      <w:r w:rsidR="004E55D8" w:rsidRPr="00617570">
        <w:rPr>
          <w:rFonts w:ascii="Times New Roman" w:hAnsi="Times New Roman" w:cs="Times New Roman"/>
          <w:color w:val="000000" w:themeColor="text1"/>
          <w:sz w:val="24"/>
        </w:rPr>
        <w:t xml:space="preserve"> okul öncesi eğitimi yaygınlaştıracak ve geliştirecek çalışmaların yeterli,</w:t>
      </w:r>
    </w:p>
    <w:p w:rsidR="004E55D8" w:rsidRPr="00D11C70" w:rsidRDefault="007E71DD" w:rsidP="00D11C70">
      <w:pPr>
        <w:spacing w:after="0" w:line="276" w:lineRule="auto"/>
        <w:jc w:val="both"/>
        <w:rPr>
          <w:rFonts w:ascii="Times New Roman" w:hAnsi="Times New Roman" w:cs="Times New Roman"/>
          <w:color w:val="000000" w:themeColor="text1"/>
          <w:sz w:val="24"/>
          <w:szCs w:val="24"/>
        </w:rPr>
      </w:pPr>
      <w:r w:rsidRPr="00D11C70">
        <w:rPr>
          <w:rFonts w:ascii="Times New Roman" w:hAnsi="Times New Roman" w:cs="Times New Roman"/>
          <w:color w:val="000000" w:themeColor="text1"/>
          <w:sz w:val="24"/>
          <w:szCs w:val="24"/>
        </w:rPr>
        <w:t>%</w:t>
      </w:r>
      <w:r w:rsidR="00F47E06">
        <w:rPr>
          <w:rFonts w:ascii="Times New Roman" w:hAnsi="Times New Roman" w:cs="Times New Roman"/>
          <w:color w:val="000000" w:themeColor="text1"/>
          <w:sz w:val="24"/>
          <w:szCs w:val="24"/>
        </w:rPr>
        <w:t>50</w:t>
      </w:r>
      <w:r w:rsidR="008C0916" w:rsidRPr="00D11C70">
        <w:rPr>
          <w:rFonts w:ascii="Times New Roman" w:hAnsi="Times New Roman" w:cs="Times New Roman"/>
          <w:color w:val="000000" w:themeColor="text1"/>
          <w:sz w:val="24"/>
          <w:szCs w:val="24"/>
        </w:rPr>
        <w:t>’</w:t>
      </w:r>
      <w:r w:rsidR="00F47E06">
        <w:rPr>
          <w:rFonts w:ascii="Times New Roman" w:hAnsi="Times New Roman" w:cs="Times New Roman"/>
          <w:color w:val="000000" w:themeColor="text1"/>
          <w:sz w:val="24"/>
          <w:szCs w:val="24"/>
        </w:rPr>
        <w:t>si</w:t>
      </w:r>
      <w:r w:rsidR="004E55D8" w:rsidRPr="00D11C70">
        <w:rPr>
          <w:rFonts w:ascii="Times New Roman" w:hAnsi="Times New Roman" w:cs="Times New Roman"/>
          <w:color w:val="000000" w:themeColor="text1"/>
          <w:sz w:val="24"/>
          <w:szCs w:val="24"/>
        </w:rPr>
        <w:t xml:space="preserve"> mesleki ve teknik eğitimde istihdamın yeterli düzeyde, </w:t>
      </w:r>
    </w:p>
    <w:p w:rsidR="004E55D8" w:rsidRPr="00D11C70" w:rsidRDefault="007E71DD" w:rsidP="00D11C70">
      <w:pPr>
        <w:spacing w:after="0" w:line="276" w:lineRule="auto"/>
        <w:jc w:val="both"/>
        <w:rPr>
          <w:rFonts w:ascii="Times New Roman" w:hAnsi="Times New Roman" w:cs="Times New Roman"/>
          <w:color w:val="000000" w:themeColor="text1"/>
          <w:sz w:val="24"/>
          <w:szCs w:val="24"/>
        </w:rPr>
      </w:pPr>
      <w:r w:rsidRPr="00D11C70">
        <w:rPr>
          <w:rFonts w:ascii="Times New Roman" w:hAnsi="Times New Roman" w:cs="Times New Roman"/>
          <w:color w:val="000000" w:themeColor="text1"/>
          <w:sz w:val="24"/>
          <w:szCs w:val="24"/>
        </w:rPr>
        <w:t>%</w:t>
      </w:r>
      <w:r w:rsidR="008C0916" w:rsidRPr="00D11C70">
        <w:rPr>
          <w:rFonts w:ascii="Times New Roman" w:hAnsi="Times New Roman" w:cs="Times New Roman"/>
          <w:color w:val="000000" w:themeColor="text1"/>
          <w:sz w:val="24"/>
          <w:szCs w:val="24"/>
        </w:rPr>
        <w:t>50</w:t>
      </w:r>
      <w:r w:rsidR="004E55D8" w:rsidRPr="00D11C70">
        <w:rPr>
          <w:rFonts w:ascii="Times New Roman" w:hAnsi="Times New Roman" w:cs="Times New Roman"/>
          <w:color w:val="000000" w:themeColor="text1"/>
          <w:sz w:val="24"/>
          <w:szCs w:val="24"/>
        </w:rPr>
        <w:t>’</w:t>
      </w:r>
      <w:r w:rsidR="008C0916" w:rsidRPr="00D11C70">
        <w:rPr>
          <w:rFonts w:ascii="Times New Roman" w:hAnsi="Times New Roman" w:cs="Times New Roman"/>
          <w:color w:val="000000" w:themeColor="text1"/>
          <w:sz w:val="24"/>
          <w:szCs w:val="24"/>
        </w:rPr>
        <w:t>si</w:t>
      </w:r>
      <w:r w:rsidR="004E55D8" w:rsidRPr="00D11C70">
        <w:rPr>
          <w:rFonts w:ascii="Times New Roman" w:hAnsi="Times New Roman" w:cs="Times New Roman"/>
          <w:color w:val="000000" w:themeColor="text1"/>
          <w:sz w:val="24"/>
          <w:szCs w:val="24"/>
        </w:rPr>
        <w:t xml:space="preserve"> özel gereksinimli öğrencilere yönelik eğitim hizmetleri ile ilgili çalışmaların yeterli,</w:t>
      </w:r>
    </w:p>
    <w:p w:rsidR="004E55D8" w:rsidRPr="00D11C70" w:rsidRDefault="007E71DD" w:rsidP="00D11C70">
      <w:pPr>
        <w:spacing w:after="0" w:line="276" w:lineRule="auto"/>
        <w:jc w:val="both"/>
        <w:rPr>
          <w:rFonts w:ascii="Times New Roman" w:hAnsi="Times New Roman" w:cs="Times New Roman"/>
          <w:color w:val="000000" w:themeColor="text1"/>
          <w:sz w:val="24"/>
          <w:szCs w:val="24"/>
        </w:rPr>
      </w:pPr>
      <w:r w:rsidRPr="00D11C70">
        <w:rPr>
          <w:rFonts w:ascii="Times New Roman" w:hAnsi="Times New Roman" w:cs="Times New Roman"/>
          <w:color w:val="000000" w:themeColor="text1"/>
          <w:sz w:val="24"/>
          <w:szCs w:val="24"/>
        </w:rPr>
        <w:t>%</w:t>
      </w:r>
      <w:r w:rsidR="00F47E06">
        <w:rPr>
          <w:rFonts w:ascii="Times New Roman" w:hAnsi="Times New Roman" w:cs="Times New Roman"/>
          <w:color w:val="000000" w:themeColor="text1"/>
          <w:sz w:val="24"/>
          <w:szCs w:val="24"/>
        </w:rPr>
        <w:t>83,4’ü</w:t>
      </w:r>
      <w:r w:rsidR="004E55D8" w:rsidRPr="00D11C70">
        <w:rPr>
          <w:rFonts w:ascii="Times New Roman" w:hAnsi="Times New Roman" w:cs="Times New Roman"/>
          <w:color w:val="000000" w:themeColor="text1"/>
          <w:sz w:val="24"/>
          <w:szCs w:val="24"/>
        </w:rPr>
        <w:t xml:space="preserve"> özel yetenekli öğrencilere yönelik eğitim hizmetleri ile ilgili çalışmaların yeterli, </w:t>
      </w:r>
    </w:p>
    <w:p w:rsidR="004E55D8" w:rsidRPr="00D11C70" w:rsidRDefault="007E71DD" w:rsidP="00D11C70">
      <w:pPr>
        <w:spacing w:after="0" w:line="276" w:lineRule="auto"/>
        <w:jc w:val="both"/>
        <w:rPr>
          <w:rFonts w:ascii="Times New Roman" w:hAnsi="Times New Roman" w:cs="Times New Roman"/>
          <w:color w:val="000000" w:themeColor="text1"/>
          <w:sz w:val="24"/>
          <w:szCs w:val="24"/>
        </w:rPr>
      </w:pPr>
      <w:r w:rsidRPr="00D11C70">
        <w:rPr>
          <w:rFonts w:ascii="Times New Roman" w:hAnsi="Times New Roman" w:cs="Times New Roman"/>
          <w:color w:val="000000" w:themeColor="text1"/>
          <w:sz w:val="24"/>
          <w:szCs w:val="24"/>
        </w:rPr>
        <w:t>%</w:t>
      </w:r>
      <w:r w:rsidR="00F47E06">
        <w:rPr>
          <w:rFonts w:ascii="Times New Roman" w:hAnsi="Times New Roman" w:cs="Times New Roman"/>
          <w:color w:val="000000" w:themeColor="text1"/>
          <w:sz w:val="24"/>
          <w:szCs w:val="24"/>
        </w:rPr>
        <w:t>66,7</w:t>
      </w:r>
      <w:r w:rsidR="008C0916" w:rsidRPr="00D11C70">
        <w:rPr>
          <w:rFonts w:ascii="Times New Roman" w:hAnsi="Times New Roman" w:cs="Times New Roman"/>
          <w:color w:val="000000" w:themeColor="text1"/>
          <w:sz w:val="24"/>
          <w:szCs w:val="24"/>
        </w:rPr>
        <w:t>’</w:t>
      </w:r>
      <w:r w:rsidR="00F47E06">
        <w:rPr>
          <w:rFonts w:ascii="Times New Roman" w:hAnsi="Times New Roman" w:cs="Times New Roman"/>
          <w:color w:val="000000" w:themeColor="text1"/>
          <w:sz w:val="24"/>
          <w:szCs w:val="24"/>
        </w:rPr>
        <w:t>si</w:t>
      </w:r>
      <w:r w:rsidR="004E55D8" w:rsidRPr="00D11C70">
        <w:rPr>
          <w:rFonts w:ascii="Times New Roman" w:hAnsi="Times New Roman" w:cs="Times New Roman"/>
          <w:color w:val="000000" w:themeColor="text1"/>
          <w:sz w:val="24"/>
          <w:szCs w:val="24"/>
        </w:rPr>
        <w:t xml:space="preserve"> öğrencilerin eğitim sistemi dışında bırakılmamasını sağlayacak tedbirler yeterli düzeyde, </w:t>
      </w:r>
    </w:p>
    <w:p w:rsidR="004E55D8" w:rsidRPr="00D11C70" w:rsidRDefault="007E71DD" w:rsidP="00D11C70">
      <w:pPr>
        <w:spacing w:after="0" w:line="276" w:lineRule="auto"/>
        <w:jc w:val="both"/>
        <w:rPr>
          <w:rFonts w:ascii="Times New Roman" w:hAnsi="Times New Roman" w:cs="Times New Roman"/>
          <w:color w:val="000000" w:themeColor="text1"/>
          <w:sz w:val="24"/>
          <w:szCs w:val="24"/>
        </w:rPr>
      </w:pPr>
      <w:r w:rsidRPr="00D11C70">
        <w:rPr>
          <w:rFonts w:ascii="Times New Roman" w:hAnsi="Times New Roman" w:cs="Times New Roman"/>
          <w:color w:val="000000" w:themeColor="text1"/>
          <w:sz w:val="24"/>
          <w:szCs w:val="24"/>
        </w:rPr>
        <w:t>%</w:t>
      </w:r>
      <w:r w:rsidR="00F47E06">
        <w:rPr>
          <w:rFonts w:ascii="Times New Roman" w:hAnsi="Times New Roman" w:cs="Times New Roman"/>
          <w:color w:val="000000" w:themeColor="text1"/>
          <w:sz w:val="24"/>
          <w:szCs w:val="24"/>
        </w:rPr>
        <w:t>83,3</w:t>
      </w:r>
      <w:r w:rsidR="008C0916" w:rsidRPr="00D11C70">
        <w:rPr>
          <w:rFonts w:ascii="Times New Roman" w:hAnsi="Times New Roman" w:cs="Times New Roman"/>
          <w:color w:val="000000" w:themeColor="text1"/>
          <w:sz w:val="24"/>
          <w:szCs w:val="24"/>
        </w:rPr>
        <w:t>’</w:t>
      </w:r>
      <w:r w:rsidR="00F47E06">
        <w:rPr>
          <w:rFonts w:ascii="Times New Roman" w:hAnsi="Times New Roman" w:cs="Times New Roman"/>
          <w:color w:val="000000" w:themeColor="text1"/>
          <w:sz w:val="24"/>
          <w:szCs w:val="24"/>
        </w:rPr>
        <w:t>ü</w:t>
      </w:r>
      <w:r w:rsidR="00512E8A" w:rsidRPr="00D11C70">
        <w:rPr>
          <w:rFonts w:ascii="Times New Roman" w:hAnsi="Times New Roman" w:cs="Times New Roman"/>
          <w:color w:val="000000" w:themeColor="text1"/>
          <w:sz w:val="24"/>
          <w:szCs w:val="24"/>
        </w:rPr>
        <w:t xml:space="preserve"> öğrencilerin eğitim kurumlarına aidiyet duygusunu geliştirmeye yönelik çalışmalar yeterli düzeyde olduğunu;</w:t>
      </w:r>
    </w:p>
    <w:p w:rsidR="00512E8A" w:rsidRPr="00D11C70" w:rsidRDefault="007E71DD" w:rsidP="00D11C70">
      <w:pPr>
        <w:spacing w:after="0" w:line="276" w:lineRule="auto"/>
        <w:jc w:val="both"/>
        <w:rPr>
          <w:rFonts w:ascii="Times New Roman" w:hAnsi="Times New Roman" w:cs="Times New Roman"/>
          <w:color w:val="000000" w:themeColor="text1"/>
          <w:sz w:val="24"/>
          <w:szCs w:val="24"/>
        </w:rPr>
      </w:pPr>
      <w:r w:rsidRPr="00D11C70">
        <w:rPr>
          <w:rFonts w:ascii="Times New Roman" w:hAnsi="Times New Roman" w:cs="Times New Roman"/>
          <w:color w:val="000000" w:themeColor="text1"/>
          <w:sz w:val="24"/>
          <w:szCs w:val="24"/>
        </w:rPr>
        <w:t>%</w:t>
      </w:r>
      <w:r w:rsidR="00F47E06">
        <w:rPr>
          <w:rFonts w:ascii="Times New Roman" w:hAnsi="Times New Roman" w:cs="Times New Roman"/>
          <w:color w:val="000000" w:themeColor="text1"/>
          <w:sz w:val="24"/>
          <w:szCs w:val="24"/>
        </w:rPr>
        <w:t>50</w:t>
      </w:r>
      <w:r w:rsidR="00512E8A" w:rsidRPr="00D11C70">
        <w:rPr>
          <w:rFonts w:ascii="Times New Roman" w:hAnsi="Times New Roman" w:cs="Times New Roman"/>
          <w:color w:val="000000" w:themeColor="text1"/>
          <w:sz w:val="24"/>
          <w:szCs w:val="24"/>
        </w:rPr>
        <w:t>’si Okul Aile Birlikleri’nin aktif ve nitelikli faaliyet gösterdiğini dile getirmiştir.</w:t>
      </w:r>
    </w:p>
    <w:p w:rsidR="00CE7902" w:rsidRPr="00D11C70" w:rsidRDefault="00F47E06" w:rsidP="00D11C70">
      <w:p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%66,7</w:t>
      </w:r>
      <w:r w:rsidR="00CE7902" w:rsidRPr="00D11C7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s</w:t>
      </w:r>
      <w:r w:rsidR="00CE7902" w:rsidRPr="00D11C70">
        <w:rPr>
          <w:rFonts w:ascii="Times New Roman" w:hAnsi="Times New Roman" w:cs="Times New Roman"/>
          <w:color w:val="000000" w:themeColor="text1"/>
          <w:sz w:val="24"/>
          <w:szCs w:val="24"/>
        </w:rPr>
        <w:t xml:space="preserve">i </w:t>
      </w:r>
      <w:r w:rsidR="00CE7902" w:rsidRPr="00D11C70">
        <w:rPr>
          <w:rFonts w:ascii="Times New Roman" w:hAnsi="Times New Roman" w:cs="Times New Roman"/>
          <w:color w:val="000000" w:themeColor="text1"/>
          <w:spacing w:val="3"/>
          <w:sz w:val="24"/>
          <w:szCs w:val="24"/>
          <w:shd w:val="clear" w:color="auto" w:fill="FFFFFF"/>
        </w:rPr>
        <w:t>Rehberlik ve araştırma hizmetleri yeterli ve niteliklidir.</w:t>
      </w:r>
    </w:p>
    <w:p w:rsidR="00CE7902" w:rsidRPr="00D11C70" w:rsidRDefault="00F47E06" w:rsidP="00D11C70">
      <w:pPr>
        <w:spacing w:after="0" w:line="276" w:lineRule="auto"/>
        <w:jc w:val="both"/>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z w:val="24"/>
          <w:szCs w:val="24"/>
        </w:rPr>
        <w:t>%66,7</w:t>
      </w:r>
      <w:r w:rsidR="00CE7902" w:rsidRPr="00D11C7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s</w:t>
      </w:r>
      <w:r w:rsidR="00CE7902" w:rsidRPr="00D11C70">
        <w:rPr>
          <w:rFonts w:ascii="Times New Roman" w:hAnsi="Times New Roman" w:cs="Times New Roman"/>
          <w:color w:val="000000" w:themeColor="text1"/>
          <w:sz w:val="24"/>
          <w:szCs w:val="24"/>
        </w:rPr>
        <w:t xml:space="preserve">i </w:t>
      </w:r>
      <w:r w:rsidR="00CE7902" w:rsidRPr="00D11C70">
        <w:rPr>
          <w:rFonts w:ascii="Times New Roman" w:hAnsi="Times New Roman" w:cs="Times New Roman"/>
          <w:color w:val="000000" w:themeColor="text1"/>
          <w:spacing w:val="3"/>
          <w:sz w:val="24"/>
          <w:szCs w:val="24"/>
          <w:shd w:val="clear" w:color="auto" w:fill="FFFFFF"/>
        </w:rPr>
        <w:t>Okulların temizliği yeterli</w:t>
      </w:r>
    </w:p>
    <w:p w:rsidR="00CE7902" w:rsidRPr="00D11C70" w:rsidRDefault="00CE7902" w:rsidP="00D11C70">
      <w:pPr>
        <w:spacing w:after="0" w:line="276" w:lineRule="auto"/>
        <w:jc w:val="both"/>
        <w:rPr>
          <w:rFonts w:ascii="Times New Roman" w:hAnsi="Times New Roman" w:cs="Times New Roman"/>
          <w:color w:val="000000" w:themeColor="text1"/>
          <w:spacing w:val="3"/>
          <w:sz w:val="24"/>
          <w:szCs w:val="24"/>
          <w:shd w:val="clear" w:color="auto" w:fill="FFFFFF"/>
        </w:rPr>
      </w:pPr>
      <w:r w:rsidRPr="00D11C70">
        <w:rPr>
          <w:rFonts w:ascii="Times New Roman" w:hAnsi="Times New Roman" w:cs="Times New Roman"/>
          <w:color w:val="000000" w:themeColor="text1"/>
          <w:sz w:val="24"/>
          <w:szCs w:val="24"/>
        </w:rPr>
        <w:t>%</w:t>
      </w:r>
      <w:r w:rsidR="00F47E06">
        <w:rPr>
          <w:rFonts w:ascii="Times New Roman" w:hAnsi="Times New Roman" w:cs="Times New Roman"/>
          <w:color w:val="000000" w:themeColor="text1"/>
          <w:sz w:val="24"/>
          <w:szCs w:val="24"/>
        </w:rPr>
        <w:t>66,7</w:t>
      </w:r>
      <w:r w:rsidR="00F47E06" w:rsidRPr="00D11C70">
        <w:rPr>
          <w:rFonts w:ascii="Times New Roman" w:hAnsi="Times New Roman" w:cs="Times New Roman"/>
          <w:color w:val="000000" w:themeColor="text1"/>
          <w:sz w:val="24"/>
          <w:szCs w:val="24"/>
        </w:rPr>
        <w:t>’</w:t>
      </w:r>
      <w:r w:rsidR="00F47E06">
        <w:rPr>
          <w:rFonts w:ascii="Times New Roman" w:hAnsi="Times New Roman" w:cs="Times New Roman"/>
          <w:color w:val="000000" w:themeColor="text1"/>
          <w:sz w:val="24"/>
          <w:szCs w:val="24"/>
        </w:rPr>
        <w:t>s</w:t>
      </w:r>
      <w:r w:rsidR="00F47E06" w:rsidRPr="00D11C70">
        <w:rPr>
          <w:rFonts w:ascii="Times New Roman" w:hAnsi="Times New Roman" w:cs="Times New Roman"/>
          <w:color w:val="000000" w:themeColor="text1"/>
          <w:sz w:val="24"/>
          <w:szCs w:val="24"/>
        </w:rPr>
        <w:t>i Okulların</w:t>
      </w:r>
      <w:r w:rsidRPr="00D11C70">
        <w:rPr>
          <w:rFonts w:ascii="Times New Roman" w:hAnsi="Times New Roman" w:cs="Times New Roman"/>
          <w:color w:val="000000" w:themeColor="text1"/>
          <w:spacing w:val="3"/>
          <w:sz w:val="24"/>
          <w:szCs w:val="24"/>
          <w:shd w:val="clear" w:color="auto" w:fill="FFFFFF"/>
        </w:rPr>
        <w:t xml:space="preserve"> güvenliği yeterli </w:t>
      </w:r>
    </w:p>
    <w:p w:rsidR="00CE7902" w:rsidRPr="00D11C70" w:rsidRDefault="00F47E06" w:rsidP="00D11C70">
      <w:pPr>
        <w:spacing w:after="0" w:line="276" w:lineRule="auto"/>
        <w:jc w:val="both"/>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z w:val="24"/>
          <w:szCs w:val="24"/>
        </w:rPr>
        <w:t>%83,3’si</w:t>
      </w:r>
      <w:r w:rsidR="00CE7902" w:rsidRPr="00D11C70">
        <w:rPr>
          <w:rFonts w:ascii="Times New Roman" w:hAnsi="Times New Roman" w:cs="Times New Roman"/>
          <w:color w:val="000000" w:themeColor="text1"/>
          <w:sz w:val="24"/>
          <w:szCs w:val="24"/>
        </w:rPr>
        <w:t xml:space="preserve"> </w:t>
      </w:r>
      <w:r w:rsidR="00CE7902" w:rsidRPr="00D11C70">
        <w:rPr>
          <w:rFonts w:ascii="Times New Roman" w:hAnsi="Times New Roman" w:cs="Times New Roman"/>
          <w:color w:val="000000" w:themeColor="text1"/>
          <w:spacing w:val="3"/>
          <w:sz w:val="24"/>
          <w:szCs w:val="24"/>
          <w:shd w:val="clear" w:color="auto" w:fill="FFFFFF"/>
        </w:rPr>
        <w:t>Okulların tertip ve düzeni yeterli </w:t>
      </w:r>
    </w:p>
    <w:p w:rsidR="00CE7902" w:rsidRPr="00D11C70" w:rsidRDefault="00F47E06" w:rsidP="00D11C70">
      <w:pPr>
        <w:spacing w:after="0" w:line="276" w:lineRule="auto"/>
        <w:jc w:val="both"/>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z w:val="24"/>
          <w:szCs w:val="24"/>
        </w:rPr>
        <w:t>%100’ü</w:t>
      </w:r>
      <w:r w:rsidR="00CE7902" w:rsidRPr="00D11C70">
        <w:rPr>
          <w:rFonts w:ascii="Times New Roman" w:hAnsi="Times New Roman" w:cs="Times New Roman"/>
          <w:color w:val="000000" w:themeColor="text1"/>
          <w:spacing w:val="3"/>
          <w:sz w:val="24"/>
          <w:szCs w:val="24"/>
          <w:shd w:val="clear" w:color="auto" w:fill="FFFFFF"/>
        </w:rPr>
        <w:t> Okulların ısınması yeterli </w:t>
      </w:r>
    </w:p>
    <w:p w:rsidR="00CE7902" w:rsidRPr="00D11C70" w:rsidRDefault="00F47E06" w:rsidP="00D11C70">
      <w:pPr>
        <w:spacing w:after="0" w:line="276" w:lineRule="auto"/>
        <w:jc w:val="both"/>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z w:val="24"/>
          <w:szCs w:val="24"/>
        </w:rPr>
        <w:t>%100’ü</w:t>
      </w:r>
      <w:r w:rsidR="00CE7902" w:rsidRPr="00D11C70">
        <w:rPr>
          <w:rFonts w:ascii="Times New Roman" w:hAnsi="Times New Roman" w:cs="Times New Roman"/>
          <w:color w:val="000000" w:themeColor="text1"/>
          <w:spacing w:val="3"/>
          <w:sz w:val="24"/>
          <w:szCs w:val="24"/>
          <w:shd w:val="clear" w:color="auto" w:fill="FFFFFF"/>
        </w:rPr>
        <w:t> Okulların aydınlatması yeterli</w:t>
      </w:r>
    </w:p>
    <w:p w:rsidR="00CE7902" w:rsidRPr="00D11C70" w:rsidRDefault="00F47E06" w:rsidP="00D11C70">
      <w:pPr>
        <w:spacing w:after="0" w:line="276" w:lineRule="auto"/>
        <w:jc w:val="both"/>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z w:val="24"/>
          <w:szCs w:val="24"/>
        </w:rPr>
        <w:t>%83,3’ü</w:t>
      </w:r>
      <w:r w:rsidR="00CE7902" w:rsidRPr="00D11C70">
        <w:rPr>
          <w:rFonts w:ascii="Times New Roman" w:hAnsi="Times New Roman" w:cs="Times New Roman"/>
          <w:color w:val="000000" w:themeColor="text1"/>
          <w:spacing w:val="3"/>
          <w:sz w:val="24"/>
          <w:szCs w:val="24"/>
          <w:shd w:val="clear" w:color="auto" w:fill="FFFFFF"/>
        </w:rPr>
        <w:t>  Okul</w:t>
      </w:r>
      <w:r w:rsidR="00617570" w:rsidRPr="00D11C70">
        <w:rPr>
          <w:rFonts w:ascii="Times New Roman" w:hAnsi="Times New Roman" w:cs="Times New Roman"/>
          <w:color w:val="000000" w:themeColor="text1"/>
          <w:spacing w:val="3"/>
          <w:sz w:val="24"/>
          <w:szCs w:val="24"/>
          <w:shd w:val="clear" w:color="auto" w:fill="FFFFFF"/>
        </w:rPr>
        <w:t>ların bakım ve onarımı yeterli </w:t>
      </w:r>
    </w:p>
    <w:p w:rsidR="00512E8A" w:rsidRPr="00D11C70" w:rsidRDefault="00512E8A" w:rsidP="00D11C70">
      <w:pPr>
        <w:spacing w:line="276" w:lineRule="auto"/>
        <w:jc w:val="both"/>
        <w:rPr>
          <w:rFonts w:ascii="Times New Roman" w:hAnsi="Times New Roman" w:cs="Times New Roman"/>
          <w:color w:val="000000" w:themeColor="text1"/>
          <w:sz w:val="24"/>
          <w:szCs w:val="24"/>
        </w:rPr>
      </w:pPr>
      <w:r w:rsidRPr="00D11C70">
        <w:rPr>
          <w:rFonts w:ascii="Times New Roman" w:hAnsi="Times New Roman" w:cs="Times New Roman"/>
          <w:color w:val="000000" w:themeColor="text1"/>
          <w:sz w:val="24"/>
          <w:szCs w:val="24"/>
        </w:rPr>
        <w:t>Ayrıca Müdürlüğümüze bağlı okul ve kurumların</w:t>
      </w:r>
      <w:r w:rsidR="00473354" w:rsidRPr="00D11C70">
        <w:rPr>
          <w:rFonts w:ascii="Times New Roman" w:hAnsi="Times New Roman" w:cs="Times New Roman"/>
          <w:color w:val="000000" w:themeColor="text1"/>
          <w:sz w:val="24"/>
          <w:szCs w:val="24"/>
        </w:rPr>
        <w:t xml:space="preserve"> aydınlatma, ısınma, tertip ve düzenine </w:t>
      </w:r>
      <w:r w:rsidRPr="00D11C70">
        <w:rPr>
          <w:rFonts w:ascii="Times New Roman" w:hAnsi="Times New Roman" w:cs="Times New Roman"/>
          <w:color w:val="000000" w:themeColor="text1"/>
          <w:sz w:val="24"/>
          <w:szCs w:val="24"/>
        </w:rPr>
        <w:t>ilişkin memn</w:t>
      </w:r>
      <w:r w:rsidR="00617570" w:rsidRPr="00D11C70">
        <w:rPr>
          <w:rFonts w:ascii="Times New Roman" w:hAnsi="Times New Roman" w:cs="Times New Roman"/>
          <w:color w:val="000000" w:themeColor="text1"/>
          <w:sz w:val="24"/>
          <w:szCs w:val="24"/>
        </w:rPr>
        <w:t>uniyet seviyesinin 2023-2024</w:t>
      </w:r>
      <w:r w:rsidRPr="00D11C70">
        <w:rPr>
          <w:rFonts w:ascii="Times New Roman" w:hAnsi="Times New Roman" w:cs="Times New Roman"/>
          <w:color w:val="000000" w:themeColor="text1"/>
          <w:sz w:val="24"/>
          <w:szCs w:val="24"/>
        </w:rPr>
        <w:t xml:space="preserve"> eğitim öğretim yılı itibari</w:t>
      </w:r>
      <w:r w:rsidR="00617570" w:rsidRPr="00D11C70">
        <w:rPr>
          <w:rFonts w:ascii="Times New Roman" w:hAnsi="Times New Roman" w:cs="Times New Roman"/>
          <w:color w:val="000000" w:themeColor="text1"/>
          <w:sz w:val="24"/>
          <w:szCs w:val="24"/>
        </w:rPr>
        <w:t>yle yeterli seviyeye</w:t>
      </w:r>
      <w:r w:rsidRPr="00D11C70">
        <w:rPr>
          <w:rFonts w:ascii="Times New Roman" w:hAnsi="Times New Roman" w:cs="Times New Roman"/>
          <w:color w:val="000000" w:themeColor="text1"/>
          <w:sz w:val="24"/>
          <w:szCs w:val="24"/>
        </w:rPr>
        <w:t xml:space="preserve"> ulaştığı tespit edilmiştir. </w:t>
      </w:r>
    </w:p>
    <w:p w:rsidR="004E55D8" w:rsidRPr="00D11C70" w:rsidRDefault="00512E8A" w:rsidP="00D11C70">
      <w:pPr>
        <w:spacing w:line="276" w:lineRule="auto"/>
        <w:jc w:val="both"/>
        <w:rPr>
          <w:rFonts w:ascii="Times New Roman" w:hAnsi="Times New Roman" w:cs="Times New Roman"/>
          <w:color w:val="FF0000"/>
          <w:sz w:val="24"/>
          <w:szCs w:val="24"/>
        </w:rPr>
      </w:pPr>
      <w:r w:rsidRPr="00D11C70">
        <w:rPr>
          <w:rFonts w:ascii="Times New Roman" w:hAnsi="Times New Roman" w:cs="Times New Roman"/>
          <w:color w:val="000000" w:themeColor="text1"/>
          <w:sz w:val="24"/>
          <w:szCs w:val="24"/>
        </w:rPr>
        <w:t>Müdürlüğümüz ve Müdürlüğümüze bağlı kurum ve okullarda</w:t>
      </w:r>
      <w:r w:rsidR="00473354" w:rsidRPr="00D11C70">
        <w:rPr>
          <w:rFonts w:ascii="Times New Roman" w:hAnsi="Times New Roman" w:cs="Times New Roman"/>
          <w:color w:val="000000" w:themeColor="text1"/>
          <w:sz w:val="24"/>
          <w:szCs w:val="24"/>
        </w:rPr>
        <w:t>ki çalışanlarımızın iletişim becerilerinin iyi olduğu; herhangi bir kurum veya okulda iletişim kurulması gereken ilgili kişilere kolaylıkla ulaşılabildiği verilerimize yansımıştır</w:t>
      </w:r>
      <w:r w:rsidR="00473354" w:rsidRPr="00D11C70">
        <w:rPr>
          <w:rFonts w:ascii="Times New Roman" w:hAnsi="Times New Roman" w:cs="Times New Roman"/>
          <w:color w:val="FF0000"/>
          <w:sz w:val="24"/>
          <w:szCs w:val="24"/>
        </w:rPr>
        <w:t xml:space="preserve">. </w:t>
      </w:r>
    </w:p>
    <w:p w:rsidR="00A33056" w:rsidRDefault="00A33056" w:rsidP="005E1809">
      <w:pPr>
        <w:jc w:val="both"/>
        <w:rPr>
          <w:rFonts w:ascii="Times New Roman" w:hAnsi="Times New Roman" w:cs="Times New Roman"/>
          <w:color w:val="FF0000"/>
          <w:sz w:val="24"/>
          <w:szCs w:val="24"/>
        </w:rPr>
      </w:pPr>
    </w:p>
    <w:p w:rsidR="00D11C70" w:rsidRDefault="00D11C70" w:rsidP="005E1809">
      <w:pPr>
        <w:jc w:val="both"/>
        <w:rPr>
          <w:rFonts w:ascii="Times New Roman" w:hAnsi="Times New Roman" w:cs="Times New Roman"/>
          <w:color w:val="FF0000"/>
          <w:sz w:val="24"/>
          <w:szCs w:val="24"/>
        </w:rPr>
      </w:pPr>
    </w:p>
    <w:p w:rsidR="00D11C70" w:rsidRDefault="00D11C70" w:rsidP="005E1809">
      <w:pPr>
        <w:jc w:val="both"/>
        <w:rPr>
          <w:rFonts w:ascii="Times New Roman" w:hAnsi="Times New Roman" w:cs="Times New Roman"/>
          <w:color w:val="FF0000"/>
          <w:sz w:val="24"/>
          <w:szCs w:val="24"/>
        </w:rPr>
      </w:pPr>
    </w:p>
    <w:p w:rsidR="00D11C70" w:rsidRDefault="00D11C70" w:rsidP="005E1809">
      <w:pPr>
        <w:jc w:val="both"/>
        <w:rPr>
          <w:rFonts w:ascii="Times New Roman" w:hAnsi="Times New Roman" w:cs="Times New Roman"/>
          <w:color w:val="FF0000"/>
          <w:sz w:val="24"/>
          <w:szCs w:val="24"/>
        </w:rPr>
      </w:pPr>
    </w:p>
    <w:p w:rsidR="00D11C70" w:rsidRDefault="00D11C70" w:rsidP="005E1809">
      <w:pPr>
        <w:jc w:val="both"/>
        <w:rPr>
          <w:rFonts w:ascii="Times New Roman" w:hAnsi="Times New Roman" w:cs="Times New Roman"/>
          <w:color w:val="FF0000"/>
          <w:sz w:val="24"/>
          <w:szCs w:val="24"/>
        </w:rPr>
      </w:pPr>
    </w:p>
    <w:p w:rsidR="00D11C70" w:rsidRDefault="00D11C70" w:rsidP="005E1809">
      <w:pPr>
        <w:jc w:val="both"/>
        <w:rPr>
          <w:rFonts w:ascii="Times New Roman" w:hAnsi="Times New Roman" w:cs="Times New Roman"/>
          <w:color w:val="FF0000"/>
          <w:sz w:val="24"/>
          <w:szCs w:val="24"/>
        </w:rPr>
      </w:pPr>
    </w:p>
    <w:p w:rsidR="00D11C70" w:rsidRDefault="00D11C70" w:rsidP="005E1809">
      <w:pPr>
        <w:jc w:val="both"/>
        <w:rPr>
          <w:rFonts w:ascii="Times New Roman" w:hAnsi="Times New Roman" w:cs="Times New Roman"/>
          <w:color w:val="FF0000"/>
          <w:sz w:val="24"/>
          <w:szCs w:val="24"/>
        </w:rPr>
      </w:pPr>
    </w:p>
    <w:p w:rsidR="00D11C70" w:rsidRDefault="00D11C70" w:rsidP="005E1809">
      <w:pPr>
        <w:jc w:val="both"/>
        <w:rPr>
          <w:rFonts w:ascii="Times New Roman" w:hAnsi="Times New Roman" w:cs="Times New Roman"/>
          <w:color w:val="FF0000"/>
          <w:sz w:val="24"/>
          <w:szCs w:val="24"/>
        </w:rPr>
      </w:pPr>
    </w:p>
    <w:p w:rsidR="00D11C70" w:rsidRDefault="00D11C70" w:rsidP="005E1809">
      <w:pPr>
        <w:jc w:val="both"/>
        <w:rPr>
          <w:rFonts w:ascii="Times New Roman" w:hAnsi="Times New Roman" w:cs="Times New Roman"/>
          <w:sz w:val="24"/>
          <w:szCs w:val="24"/>
        </w:rPr>
      </w:pPr>
    </w:p>
    <w:p w:rsidR="00813E26" w:rsidRPr="00735CAE" w:rsidRDefault="00813E26" w:rsidP="005E1809">
      <w:pPr>
        <w:jc w:val="both"/>
        <w:rPr>
          <w:rFonts w:cstheme="minorHAnsi"/>
          <w:sz w:val="24"/>
          <w:szCs w:val="24"/>
        </w:rPr>
      </w:pPr>
      <w:bookmarkStart w:id="26" w:name="t6"/>
      <w:bookmarkEnd w:id="26"/>
      <w:r w:rsidRPr="00735CAE">
        <w:rPr>
          <w:rFonts w:cstheme="minorHAnsi"/>
          <w:sz w:val="24"/>
          <w:szCs w:val="24"/>
        </w:rPr>
        <w:t xml:space="preserve">Tablo 6 Paydaş Etki/Önem Matrisi </w:t>
      </w:r>
    </w:p>
    <w:tbl>
      <w:tblPr>
        <w:tblStyle w:val="TabloKlavuzu"/>
        <w:tblW w:w="15501" w:type="dxa"/>
        <w:tblLook w:val="04A0" w:firstRow="1" w:lastRow="0" w:firstColumn="1" w:lastColumn="0" w:noHBand="0" w:noVBand="1"/>
      </w:tblPr>
      <w:tblGrid>
        <w:gridCol w:w="4341"/>
        <w:gridCol w:w="1417"/>
        <w:gridCol w:w="1556"/>
        <w:gridCol w:w="1417"/>
        <w:gridCol w:w="2320"/>
        <w:gridCol w:w="1810"/>
        <w:gridCol w:w="2640"/>
      </w:tblGrid>
      <w:tr w:rsidR="00A8122C" w:rsidTr="00B93776">
        <w:trPr>
          <w:trHeight w:val="397"/>
        </w:trPr>
        <w:tc>
          <w:tcPr>
            <w:tcW w:w="4341" w:type="dxa"/>
            <w:shd w:val="clear" w:color="auto" w:fill="D9E2F3" w:themeFill="accent5" w:themeFillTint="33"/>
            <w:vAlign w:val="center"/>
          </w:tcPr>
          <w:p w:rsidR="00A8122C" w:rsidRPr="009241D1" w:rsidRDefault="00A8122C" w:rsidP="009241D1">
            <w:pPr>
              <w:jc w:val="center"/>
              <w:rPr>
                <w:rFonts w:ascii="Segoe UI" w:eastAsia="Times New Roman" w:hAnsi="Segoe UI" w:cs="Segoe UI"/>
                <w:b/>
                <w:bCs/>
                <w:sz w:val="24"/>
                <w:szCs w:val="24"/>
                <w:lang w:eastAsia="tr-TR"/>
              </w:rPr>
            </w:pPr>
            <w:r w:rsidRPr="009241D1">
              <w:rPr>
                <w:rFonts w:ascii="Segoe UI" w:eastAsia="Times New Roman" w:hAnsi="Segoe UI" w:cs="Segoe UI"/>
                <w:b/>
                <w:bCs/>
                <w:sz w:val="24"/>
                <w:szCs w:val="24"/>
                <w:lang w:eastAsia="tr-TR"/>
              </w:rPr>
              <w:t>Paydaş Adı</w:t>
            </w:r>
          </w:p>
        </w:tc>
        <w:tc>
          <w:tcPr>
            <w:tcW w:w="1417" w:type="dxa"/>
            <w:shd w:val="clear" w:color="auto" w:fill="D9E2F3" w:themeFill="accent5" w:themeFillTint="33"/>
            <w:vAlign w:val="center"/>
          </w:tcPr>
          <w:p w:rsidR="00A8122C" w:rsidRPr="009241D1" w:rsidRDefault="00A8122C" w:rsidP="009241D1">
            <w:pPr>
              <w:jc w:val="center"/>
              <w:rPr>
                <w:rFonts w:ascii="Segoe UI" w:eastAsia="Times New Roman" w:hAnsi="Segoe UI" w:cs="Segoe UI"/>
                <w:b/>
                <w:bCs/>
                <w:sz w:val="24"/>
                <w:szCs w:val="24"/>
                <w:lang w:eastAsia="tr-TR"/>
              </w:rPr>
            </w:pPr>
            <w:r w:rsidRPr="009241D1">
              <w:rPr>
                <w:rFonts w:ascii="Segoe UI" w:eastAsia="Times New Roman" w:hAnsi="Segoe UI" w:cs="Segoe UI"/>
                <w:b/>
                <w:bCs/>
                <w:sz w:val="24"/>
                <w:szCs w:val="24"/>
                <w:lang w:eastAsia="tr-TR"/>
              </w:rPr>
              <w:t>İç Paydaş</w:t>
            </w:r>
          </w:p>
        </w:tc>
        <w:tc>
          <w:tcPr>
            <w:tcW w:w="1556" w:type="dxa"/>
            <w:shd w:val="clear" w:color="auto" w:fill="D9E2F3" w:themeFill="accent5" w:themeFillTint="33"/>
            <w:vAlign w:val="center"/>
          </w:tcPr>
          <w:p w:rsidR="00A8122C" w:rsidRPr="009241D1" w:rsidRDefault="00A8122C" w:rsidP="009241D1">
            <w:pPr>
              <w:jc w:val="center"/>
              <w:rPr>
                <w:rFonts w:ascii="Segoe UI" w:eastAsia="Times New Roman" w:hAnsi="Segoe UI" w:cs="Segoe UI"/>
                <w:b/>
                <w:bCs/>
                <w:sz w:val="24"/>
                <w:szCs w:val="24"/>
                <w:lang w:eastAsia="tr-TR"/>
              </w:rPr>
            </w:pPr>
            <w:r w:rsidRPr="009241D1">
              <w:rPr>
                <w:rFonts w:ascii="Segoe UI" w:eastAsia="Times New Roman" w:hAnsi="Segoe UI" w:cs="Segoe UI"/>
                <w:b/>
                <w:bCs/>
                <w:sz w:val="24"/>
                <w:szCs w:val="24"/>
                <w:lang w:eastAsia="tr-TR"/>
              </w:rPr>
              <w:t>Dış Paydaş</w:t>
            </w:r>
          </w:p>
        </w:tc>
        <w:tc>
          <w:tcPr>
            <w:tcW w:w="3737" w:type="dxa"/>
            <w:gridSpan w:val="2"/>
            <w:shd w:val="clear" w:color="auto" w:fill="D9E2F3" w:themeFill="accent5" w:themeFillTint="33"/>
            <w:vAlign w:val="center"/>
          </w:tcPr>
          <w:p w:rsidR="00A8122C" w:rsidRPr="009241D1" w:rsidRDefault="00A8122C" w:rsidP="009241D1">
            <w:pPr>
              <w:jc w:val="center"/>
              <w:rPr>
                <w:rFonts w:ascii="Segoe UI" w:eastAsia="Times New Roman" w:hAnsi="Segoe UI" w:cs="Segoe UI"/>
                <w:b/>
                <w:bCs/>
                <w:sz w:val="24"/>
                <w:szCs w:val="24"/>
                <w:lang w:eastAsia="tr-TR"/>
              </w:rPr>
            </w:pPr>
            <w:r w:rsidRPr="009241D1">
              <w:rPr>
                <w:rFonts w:ascii="Segoe UI" w:eastAsia="Times New Roman" w:hAnsi="Segoe UI" w:cs="Segoe UI"/>
                <w:b/>
                <w:bCs/>
                <w:sz w:val="24"/>
                <w:szCs w:val="24"/>
                <w:lang w:eastAsia="tr-TR"/>
              </w:rPr>
              <w:t>Paydaşın Müdürlüğe Etkisi</w:t>
            </w:r>
          </w:p>
        </w:tc>
        <w:tc>
          <w:tcPr>
            <w:tcW w:w="4450" w:type="dxa"/>
            <w:gridSpan w:val="2"/>
            <w:shd w:val="clear" w:color="auto" w:fill="D9E2F3" w:themeFill="accent5" w:themeFillTint="33"/>
            <w:vAlign w:val="center"/>
          </w:tcPr>
          <w:p w:rsidR="00A8122C" w:rsidRPr="009241D1" w:rsidRDefault="00A8122C" w:rsidP="009241D1">
            <w:pPr>
              <w:jc w:val="center"/>
              <w:rPr>
                <w:rFonts w:ascii="Segoe UI" w:eastAsia="Times New Roman" w:hAnsi="Segoe UI" w:cs="Segoe UI"/>
                <w:b/>
                <w:bCs/>
                <w:sz w:val="24"/>
                <w:szCs w:val="24"/>
                <w:lang w:eastAsia="tr-TR"/>
              </w:rPr>
            </w:pPr>
            <w:r w:rsidRPr="009241D1">
              <w:rPr>
                <w:rFonts w:ascii="Segoe UI" w:eastAsia="Times New Roman" w:hAnsi="Segoe UI" w:cs="Segoe UI"/>
                <w:b/>
                <w:bCs/>
                <w:sz w:val="24"/>
                <w:szCs w:val="24"/>
                <w:lang w:eastAsia="tr-TR"/>
              </w:rPr>
              <w:t>Taleplerine Verilen Önem</w:t>
            </w:r>
          </w:p>
        </w:tc>
      </w:tr>
      <w:tr w:rsidR="00A8122C" w:rsidTr="00B93776">
        <w:trPr>
          <w:trHeight w:val="397"/>
        </w:trPr>
        <w:tc>
          <w:tcPr>
            <w:tcW w:w="4341" w:type="dxa"/>
            <w:shd w:val="clear" w:color="auto" w:fill="D9E2F3" w:themeFill="accent5" w:themeFillTint="33"/>
            <w:vAlign w:val="center"/>
          </w:tcPr>
          <w:p w:rsidR="00A8122C" w:rsidRPr="009241D1" w:rsidRDefault="00A8122C" w:rsidP="009241D1">
            <w:pPr>
              <w:jc w:val="center"/>
              <w:rPr>
                <w:rFonts w:ascii="Segoe UI" w:eastAsia="Times New Roman" w:hAnsi="Segoe UI" w:cs="Segoe UI"/>
                <w:b/>
                <w:bCs/>
                <w:sz w:val="24"/>
                <w:szCs w:val="24"/>
                <w:lang w:eastAsia="tr-TR"/>
              </w:rPr>
            </w:pPr>
          </w:p>
        </w:tc>
        <w:tc>
          <w:tcPr>
            <w:tcW w:w="1417" w:type="dxa"/>
            <w:shd w:val="clear" w:color="auto" w:fill="D9E2F3" w:themeFill="accent5" w:themeFillTint="33"/>
            <w:vAlign w:val="center"/>
          </w:tcPr>
          <w:p w:rsidR="00A8122C" w:rsidRPr="009241D1" w:rsidRDefault="00A8122C" w:rsidP="009241D1">
            <w:pPr>
              <w:jc w:val="center"/>
              <w:rPr>
                <w:rFonts w:ascii="Segoe UI" w:eastAsia="Times New Roman" w:hAnsi="Segoe UI" w:cs="Segoe UI"/>
                <w:b/>
                <w:bCs/>
                <w:sz w:val="24"/>
                <w:szCs w:val="24"/>
                <w:lang w:eastAsia="tr-TR"/>
              </w:rPr>
            </w:pPr>
          </w:p>
        </w:tc>
        <w:tc>
          <w:tcPr>
            <w:tcW w:w="1556" w:type="dxa"/>
            <w:shd w:val="clear" w:color="auto" w:fill="D9E2F3" w:themeFill="accent5" w:themeFillTint="33"/>
            <w:vAlign w:val="center"/>
          </w:tcPr>
          <w:p w:rsidR="00A8122C" w:rsidRPr="009241D1" w:rsidRDefault="00A8122C" w:rsidP="009241D1">
            <w:pPr>
              <w:jc w:val="center"/>
              <w:rPr>
                <w:rFonts w:ascii="Segoe UI" w:eastAsia="Times New Roman" w:hAnsi="Segoe UI" w:cs="Segoe UI"/>
                <w:b/>
                <w:bCs/>
                <w:sz w:val="24"/>
                <w:szCs w:val="24"/>
                <w:lang w:eastAsia="tr-TR"/>
              </w:rPr>
            </w:pPr>
          </w:p>
        </w:tc>
        <w:tc>
          <w:tcPr>
            <w:tcW w:w="1417" w:type="dxa"/>
            <w:shd w:val="clear" w:color="auto" w:fill="D9E2F3" w:themeFill="accent5" w:themeFillTint="33"/>
            <w:vAlign w:val="center"/>
          </w:tcPr>
          <w:p w:rsidR="00A8122C" w:rsidRPr="009241D1" w:rsidRDefault="00A8122C" w:rsidP="009241D1">
            <w:pPr>
              <w:jc w:val="center"/>
              <w:rPr>
                <w:rFonts w:ascii="Segoe UI" w:eastAsia="Times New Roman" w:hAnsi="Segoe UI" w:cs="Segoe UI"/>
                <w:b/>
                <w:bCs/>
                <w:sz w:val="24"/>
                <w:szCs w:val="24"/>
                <w:lang w:eastAsia="tr-TR"/>
              </w:rPr>
            </w:pPr>
            <w:r w:rsidRPr="009241D1">
              <w:rPr>
                <w:rFonts w:ascii="Segoe UI" w:eastAsia="Times New Roman" w:hAnsi="Segoe UI" w:cs="Segoe UI"/>
                <w:b/>
                <w:bCs/>
                <w:sz w:val="24"/>
                <w:szCs w:val="24"/>
                <w:lang w:eastAsia="tr-TR"/>
              </w:rPr>
              <w:t>Zayıf-İzle</w:t>
            </w:r>
          </w:p>
        </w:tc>
        <w:tc>
          <w:tcPr>
            <w:tcW w:w="2320" w:type="dxa"/>
            <w:shd w:val="clear" w:color="auto" w:fill="D9E2F3" w:themeFill="accent5" w:themeFillTint="33"/>
            <w:vAlign w:val="center"/>
          </w:tcPr>
          <w:p w:rsidR="00A8122C" w:rsidRPr="009241D1" w:rsidRDefault="00A8122C" w:rsidP="009241D1">
            <w:pPr>
              <w:jc w:val="center"/>
              <w:rPr>
                <w:rFonts w:ascii="Segoe UI" w:eastAsia="Times New Roman" w:hAnsi="Segoe UI" w:cs="Segoe UI"/>
                <w:b/>
                <w:bCs/>
                <w:sz w:val="24"/>
                <w:szCs w:val="24"/>
                <w:lang w:eastAsia="tr-TR"/>
              </w:rPr>
            </w:pPr>
            <w:r w:rsidRPr="009241D1">
              <w:rPr>
                <w:rFonts w:ascii="Segoe UI" w:eastAsia="Times New Roman" w:hAnsi="Segoe UI" w:cs="Segoe UI"/>
                <w:b/>
                <w:bCs/>
                <w:sz w:val="24"/>
                <w:szCs w:val="24"/>
                <w:lang w:eastAsia="tr-TR"/>
              </w:rPr>
              <w:t>Güçlü-Bilgilendir</w:t>
            </w:r>
          </w:p>
        </w:tc>
        <w:tc>
          <w:tcPr>
            <w:tcW w:w="1810" w:type="dxa"/>
            <w:shd w:val="clear" w:color="auto" w:fill="D9E2F3" w:themeFill="accent5" w:themeFillTint="33"/>
            <w:vAlign w:val="center"/>
          </w:tcPr>
          <w:p w:rsidR="00A8122C" w:rsidRPr="009241D1" w:rsidRDefault="00A8122C" w:rsidP="009241D1">
            <w:pPr>
              <w:jc w:val="center"/>
              <w:rPr>
                <w:rFonts w:ascii="Segoe UI" w:eastAsia="Times New Roman" w:hAnsi="Segoe UI" w:cs="Segoe UI"/>
                <w:b/>
                <w:bCs/>
                <w:sz w:val="24"/>
                <w:szCs w:val="24"/>
                <w:lang w:eastAsia="tr-TR"/>
              </w:rPr>
            </w:pPr>
            <w:r w:rsidRPr="009241D1">
              <w:rPr>
                <w:rFonts w:ascii="Segoe UI" w:eastAsia="Times New Roman" w:hAnsi="Segoe UI" w:cs="Segoe UI"/>
                <w:b/>
                <w:bCs/>
                <w:sz w:val="24"/>
                <w:szCs w:val="24"/>
                <w:lang w:eastAsia="tr-TR"/>
              </w:rPr>
              <w:t>Düşük-Gözet</w:t>
            </w:r>
          </w:p>
        </w:tc>
        <w:tc>
          <w:tcPr>
            <w:tcW w:w="2640" w:type="dxa"/>
            <w:shd w:val="clear" w:color="auto" w:fill="D9E2F3" w:themeFill="accent5" w:themeFillTint="33"/>
            <w:vAlign w:val="center"/>
          </w:tcPr>
          <w:p w:rsidR="00A8122C" w:rsidRPr="009241D1" w:rsidRDefault="00A8122C" w:rsidP="009241D1">
            <w:pPr>
              <w:jc w:val="center"/>
              <w:rPr>
                <w:rFonts w:ascii="Segoe UI" w:eastAsia="Times New Roman" w:hAnsi="Segoe UI" w:cs="Segoe UI"/>
                <w:b/>
                <w:bCs/>
                <w:sz w:val="24"/>
                <w:szCs w:val="24"/>
                <w:lang w:eastAsia="tr-TR"/>
              </w:rPr>
            </w:pPr>
            <w:r w:rsidRPr="009241D1">
              <w:rPr>
                <w:rFonts w:ascii="Segoe UI" w:eastAsia="Times New Roman" w:hAnsi="Segoe UI" w:cs="Segoe UI"/>
                <w:b/>
                <w:bCs/>
                <w:sz w:val="24"/>
                <w:szCs w:val="24"/>
                <w:lang w:eastAsia="tr-TR"/>
              </w:rPr>
              <w:t>Yüksek-Birlikte Çalış</w:t>
            </w:r>
          </w:p>
        </w:tc>
      </w:tr>
      <w:tr w:rsidR="001A6FEB" w:rsidTr="00B93776">
        <w:tc>
          <w:tcPr>
            <w:tcW w:w="4341" w:type="dxa"/>
          </w:tcPr>
          <w:p w:rsidR="001A6FEB" w:rsidRPr="001D71D7" w:rsidRDefault="001A6FEB" w:rsidP="001D7EEC">
            <w:pPr>
              <w:rPr>
                <w:rFonts w:ascii="Segoe UI" w:eastAsia="Times New Roman" w:hAnsi="Segoe UI" w:cs="Segoe UI"/>
                <w:sz w:val="24"/>
                <w:szCs w:val="24"/>
                <w:lang w:eastAsia="tr-TR"/>
              </w:rPr>
            </w:pPr>
            <w:r>
              <w:rPr>
                <w:rFonts w:ascii="Segoe UI" w:eastAsia="Times New Roman" w:hAnsi="Segoe UI" w:cs="Segoe UI"/>
                <w:sz w:val="24"/>
                <w:szCs w:val="24"/>
                <w:lang w:eastAsia="tr-TR"/>
              </w:rPr>
              <w:t>Gönen Kaymakamlığı</w:t>
            </w:r>
          </w:p>
        </w:tc>
        <w:tc>
          <w:tcPr>
            <w:tcW w:w="1417" w:type="dxa"/>
            <w:vAlign w:val="center"/>
          </w:tcPr>
          <w:p w:rsidR="001A6FEB" w:rsidRPr="00924500" w:rsidRDefault="001A6FEB" w:rsidP="00C908E7">
            <w:pPr>
              <w:jc w:val="center"/>
              <w:rPr>
                <w:rFonts w:ascii="Segoe UI" w:eastAsia="Times New Roman" w:hAnsi="Segoe UI" w:cs="Segoe UI"/>
                <w:sz w:val="24"/>
                <w:szCs w:val="24"/>
                <w:lang w:eastAsia="tr-TR"/>
              </w:rPr>
            </w:pPr>
          </w:p>
        </w:tc>
        <w:tc>
          <w:tcPr>
            <w:tcW w:w="1556" w:type="dxa"/>
            <w:vAlign w:val="center"/>
          </w:tcPr>
          <w:p w:rsidR="001A6FEB" w:rsidRPr="00924500" w:rsidRDefault="001A6FEB" w:rsidP="00796D34">
            <w:pPr>
              <w:pStyle w:val="ListeParagraf"/>
              <w:numPr>
                <w:ilvl w:val="0"/>
                <w:numId w:val="30"/>
              </w:numPr>
              <w:jc w:val="center"/>
              <w:rPr>
                <w:rFonts w:ascii="Segoe UI" w:eastAsia="Times New Roman" w:hAnsi="Segoe UI" w:cs="Segoe UI"/>
                <w:sz w:val="24"/>
                <w:szCs w:val="24"/>
                <w:lang w:eastAsia="tr-TR"/>
              </w:rPr>
            </w:pPr>
          </w:p>
        </w:tc>
        <w:tc>
          <w:tcPr>
            <w:tcW w:w="1417" w:type="dxa"/>
            <w:vAlign w:val="center"/>
          </w:tcPr>
          <w:p w:rsidR="001A6FEB" w:rsidRPr="004B494C" w:rsidRDefault="001A6FEB" w:rsidP="00C908E7">
            <w:pPr>
              <w:jc w:val="center"/>
              <w:rPr>
                <w:rFonts w:ascii="Segoe UI" w:eastAsia="Times New Roman" w:hAnsi="Segoe UI" w:cs="Segoe UI"/>
                <w:sz w:val="24"/>
                <w:szCs w:val="24"/>
                <w:lang w:eastAsia="tr-TR"/>
              </w:rPr>
            </w:pPr>
          </w:p>
        </w:tc>
        <w:tc>
          <w:tcPr>
            <w:tcW w:w="2320" w:type="dxa"/>
            <w:vAlign w:val="center"/>
          </w:tcPr>
          <w:p w:rsidR="001A6FEB" w:rsidRPr="002166CE" w:rsidRDefault="001A6FEB" w:rsidP="00796D34">
            <w:pPr>
              <w:pStyle w:val="ListeParagraf"/>
              <w:numPr>
                <w:ilvl w:val="0"/>
                <w:numId w:val="30"/>
              </w:numPr>
              <w:jc w:val="center"/>
              <w:rPr>
                <w:rFonts w:ascii="Segoe UI" w:eastAsia="Times New Roman" w:hAnsi="Segoe UI" w:cs="Segoe UI"/>
                <w:sz w:val="24"/>
                <w:szCs w:val="24"/>
                <w:lang w:eastAsia="tr-TR"/>
              </w:rPr>
            </w:pPr>
          </w:p>
        </w:tc>
        <w:tc>
          <w:tcPr>
            <w:tcW w:w="1810" w:type="dxa"/>
            <w:vAlign w:val="center"/>
          </w:tcPr>
          <w:p w:rsidR="001A6FEB" w:rsidRPr="004B494C" w:rsidRDefault="001A6FEB" w:rsidP="00C908E7">
            <w:pPr>
              <w:jc w:val="center"/>
              <w:rPr>
                <w:rFonts w:ascii="Segoe UI" w:eastAsia="Times New Roman" w:hAnsi="Segoe UI" w:cs="Segoe UI"/>
                <w:sz w:val="24"/>
                <w:szCs w:val="24"/>
                <w:lang w:eastAsia="tr-TR"/>
              </w:rPr>
            </w:pPr>
          </w:p>
        </w:tc>
        <w:tc>
          <w:tcPr>
            <w:tcW w:w="2640" w:type="dxa"/>
            <w:vAlign w:val="center"/>
          </w:tcPr>
          <w:p w:rsidR="001A6FEB" w:rsidRPr="002166CE" w:rsidRDefault="001A6FEB" w:rsidP="00796D34">
            <w:pPr>
              <w:pStyle w:val="ListeParagraf"/>
              <w:numPr>
                <w:ilvl w:val="0"/>
                <w:numId w:val="30"/>
              </w:numPr>
              <w:jc w:val="center"/>
              <w:rPr>
                <w:rFonts w:ascii="Segoe UI" w:eastAsia="Times New Roman" w:hAnsi="Segoe UI" w:cs="Segoe UI"/>
                <w:sz w:val="24"/>
                <w:szCs w:val="24"/>
                <w:lang w:eastAsia="tr-TR"/>
              </w:rPr>
            </w:pPr>
          </w:p>
        </w:tc>
      </w:tr>
      <w:tr w:rsidR="001A6FEB" w:rsidTr="00B93776">
        <w:tc>
          <w:tcPr>
            <w:tcW w:w="4341" w:type="dxa"/>
          </w:tcPr>
          <w:p w:rsidR="001A6FEB" w:rsidRPr="001D71D7" w:rsidRDefault="001A6FEB" w:rsidP="001D7EEC">
            <w:pPr>
              <w:rPr>
                <w:rFonts w:ascii="Segoe UI" w:eastAsia="Times New Roman" w:hAnsi="Segoe UI" w:cs="Segoe UI"/>
                <w:sz w:val="24"/>
                <w:szCs w:val="24"/>
                <w:lang w:eastAsia="tr-TR"/>
              </w:rPr>
            </w:pPr>
            <w:r w:rsidRPr="001D71D7">
              <w:rPr>
                <w:rFonts w:ascii="Segoe UI" w:eastAsia="Times New Roman" w:hAnsi="Segoe UI" w:cs="Segoe UI"/>
                <w:sz w:val="24"/>
                <w:szCs w:val="24"/>
                <w:lang w:eastAsia="tr-TR"/>
              </w:rPr>
              <w:t>İdari Yöneticiler</w:t>
            </w:r>
          </w:p>
        </w:tc>
        <w:tc>
          <w:tcPr>
            <w:tcW w:w="1417" w:type="dxa"/>
            <w:vAlign w:val="center"/>
          </w:tcPr>
          <w:p w:rsidR="001A6FEB" w:rsidRPr="00924500" w:rsidRDefault="001A6FEB" w:rsidP="00796D34">
            <w:pPr>
              <w:pStyle w:val="ListeParagraf"/>
              <w:numPr>
                <w:ilvl w:val="0"/>
                <w:numId w:val="30"/>
              </w:numPr>
              <w:jc w:val="center"/>
              <w:rPr>
                <w:rFonts w:ascii="Segoe UI" w:eastAsia="Times New Roman" w:hAnsi="Segoe UI" w:cs="Segoe UI"/>
                <w:sz w:val="24"/>
                <w:szCs w:val="24"/>
                <w:lang w:eastAsia="tr-TR"/>
              </w:rPr>
            </w:pPr>
          </w:p>
        </w:tc>
        <w:tc>
          <w:tcPr>
            <w:tcW w:w="1556" w:type="dxa"/>
            <w:vAlign w:val="center"/>
          </w:tcPr>
          <w:p w:rsidR="001A6FEB" w:rsidRPr="00924500" w:rsidRDefault="001A6FEB" w:rsidP="00C908E7">
            <w:pPr>
              <w:jc w:val="center"/>
              <w:rPr>
                <w:rFonts w:ascii="Segoe UI" w:eastAsia="Times New Roman" w:hAnsi="Segoe UI" w:cs="Segoe UI"/>
                <w:sz w:val="24"/>
                <w:szCs w:val="24"/>
                <w:lang w:eastAsia="tr-TR"/>
              </w:rPr>
            </w:pPr>
          </w:p>
        </w:tc>
        <w:tc>
          <w:tcPr>
            <w:tcW w:w="1417" w:type="dxa"/>
            <w:vAlign w:val="center"/>
          </w:tcPr>
          <w:p w:rsidR="001A6FEB" w:rsidRPr="00924500" w:rsidRDefault="001A6FEB" w:rsidP="00C908E7">
            <w:pPr>
              <w:jc w:val="center"/>
              <w:rPr>
                <w:rFonts w:ascii="Segoe UI" w:eastAsia="Times New Roman" w:hAnsi="Segoe UI" w:cs="Segoe UI"/>
                <w:sz w:val="24"/>
                <w:szCs w:val="24"/>
                <w:lang w:eastAsia="tr-TR"/>
              </w:rPr>
            </w:pPr>
          </w:p>
        </w:tc>
        <w:tc>
          <w:tcPr>
            <w:tcW w:w="2320" w:type="dxa"/>
            <w:vAlign w:val="center"/>
          </w:tcPr>
          <w:p w:rsidR="001A6FEB" w:rsidRPr="002166CE" w:rsidRDefault="001A6FEB" w:rsidP="00796D34">
            <w:pPr>
              <w:pStyle w:val="ListeParagraf"/>
              <w:numPr>
                <w:ilvl w:val="0"/>
                <w:numId w:val="30"/>
              </w:numPr>
              <w:jc w:val="center"/>
              <w:rPr>
                <w:rFonts w:ascii="Segoe UI" w:eastAsia="Times New Roman" w:hAnsi="Segoe UI" w:cs="Segoe UI"/>
                <w:sz w:val="24"/>
                <w:szCs w:val="24"/>
                <w:lang w:eastAsia="tr-TR"/>
              </w:rPr>
            </w:pPr>
          </w:p>
        </w:tc>
        <w:tc>
          <w:tcPr>
            <w:tcW w:w="1810" w:type="dxa"/>
            <w:vAlign w:val="center"/>
          </w:tcPr>
          <w:p w:rsidR="001A6FEB" w:rsidRPr="00924500" w:rsidRDefault="001A6FEB" w:rsidP="00C908E7">
            <w:pPr>
              <w:jc w:val="center"/>
              <w:rPr>
                <w:rFonts w:ascii="Segoe UI" w:eastAsia="Times New Roman" w:hAnsi="Segoe UI" w:cs="Segoe UI"/>
                <w:sz w:val="24"/>
                <w:szCs w:val="24"/>
                <w:lang w:eastAsia="tr-TR"/>
              </w:rPr>
            </w:pPr>
          </w:p>
        </w:tc>
        <w:tc>
          <w:tcPr>
            <w:tcW w:w="2640" w:type="dxa"/>
            <w:vAlign w:val="center"/>
          </w:tcPr>
          <w:p w:rsidR="001A6FEB" w:rsidRPr="002166CE" w:rsidRDefault="001A6FEB" w:rsidP="00796D34">
            <w:pPr>
              <w:pStyle w:val="ListeParagraf"/>
              <w:numPr>
                <w:ilvl w:val="0"/>
                <w:numId w:val="30"/>
              </w:numPr>
              <w:jc w:val="center"/>
              <w:rPr>
                <w:rFonts w:ascii="Segoe UI" w:eastAsia="Times New Roman" w:hAnsi="Segoe UI" w:cs="Segoe UI"/>
                <w:sz w:val="24"/>
                <w:szCs w:val="24"/>
                <w:lang w:eastAsia="tr-TR"/>
              </w:rPr>
            </w:pPr>
          </w:p>
        </w:tc>
      </w:tr>
      <w:tr w:rsidR="001A6FEB" w:rsidTr="00B93776">
        <w:tc>
          <w:tcPr>
            <w:tcW w:w="4341" w:type="dxa"/>
          </w:tcPr>
          <w:p w:rsidR="001A6FEB" w:rsidRPr="001D71D7" w:rsidRDefault="001A6FEB" w:rsidP="001D7EEC">
            <w:pPr>
              <w:rPr>
                <w:rFonts w:ascii="Segoe UI" w:eastAsia="Times New Roman" w:hAnsi="Segoe UI" w:cs="Segoe UI"/>
                <w:sz w:val="24"/>
                <w:szCs w:val="24"/>
                <w:lang w:eastAsia="tr-TR"/>
              </w:rPr>
            </w:pPr>
            <w:r>
              <w:rPr>
                <w:rFonts w:ascii="Segoe UI" w:eastAsia="Times New Roman" w:hAnsi="Segoe UI" w:cs="Segoe UI"/>
                <w:sz w:val="24"/>
                <w:szCs w:val="24"/>
                <w:lang w:eastAsia="tr-TR"/>
              </w:rPr>
              <w:t>Personeller</w:t>
            </w:r>
          </w:p>
        </w:tc>
        <w:tc>
          <w:tcPr>
            <w:tcW w:w="1417" w:type="dxa"/>
            <w:vAlign w:val="center"/>
          </w:tcPr>
          <w:p w:rsidR="001A6FEB" w:rsidRPr="00924500" w:rsidRDefault="001A6FEB" w:rsidP="00796D34">
            <w:pPr>
              <w:pStyle w:val="ListeParagraf"/>
              <w:numPr>
                <w:ilvl w:val="0"/>
                <w:numId w:val="30"/>
              </w:numPr>
              <w:jc w:val="center"/>
              <w:rPr>
                <w:rFonts w:ascii="Segoe UI" w:eastAsia="Times New Roman" w:hAnsi="Segoe UI" w:cs="Segoe UI"/>
                <w:sz w:val="24"/>
                <w:szCs w:val="24"/>
                <w:lang w:eastAsia="tr-TR"/>
              </w:rPr>
            </w:pPr>
          </w:p>
        </w:tc>
        <w:tc>
          <w:tcPr>
            <w:tcW w:w="1556" w:type="dxa"/>
            <w:vAlign w:val="center"/>
          </w:tcPr>
          <w:p w:rsidR="001A6FEB" w:rsidRPr="00924500" w:rsidRDefault="001A6FEB" w:rsidP="00C908E7">
            <w:pPr>
              <w:jc w:val="center"/>
              <w:rPr>
                <w:rFonts w:ascii="Segoe UI" w:eastAsia="Times New Roman" w:hAnsi="Segoe UI" w:cs="Segoe UI"/>
                <w:sz w:val="24"/>
                <w:szCs w:val="24"/>
                <w:lang w:eastAsia="tr-TR"/>
              </w:rPr>
            </w:pPr>
          </w:p>
        </w:tc>
        <w:tc>
          <w:tcPr>
            <w:tcW w:w="1417" w:type="dxa"/>
            <w:vAlign w:val="center"/>
          </w:tcPr>
          <w:p w:rsidR="001A6FEB" w:rsidRPr="00924500" w:rsidRDefault="001A6FEB" w:rsidP="00C908E7">
            <w:pPr>
              <w:jc w:val="center"/>
              <w:rPr>
                <w:rFonts w:ascii="Segoe UI" w:eastAsia="Times New Roman" w:hAnsi="Segoe UI" w:cs="Segoe UI"/>
                <w:sz w:val="24"/>
                <w:szCs w:val="24"/>
                <w:lang w:eastAsia="tr-TR"/>
              </w:rPr>
            </w:pPr>
          </w:p>
        </w:tc>
        <w:tc>
          <w:tcPr>
            <w:tcW w:w="2320" w:type="dxa"/>
            <w:vAlign w:val="center"/>
          </w:tcPr>
          <w:p w:rsidR="001A6FEB" w:rsidRPr="002166CE" w:rsidRDefault="001A6FEB" w:rsidP="00796D34">
            <w:pPr>
              <w:pStyle w:val="ListeParagraf"/>
              <w:numPr>
                <w:ilvl w:val="0"/>
                <w:numId w:val="30"/>
              </w:numPr>
              <w:jc w:val="center"/>
              <w:rPr>
                <w:rFonts w:ascii="Segoe UI" w:eastAsia="Times New Roman" w:hAnsi="Segoe UI" w:cs="Segoe UI"/>
                <w:sz w:val="24"/>
                <w:szCs w:val="24"/>
                <w:lang w:eastAsia="tr-TR"/>
              </w:rPr>
            </w:pPr>
          </w:p>
        </w:tc>
        <w:tc>
          <w:tcPr>
            <w:tcW w:w="1810" w:type="dxa"/>
            <w:vAlign w:val="center"/>
          </w:tcPr>
          <w:p w:rsidR="001A6FEB" w:rsidRPr="00924500" w:rsidRDefault="001A6FEB" w:rsidP="00C908E7">
            <w:pPr>
              <w:jc w:val="center"/>
              <w:rPr>
                <w:rFonts w:ascii="Segoe UI" w:eastAsia="Times New Roman" w:hAnsi="Segoe UI" w:cs="Segoe UI"/>
                <w:sz w:val="24"/>
                <w:szCs w:val="24"/>
                <w:lang w:eastAsia="tr-TR"/>
              </w:rPr>
            </w:pPr>
          </w:p>
        </w:tc>
        <w:tc>
          <w:tcPr>
            <w:tcW w:w="2640" w:type="dxa"/>
            <w:vAlign w:val="center"/>
          </w:tcPr>
          <w:p w:rsidR="001A6FEB" w:rsidRPr="002166CE" w:rsidRDefault="001A6FEB" w:rsidP="00796D34">
            <w:pPr>
              <w:pStyle w:val="ListeParagraf"/>
              <w:numPr>
                <w:ilvl w:val="0"/>
                <w:numId w:val="30"/>
              </w:numPr>
              <w:jc w:val="center"/>
              <w:rPr>
                <w:rFonts w:ascii="Segoe UI" w:eastAsia="Times New Roman" w:hAnsi="Segoe UI" w:cs="Segoe UI"/>
                <w:sz w:val="24"/>
                <w:szCs w:val="24"/>
                <w:lang w:eastAsia="tr-TR"/>
              </w:rPr>
            </w:pPr>
          </w:p>
        </w:tc>
      </w:tr>
      <w:tr w:rsidR="001A6FEB" w:rsidTr="00B93776">
        <w:tc>
          <w:tcPr>
            <w:tcW w:w="4341" w:type="dxa"/>
          </w:tcPr>
          <w:p w:rsidR="001A6FEB" w:rsidRDefault="001A6FEB" w:rsidP="001D7EEC">
            <w:pPr>
              <w:rPr>
                <w:rFonts w:ascii="Segoe UI" w:eastAsia="Times New Roman" w:hAnsi="Segoe UI" w:cs="Segoe UI"/>
                <w:sz w:val="24"/>
                <w:szCs w:val="24"/>
                <w:lang w:eastAsia="tr-TR"/>
              </w:rPr>
            </w:pPr>
            <w:r>
              <w:rPr>
                <w:rFonts w:ascii="Segoe UI" w:eastAsia="Times New Roman" w:hAnsi="Segoe UI" w:cs="Segoe UI"/>
                <w:sz w:val="24"/>
                <w:szCs w:val="24"/>
                <w:lang w:eastAsia="tr-TR"/>
              </w:rPr>
              <w:t>Öğretmenler</w:t>
            </w:r>
          </w:p>
        </w:tc>
        <w:tc>
          <w:tcPr>
            <w:tcW w:w="1417" w:type="dxa"/>
            <w:vAlign w:val="center"/>
          </w:tcPr>
          <w:p w:rsidR="001A6FEB" w:rsidRPr="00924500" w:rsidRDefault="001A6FEB" w:rsidP="00796D34">
            <w:pPr>
              <w:pStyle w:val="ListeParagraf"/>
              <w:numPr>
                <w:ilvl w:val="0"/>
                <w:numId w:val="30"/>
              </w:numPr>
              <w:jc w:val="center"/>
              <w:rPr>
                <w:rFonts w:ascii="Segoe UI" w:eastAsia="Times New Roman" w:hAnsi="Segoe UI" w:cs="Segoe UI"/>
                <w:sz w:val="24"/>
                <w:szCs w:val="24"/>
                <w:lang w:eastAsia="tr-TR"/>
              </w:rPr>
            </w:pPr>
          </w:p>
        </w:tc>
        <w:tc>
          <w:tcPr>
            <w:tcW w:w="1556" w:type="dxa"/>
            <w:vAlign w:val="center"/>
          </w:tcPr>
          <w:p w:rsidR="001A6FEB" w:rsidRPr="00924500" w:rsidRDefault="001A6FEB" w:rsidP="00C908E7">
            <w:pPr>
              <w:jc w:val="center"/>
              <w:rPr>
                <w:rFonts w:ascii="Segoe UI" w:eastAsia="Times New Roman" w:hAnsi="Segoe UI" w:cs="Segoe UI"/>
                <w:sz w:val="24"/>
                <w:szCs w:val="24"/>
                <w:lang w:eastAsia="tr-TR"/>
              </w:rPr>
            </w:pPr>
          </w:p>
        </w:tc>
        <w:tc>
          <w:tcPr>
            <w:tcW w:w="1417" w:type="dxa"/>
            <w:vAlign w:val="center"/>
          </w:tcPr>
          <w:p w:rsidR="001A6FEB" w:rsidRPr="00924500" w:rsidRDefault="001A6FEB" w:rsidP="00C908E7">
            <w:pPr>
              <w:jc w:val="center"/>
              <w:rPr>
                <w:rFonts w:ascii="Segoe UI" w:eastAsia="Times New Roman" w:hAnsi="Segoe UI" w:cs="Segoe UI"/>
                <w:sz w:val="24"/>
                <w:szCs w:val="24"/>
                <w:lang w:eastAsia="tr-TR"/>
              </w:rPr>
            </w:pPr>
          </w:p>
        </w:tc>
        <w:tc>
          <w:tcPr>
            <w:tcW w:w="2320" w:type="dxa"/>
            <w:vAlign w:val="center"/>
          </w:tcPr>
          <w:p w:rsidR="001A6FEB" w:rsidRPr="002166CE" w:rsidRDefault="001A6FEB" w:rsidP="00796D34">
            <w:pPr>
              <w:pStyle w:val="ListeParagraf"/>
              <w:numPr>
                <w:ilvl w:val="0"/>
                <w:numId w:val="30"/>
              </w:numPr>
              <w:jc w:val="center"/>
              <w:rPr>
                <w:rFonts w:ascii="Segoe UI" w:eastAsia="Times New Roman" w:hAnsi="Segoe UI" w:cs="Segoe UI"/>
                <w:sz w:val="24"/>
                <w:szCs w:val="24"/>
                <w:lang w:eastAsia="tr-TR"/>
              </w:rPr>
            </w:pPr>
          </w:p>
        </w:tc>
        <w:tc>
          <w:tcPr>
            <w:tcW w:w="1810" w:type="dxa"/>
            <w:vAlign w:val="center"/>
          </w:tcPr>
          <w:p w:rsidR="001A6FEB" w:rsidRPr="00924500" w:rsidRDefault="001A6FEB" w:rsidP="00C908E7">
            <w:pPr>
              <w:jc w:val="center"/>
              <w:rPr>
                <w:rFonts w:ascii="Segoe UI" w:eastAsia="Times New Roman" w:hAnsi="Segoe UI" w:cs="Segoe UI"/>
                <w:sz w:val="24"/>
                <w:szCs w:val="24"/>
                <w:lang w:eastAsia="tr-TR"/>
              </w:rPr>
            </w:pPr>
          </w:p>
        </w:tc>
        <w:tc>
          <w:tcPr>
            <w:tcW w:w="2640" w:type="dxa"/>
            <w:vAlign w:val="center"/>
          </w:tcPr>
          <w:p w:rsidR="001A6FEB" w:rsidRPr="002166CE" w:rsidRDefault="001A6FEB" w:rsidP="00796D34">
            <w:pPr>
              <w:pStyle w:val="ListeParagraf"/>
              <w:numPr>
                <w:ilvl w:val="0"/>
                <w:numId w:val="30"/>
              </w:numPr>
              <w:jc w:val="center"/>
              <w:rPr>
                <w:rFonts w:ascii="Segoe UI" w:eastAsia="Times New Roman" w:hAnsi="Segoe UI" w:cs="Segoe UI"/>
                <w:sz w:val="24"/>
                <w:szCs w:val="24"/>
                <w:lang w:eastAsia="tr-TR"/>
              </w:rPr>
            </w:pPr>
          </w:p>
        </w:tc>
      </w:tr>
      <w:tr w:rsidR="001A6FEB" w:rsidTr="00B93776">
        <w:tc>
          <w:tcPr>
            <w:tcW w:w="4341" w:type="dxa"/>
          </w:tcPr>
          <w:p w:rsidR="001A6FEB" w:rsidRDefault="001A6FEB" w:rsidP="001D7EEC">
            <w:pPr>
              <w:rPr>
                <w:rFonts w:ascii="Segoe UI" w:eastAsia="Times New Roman" w:hAnsi="Segoe UI" w:cs="Segoe UI"/>
                <w:sz w:val="24"/>
                <w:szCs w:val="24"/>
                <w:lang w:eastAsia="tr-TR"/>
              </w:rPr>
            </w:pPr>
            <w:r>
              <w:rPr>
                <w:rFonts w:ascii="Segoe UI" w:eastAsia="Times New Roman" w:hAnsi="Segoe UI" w:cs="Segoe UI"/>
                <w:sz w:val="24"/>
                <w:szCs w:val="24"/>
                <w:lang w:eastAsia="tr-TR"/>
              </w:rPr>
              <w:t>Okul/Kurum Yöneticileri</w:t>
            </w:r>
          </w:p>
        </w:tc>
        <w:tc>
          <w:tcPr>
            <w:tcW w:w="1417" w:type="dxa"/>
            <w:vAlign w:val="center"/>
          </w:tcPr>
          <w:p w:rsidR="001A6FEB" w:rsidRPr="00924500" w:rsidRDefault="001A6FEB" w:rsidP="00796D34">
            <w:pPr>
              <w:pStyle w:val="ListeParagraf"/>
              <w:numPr>
                <w:ilvl w:val="0"/>
                <w:numId w:val="30"/>
              </w:numPr>
              <w:jc w:val="center"/>
              <w:rPr>
                <w:rFonts w:ascii="Segoe UI" w:eastAsia="Times New Roman" w:hAnsi="Segoe UI" w:cs="Segoe UI"/>
                <w:sz w:val="24"/>
                <w:szCs w:val="24"/>
                <w:lang w:eastAsia="tr-TR"/>
              </w:rPr>
            </w:pPr>
          </w:p>
        </w:tc>
        <w:tc>
          <w:tcPr>
            <w:tcW w:w="1556" w:type="dxa"/>
            <w:vAlign w:val="center"/>
          </w:tcPr>
          <w:p w:rsidR="001A6FEB" w:rsidRPr="00924500" w:rsidRDefault="001A6FEB" w:rsidP="00C908E7">
            <w:pPr>
              <w:jc w:val="center"/>
              <w:rPr>
                <w:rFonts w:ascii="Segoe UI" w:eastAsia="Times New Roman" w:hAnsi="Segoe UI" w:cs="Segoe UI"/>
                <w:sz w:val="24"/>
                <w:szCs w:val="24"/>
                <w:lang w:eastAsia="tr-TR"/>
              </w:rPr>
            </w:pPr>
          </w:p>
        </w:tc>
        <w:tc>
          <w:tcPr>
            <w:tcW w:w="1417" w:type="dxa"/>
            <w:vAlign w:val="center"/>
          </w:tcPr>
          <w:p w:rsidR="001A6FEB" w:rsidRPr="00924500" w:rsidRDefault="001A6FEB" w:rsidP="00C908E7">
            <w:pPr>
              <w:jc w:val="center"/>
              <w:rPr>
                <w:rFonts w:ascii="Segoe UI" w:eastAsia="Times New Roman" w:hAnsi="Segoe UI" w:cs="Segoe UI"/>
                <w:sz w:val="24"/>
                <w:szCs w:val="24"/>
                <w:lang w:eastAsia="tr-TR"/>
              </w:rPr>
            </w:pPr>
          </w:p>
        </w:tc>
        <w:tc>
          <w:tcPr>
            <w:tcW w:w="2320" w:type="dxa"/>
            <w:vAlign w:val="center"/>
          </w:tcPr>
          <w:p w:rsidR="001A6FEB" w:rsidRPr="002166CE" w:rsidRDefault="001A6FEB" w:rsidP="00796D34">
            <w:pPr>
              <w:pStyle w:val="ListeParagraf"/>
              <w:numPr>
                <w:ilvl w:val="0"/>
                <w:numId w:val="30"/>
              </w:numPr>
              <w:jc w:val="center"/>
              <w:rPr>
                <w:rFonts w:ascii="Segoe UI" w:eastAsia="Times New Roman" w:hAnsi="Segoe UI" w:cs="Segoe UI"/>
                <w:sz w:val="24"/>
                <w:szCs w:val="24"/>
                <w:lang w:eastAsia="tr-TR"/>
              </w:rPr>
            </w:pPr>
          </w:p>
        </w:tc>
        <w:tc>
          <w:tcPr>
            <w:tcW w:w="1810" w:type="dxa"/>
            <w:vAlign w:val="center"/>
          </w:tcPr>
          <w:p w:rsidR="001A6FEB" w:rsidRPr="00924500" w:rsidRDefault="001A6FEB" w:rsidP="00C908E7">
            <w:pPr>
              <w:jc w:val="center"/>
              <w:rPr>
                <w:rFonts w:ascii="Segoe UI" w:eastAsia="Times New Roman" w:hAnsi="Segoe UI" w:cs="Segoe UI"/>
                <w:sz w:val="24"/>
                <w:szCs w:val="24"/>
                <w:lang w:eastAsia="tr-TR"/>
              </w:rPr>
            </w:pPr>
          </w:p>
        </w:tc>
        <w:tc>
          <w:tcPr>
            <w:tcW w:w="2640" w:type="dxa"/>
            <w:vAlign w:val="center"/>
          </w:tcPr>
          <w:p w:rsidR="001A6FEB" w:rsidRPr="002166CE" w:rsidRDefault="001A6FEB" w:rsidP="00796D34">
            <w:pPr>
              <w:pStyle w:val="ListeParagraf"/>
              <w:numPr>
                <w:ilvl w:val="0"/>
                <w:numId w:val="30"/>
              </w:numPr>
              <w:jc w:val="center"/>
              <w:rPr>
                <w:rFonts w:ascii="Segoe UI" w:eastAsia="Times New Roman" w:hAnsi="Segoe UI" w:cs="Segoe UI"/>
                <w:sz w:val="24"/>
                <w:szCs w:val="24"/>
                <w:lang w:eastAsia="tr-TR"/>
              </w:rPr>
            </w:pPr>
          </w:p>
        </w:tc>
      </w:tr>
      <w:tr w:rsidR="001A6FEB" w:rsidTr="00B93776">
        <w:tc>
          <w:tcPr>
            <w:tcW w:w="4341" w:type="dxa"/>
          </w:tcPr>
          <w:p w:rsidR="001A6FEB" w:rsidRDefault="001A6FEB" w:rsidP="001D7EEC">
            <w:pPr>
              <w:rPr>
                <w:rFonts w:ascii="Segoe UI" w:eastAsia="Times New Roman" w:hAnsi="Segoe UI" w:cs="Segoe UI"/>
                <w:sz w:val="24"/>
                <w:szCs w:val="24"/>
                <w:lang w:eastAsia="tr-TR"/>
              </w:rPr>
            </w:pPr>
            <w:r>
              <w:rPr>
                <w:rFonts w:ascii="Segoe UI" w:eastAsia="Times New Roman" w:hAnsi="Segoe UI" w:cs="Segoe UI"/>
                <w:sz w:val="24"/>
                <w:szCs w:val="24"/>
                <w:lang w:eastAsia="tr-TR"/>
              </w:rPr>
              <w:t xml:space="preserve">Öğrenciler </w:t>
            </w:r>
          </w:p>
        </w:tc>
        <w:tc>
          <w:tcPr>
            <w:tcW w:w="1417" w:type="dxa"/>
            <w:vAlign w:val="center"/>
          </w:tcPr>
          <w:p w:rsidR="001A6FEB" w:rsidRPr="00924500" w:rsidRDefault="001A6FEB" w:rsidP="00796D34">
            <w:pPr>
              <w:pStyle w:val="ListeParagraf"/>
              <w:numPr>
                <w:ilvl w:val="0"/>
                <w:numId w:val="30"/>
              </w:numPr>
              <w:jc w:val="center"/>
              <w:rPr>
                <w:rFonts w:ascii="Segoe UI" w:eastAsia="Times New Roman" w:hAnsi="Segoe UI" w:cs="Segoe UI"/>
                <w:sz w:val="24"/>
                <w:szCs w:val="24"/>
                <w:lang w:eastAsia="tr-TR"/>
              </w:rPr>
            </w:pPr>
          </w:p>
        </w:tc>
        <w:tc>
          <w:tcPr>
            <w:tcW w:w="1556" w:type="dxa"/>
            <w:vAlign w:val="center"/>
          </w:tcPr>
          <w:p w:rsidR="001A6FEB" w:rsidRPr="00924500" w:rsidRDefault="001A6FEB" w:rsidP="00C908E7">
            <w:pPr>
              <w:jc w:val="center"/>
              <w:rPr>
                <w:rFonts w:ascii="Segoe UI" w:eastAsia="Times New Roman" w:hAnsi="Segoe UI" w:cs="Segoe UI"/>
                <w:sz w:val="24"/>
                <w:szCs w:val="24"/>
                <w:lang w:eastAsia="tr-TR"/>
              </w:rPr>
            </w:pPr>
          </w:p>
        </w:tc>
        <w:tc>
          <w:tcPr>
            <w:tcW w:w="1417" w:type="dxa"/>
            <w:vAlign w:val="center"/>
          </w:tcPr>
          <w:p w:rsidR="001A6FEB" w:rsidRPr="00924500" w:rsidRDefault="001A6FEB" w:rsidP="00C908E7">
            <w:pPr>
              <w:jc w:val="center"/>
              <w:rPr>
                <w:rFonts w:ascii="Segoe UI" w:eastAsia="Times New Roman" w:hAnsi="Segoe UI" w:cs="Segoe UI"/>
                <w:sz w:val="24"/>
                <w:szCs w:val="24"/>
                <w:lang w:eastAsia="tr-TR"/>
              </w:rPr>
            </w:pPr>
          </w:p>
        </w:tc>
        <w:tc>
          <w:tcPr>
            <w:tcW w:w="2320" w:type="dxa"/>
            <w:vAlign w:val="center"/>
          </w:tcPr>
          <w:p w:rsidR="001A6FEB" w:rsidRPr="002166CE" w:rsidRDefault="001A6FEB" w:rsidP="00796D34">
            <w:pPr>
              <w:pStyle w:val="ListeParagraf"/>
              <w:numPr>
                <w:ilvl w:val="0"/>
                <w:numId w:val="30"/>
              </w:numPr>
              <w:jc w:val="center"/>
              <w:rPr>
                <w:rFonts w:ascii="Segoe UI" w:eastAsia="Times New Roman" w:hAnsi="Segoe UI" w:cs="Segoe UI"/>
                <w:sz w:val="24"/>
                <w:szCs w:val="24"/>
                <w:lang w:eastAsia="tr-TR"/>
              </w:rPr>
            </w:pPr>
          </w:p>
        </w:tc>
        <w:tc>
          <w:tcPr>
            <w:tcW w:w="1810" w:type="dxa"/>
            <w:vAlign w:val="center"/>
          </w:tcPr>
          <w:p w:rsidR="001A6FEB" w:rsidRPr="00924500" w:rsidRDefault="001A6FEB" w:rsidP="00C908E7">
            <w:pPr>
              <w:jc w:val="center"/>
              <w:rPr>
                <w:rFonts w:ascii="Segoe UI" w:eastAsia="Times New Roman" w:hAnsi="Segoe UI" w:cs="Segoe UI"/>
                <w:sz w:val="24"/>
                <w:szCs w:val="24"/>
                <w:lang w:eastAsia="tr-TR"/>
              </w:rPr>
            </w:pPr>
          </w:p>
        </w:tc>
        <w:tc>
          <w:tcPr>
            <w:tcW w:w="2640" w:type="dxa"/>
            <w:vAlign w:val="center"/>
          </w:tcPr>
          <w:p w:rsidR="001A6FEB" w:rsidRPr="002166CE" w:rsidRDefault="001A6FEB" w:rsidP="00796D34">
            <w:pPr>
              <w:pStyle w:val="ListeParagraf"/>
              <w:numPr>
                <w:ilvl w:val="0"/>
                <w:numId w:val="30"/>
              </w:numPr>
              <w:jc w:val="center"/>
              <w:rPr>
                <w:rFonts w:ascii="Segoe UI" w:eastAsia="Times New Roman" w:hAnsi="Segoe UI" w:cs="Segoe UI"/>
                <w:sz w:val="24"/>
                <w:szCs w:val="24"/>
                <w:lang w:eastAsia="tr-TR"/>
              </w:rPr>
            </w:pPr>
          </w:p>
        </w:tc>
      </w:tr>
      <w:tr w:rsidR="001A6FEB" w:rsidTr="00B93776">
        <w:tc>
          <w:tcPr>
            <w:tcW w:w="4341" w:type="dxa"/>
          </w:tcPr>
          <w:p w:rsidR="001A6FEB" w:rsidRDefault="001A6FEB" w:rsidP="001D7EEC">
            <w:pPr>
              <w:rPr>
                <w:rFonts w:ascii="Segoe UI" w:eastAsia="Times New Roman" w:hAnsi="Segoe UI" w:cs="Segoe UI"/>
                <w:sz w:val="24"/>
                <w:szCs w:val="24"/>
                <w:lang w:eastAsia="tr-TR"/>
              </w:rPr>
            </w:pPr>
            <w:r>
              <w:rPr>
                <w:rFonts w:ascii="Segoe UI" w:eastAsia="Times New Roman" w:hAnsi="Segoe UI" w:cs="Segoe UI"/>
                <w:sz w:val="24"/>
                <w:szCs w:val="24"/>
                <w:lang w:eastAsia="tr-TR"/>
              </w:rPr>
              <w:t>Veliler</w:t>
            </w:r>
          </w:p>
        </w:tc>
        <w:tc>
          <w:tcPr>
            <w:tcW w:w="1417" w:type="dxa"/>
            <w:vAlign w:val="center"/>
          </w:tcPr>
          <w:p w:rsidR="001A6FEB" w:rsidRPr="00924500" w:rsidRDefault="001A6FEB" w:rsidP="00796D34">
            <w:pPr>
              <w:pStyle w:val="ListeParagraf"/>
              <w:numPr>
                <w:ilvl w:val="0"/>
                <w:numId w:val="30"/>
              </w:numPr>
              <w:jc w:val="center"/>
              <w:rPr>
                <w:rFonts w:ascii="Segoe UI" w:eastAsia="Times New Roman" w:hAnsi="Segoe UI" w:cs="Segoe UI"/>
                <w:sz w:val="24"/>
                <w:szCs w:val="24"/>
                <w:lang w:eastAsia="tr-TR"/>
              </w:rPr>
            </w:pPr>
          </w:p>
        </w:tc>
        <w:tc>
          <w:tcPr>
            <w:tcW w:w="1556" w:type="dxa"/>
            <w:vAlign w:val="center"/>
          </w:tcPr>
          <w:p w:rsidR="001A6FEB" w:rsidRPr="00924500" w:rsidRDefault="001A6FEB" w:rsidP="00C908E7">
            <w:pPr>
              <w:jc w:val="center"/>
              <w:rPr>
                <w:rFonts w:ascii="Segoe UI" w:eastAsia="Times New Roman" w:hAnsi="Segoe UI" w:cs="Segoe UI"/>
                <w:sz w:val="24"/>
                <w:szCs w:val="24"/>
                <w:lang w:eastAsia="tr-TR"/>
              </w:rPr>
            </w:pPr>
          </w:p>
        </w:tc>
        <w:tc>
          <w:tcPr>
            <w:tcW w:w="1417" w:type="dxa"/>
            <w:vAlign w:val="center"/>
          </w:tcPr>
          <w:p w:rsidR="001A6FEB" w:rsidRPr="00924500" w:rsidRDefault="001A6FEB" w:rsidP="00C908E7">
            <w:pPr>
              <w:jc w:val="center"/>
              <w:rPr>
                <w:rFonts w:ascii="Segoe UI" w:eastAsia="Times New Roman" w:hAnsi="Segoe UI" w:cs="Segoe UI"/>
                <w:sz w:val="24"/>
                <w:szCs w:val="24"/>
                <w:lang w:eastAsia="tr-TR"/>
              </w:rPr>
            </w:pPr>
          </w:p>
        </w:tc>
        <w:tc>
          <w:tcPr>
            <w:tcW w:w="2320" w:type="dxa"/>
            <w:vAlign w:val="center"/>
          </w:tcPr>
          <w:p w:rsidR="001A6FEB" w:rsidRPr="002166CE" w:rsidRDefault="001A6FEB" w:rsidP="00796D34">
            <w:pPr>
              <w:pStyle w:val="ListeParagraf"/>
              <w:numPr>
                <w:ilvl w:val="0"/>
                <w:numId w:val="30"/>
              </w:numPr>
              <w:jc w:val="center"/>
              <w:rPr>
                <w:rFonts w:ascii="Segoe UI" w:eastAsia="Times New Roman" w:hAnsi="Segoe UI" w:cs="Segoe UI"/>
                <w:sz w:val="24"/>
                <w:szCs w:val="24"/>
                <w:lang w:eastAsia="tr-TR"/>
              </w:rPr>
            </w:pPr>
          </w:p>
        </w:tc>
        <w:tc>
          <w:tcPr>
            <w:tcW w:w="1810" w:type="dxa"/>
            <w:vAlign w:val="center"/>
          </w:tcPr>
          <w:p w:rsidR="001A6FEB" w:rsidRPr="00924500" w:rsidRDefault="001A6FEB" w:rsidP="00C908E7">
            <w:pPr>
              <w:jc w:val="center"/>
              <w:rPr>
                <w:rFonts w:ascii="Segoe UI" w:eastAsia="Times New Roman" w:hAnsi="Segoe UI" w:cs="Segoe UI"/>
                <w:sz w:val="24"/>
                <w:szCs w:val="24"/>
                <w:lang w:eastAsia="tr-TR"/>
              </w:rPr>
            </w:pPr>
          </w:p>
        </w:tc>
        <w:tc>
          <w:tcPr>
            <w:tcW w:w="2640" w:type="dxa"/>
            <w:vAlign w:val="center"/>
          </w:tcPr>
          <w:p w:rsidR="001A6FEB" w:rsidRPr="002166CE" w:rsidRDefault="001A6FEB" w:rsidP="00796D34">
            <w:pPr>
              <w:pStyle w:val="ListeParagraf"/>
              <w:numPr>
                <w:ilvl w:val="0"/>
                <w:numId w:val="30"/>
              </w:numPr>
              <w:jc w:val="center"/>
              <w:rPr>
                <w:rFonts w:ascii="Segoe UI" w:eastAsia="Times New Roman" w:hAnsi="Segoe UI" w:cs="Segoe UI"/>
                <w:sz w:val="24"/>
                <w:szCs w:val="24"/>
                <w:lang w:eastAsia="tr-TR"/>
              </w:rPr>
            </w:pPr>
          </w:p>
        </w:tc>
      </w:tr>
      <w:tr w:rsidR="001A6FEB" w:rsidTr="00B93776">
        <w:tc>
          <w:tcPr>
            <w:tcW w:w="4341" w:type="dxa"/>
          </w:tcPr>
          <w:p w:rsidR="001A6FEB" w:rsidRDefault="001A6FEB" w:rsidP="001D7EEC">
            <w:pPr>
              <w:rPr>
                <w:rFonts w:ascii="Segoe UI" w:eastAsia="Times New Roman" w:hAnsi="Segoe UI" w:cs="Segoe UI"/>
                <w:sz w:val="24"/>
                <w:szCs w:val="24"/>
                <w:lang w:eastAsia="tr-TR"/>
              </w:rPr>
            </w:pPr>
            <w:r>
              <w:rPr>
                <w:rFonts w:ascii="Segoe UI" w:eastAsia="Times New Roman" w:hAnsi="Segoe UI" w:cs="Segoe UI"/>
                <w:sz w:val="24"/>
                <w:szCs w:val="24"/>
                <w:lang w:eastAsia="tr-TR"/>
              </w:rPr>
              <w:t>STK’lar</w:t>
            </w:r>
          </w:p>
        </w:tc>
        <w:tc>
          <w:tcPr>
            <w:tcW w:w="1417" w:type="dxa"/>
            <w:vAlign w:val="center"/>
          </w:tcPr>
          <w:p w:rsidR="001A6FEB" w:rsidRPr="00924500" w:rsidRDefault="001A6FEB" w:rsidP="00C908E7">
            <w:pPr>
              <w:jc w:val="center"/>
              <w:rPr>
                <w:rFonts w:ascii="Segoe UI" w:eastAsia="Times New Roman" w:hAnsi="Segoe UI" w:cs="Segoe UI"/>
                <w:sz w:val="24"/>
                <w:szCs w:val="24"/>
                <w:lang w:eastAsia="tr-TR"/>
              </w:rPr>
            </w:pPr>
          </w:p>
        </w:tc>
        <w:tc>
          <w:tcPr>
            <w:tcW w:w="1556" w:type="dxa"/>
            <w:vAlign w:val="center"/>
          </w:tcPr>
          <w:p w:rsidR="001A6FEB" w:rsidRPr="00924500" w:rsidRDefault="001A6FEB" w:rsidP="00796D34">
            <w:pPr>
              <w:pStyle w:val="ListeParagraf"/>
              <w:numPr>
                <w:ilvl w:val="0"/>
                <w:numId w:val="30"/>
              </w:numPr>
              <w:jc w:val="center"/>
              <w:rPr>
                <w:rFonts w:ascii="Segoe UI" w:eastAsia="Times New Roman" w:hAnsi="Segoe UI" w:cs="Segoe UI"/>
                <w:sz w:val="24"/>
                <w:szCs w:val="24"/>
                <w:lang w:eastAsia="tr-TR"/>
              </w:rPr>
            </w:pPr>
          </w:p>
        </w:tc>
        <w:tc>
          <w:tcPr>
            <w:tcW w:w="1417" w:type="dxa"/>
            <w:vAlign w:val="center"/>
          </w:tcPr>
          <w:p w:rsidR="001A6FEB" w:rsidRPr="004B494C" w:rsidRDefault="001A6FEB" w:rsidP="00C908E7">
            <w:pPr>
              <w:jc w:val="center"/>
              <w:rPr>
                <w:rFonts w:ascii="Segoe UI" w:eastAsia="Times New Roman" w:hAnsi="Segoe UI" w:cs="Segoe UI"/>
                <w:sz w:val="24"/>
                <w:szCs w:val="24"/>
                <w:lang w:eastAsia="tr-TR"/>
              </w:rPr>
            </w:pPr>
          </w:p>
        </w:tc>
        <w:tc>
          <w:tcPr>
            <w:tcW w:w="2320" w:type="dxa"/>
            <w:vAlign w:val="center"/>
          </w:tcPr>
          <w:p w:rsidR="001A6FEB" w:rsidRPr="002166CE" w:rsidRDefault="001A6FEB" w:rsidP="00796D34">
            <w:pPr>
              <w:pStyle w:val="ListeParagraf"/>
              <w:numPr>
                <w:ilvl w:val="0"/>
                <w:numId w:val="30"/>
              </w:numPr>
              <w:jc w:val="center"/>
              <w:rPr>
                <w:rFonts w:ascii="Segoe UI" w:eastAsia="Times New Roman" w:hAnsi="Segoe UI" w:cs="Segoe UI"/>
                <w:sz w:val="24"/>
                <w:szCs w:val="24"/>
                <w:lang w:eastAsia="tr-TR"/>
              </w:rPr>
            </w:pPr>
          </w:p>
        </w:tc>
        <w:tc>
          <w:tcPr>
            <w:tcW w:w="1810" w:type="dxa"/>
            <w:vAlign w:val="center"/>
          </w:tcPr>
          <w:p w:rsidR="001A6FEB" w:rsidRPr="004B494C" w:rsidRDefault="001A6FEB" w:rsidP="00C908E7">
            <w:pPr>
              <w:jc w:val="center"/>
              <w:rPr>
                <w:rFonts w:ascii="Segoe UI" w:eastAsia="Times New Roman" w:hAnsi="Segoe UI" w:cs="Segoe UI"/>
                <w:sz w:val="24"/>
                <w:szCs w:val="24"/>
                <w:lang w:eastAsia="tr-TR"/>
              </w:rPr>
            </w:pPr>
          </w:p>
        </w:tc>
        <w:tc>
          <w:tcPr>
            <w:tcW w:w="2640" w:type="dxa"/>
            <w:vAlign w:val="center"/>
          </w:tcPr>
          <w:p w:rsidR="001A6FEB" w:rsidRPr="002166CE" w:rsidRDefault="001A6FEB" w:rsidP="00796D34">
            <w:pPr>
              <w:pStyle w:val="ListeParagraf"/>
              <w:numPr>
                <w:ilvl w:val="0"/>
                <w:numId w:val="30"/>
              </w:numPr>
              <w:jc w:val="center"/>
              <w:rPr>
                <w:rFonts w:ascii="Segoe UI" w:eastAsia="Times New Roman" w:hAnsi="Segoe UI" w:cs="Segoe UI"/>
                <w:sz w:val="24"/>
                <w:szCs w:val="24"/>
                <w:lang w:eastAsia="tr-TR"/>
              </w:rPr>
            </w:pPr>
          </w:p>
        </w:tc>
      </w:tr>
      <w:tr w:rsidR="001A6FEB" w:rsidTr="00B93776">
        <w:tc>
          <w:tcPr>
            <w:tcW w:w="4341" w:type="dxa"/>
          </w:tcPr>
          <w:p w:rsidR="001A6FEB" w:rsidRDefault="001A6FEB" w:rsidP="001D7EEC">
            <w:pPr>
              <w:rPr>
                <w:rFonts w:ascii="Segoe UI" w:eastAsia="Times New Roman" w:hAnsi="Segoe UI" w:cs="Segoe UI"/>
                <w:sz w:val="24"/>
                <w:szCs w:val="24"/>
                <w:lang w:eastAsia="tr-TR"/>
              </w:rPr>
            </w:pPr>
            <w:r>
              <w:rPr>
                <w:rFonts w:ascii="Segoe UI" w:eastAsia="Times New Roman" w:hAnsi="Segoe UI" w:cs="Segoe UI"/>
                <w:sz w:val="24"/>
                <w:szCs w:val="24"/>
                <w:lang w:eastAsia="tr-TR"/>
              </w:rPr>
              <w:t>İlçe Sağlık Müdürlüğü</w:t>
            </w:r>
          </w:p>
        </w:tc>
        <w:tc>
          <w:tcPr>
            <w:tcW w:w="1417" w:type="dxa"/>
            <w:vAlign w:val="center"/>
          </w:tcPr>
          <w:p w:rsidR="001A6FEB" w:rsidRPr="00924500" w:rsidRDefault="001A6FEB" w:rsidP="00C908E7">
            <w:pPr>
              <w:jc w:val="center"/>
              <w:rPr>
                <w:rFonts w:ascii="Segoe UI" w:eastAsia="Times New Roman" w:hAnsi="Segoe UI" w:cs="Segoe UI"/>
                <w:sz w:val="24"/>
                <w:szCs w:val="24"/>
                <w:lang w:eastAsia="tr-TR"/>
              </w:rPr>
            </w:pPr>
          </w:p>
        </w:tc>
        <w:tc>
          <w:tcPr>
            <w:tcW w:w="1556" w:type="dxa"/>
            <w:vAlign w:val="center"/>
          </w:tcPr>
          <w:p w:rsidR="001A6FEB" w:rsidRPr="00924500" w:rsidRDefault="001A6FEB" w:rsidP="00796D34">
            <w:pPr>
              <w:pStyle w:val="ListeParagraf"/>
              <w:numPr>
                <w:ilvl w:val="0"/>
                <w:numId w:val="30"/>
              </w:numPr>
              <w:jc w:val="center"/>
              <w:rPr>
                <w:rFonts w:ascii="Segoe UI" w:eastAsia="Times New Roman" w:hAnsi="Segoe UI" w:cs="Segoe UI"/>
                <w:sz w:val="24"/>
                <w:szCs w:val="24"/>
                <w:lang w:eastAsia="tr-TR"/>
              </w:rPr>
            </w:pPr>
          </w:p>
        </w:tc>
        <w:tc>
          <w:tcPr>
            <w:tcW w:w="1417" w:type="dxa"/>
            <w:vAlign w:val="center"/>
          </w:tcPr>
          <w:p w:rsidR="001A6FEB" w:rsidRPr="004B494C" w:rsidRDefault="001A6FEB" w:rsidP="00C908E7">
            <w:pPr>
              <w:jc w:val="center"/>
              <w:rPr>
                <w:rFonts w:ascii="Segoe UI" w:eastAsia="Times New Roman" w:hAnsi="Segoe UI" w:cs="Segoe UI"/>
                <w:sz w:val="24"/>
                <w:szCs w:val="24"/>
                <w:lang w:eastAsia="tr-TR"/>
              </w:rPr>
            </w:pPr>
          </w:p>
        </w:tc>
        <w:tc>
          <w:tcPr>
            <w:tcW w:w="2320" w:type="dxa"/>
            <w:vAlign w:val="center"/>
          </w:tcPr>
          <w:p w:rsidR="001A6FEB" w:rsidRPr="002166CE" w:rsidRDefault="001A6FEB" w:rsidP="00796D34">
            <w:pPr>
              <w:pStyle w:val="ListeParagraf"/>
              <w:numPr>
                <w:ilvl w:val="0"/>
                <w:numId w:val="30"/>
              </w:numPr>
              <w:jc w:val="center"/>
              <w:rPr>
                <w:rFonts w:ascii="Segoe UI" w:eastAsia="Times New Roman" w:hAnsi="Segoe UI" w:cs="Segoe UI"/>
                <w:sz w:val="24"/>
                <w:szCs w:val="24"/>
                <w:lang w:eastAsia="tr-TR"/>
              </w:rPr>
            </w:pPr>
          </w:p>
        </w:tc>
        <w:tc>
          <w:tcPr>
            <w:tcW w:w="1810" w:type="dxa"/>
            <w:vAlign w:val="center"/>
          </w:tcPr>
          <w:p w:rsidR="001A6FEB" w:rsidRPr="004B494C" w:rsidRDefault="001A6FEB" w:rsidP="00C908E7">
            <w:pPr>
              <w:jc w:val="center"/>
              <w:rPr>
                <w:rFonts w:ascii="Segoe UI" w:eastAsia="Times New Roman" w:hAnsi="Segoe UI" w:cs="Segoe UI"/>
                <w:sz w:val="24"/>
                <w:szCs w:val="24"/>
                <w:lang w:eastAsia="tr-TR"/>
              </w:rPr>
            </w:pPr>
          </w:p>
        </w:tc>
        <w:tc>
          <w:tcPr>
            <w:tcW w:w="2640" w:type="dxa"/>
            <w:vAlign w:val="center"/>
          </w:tcPr>
          <w:p w:rsidR="001A6FEB" w:rsidRPr="002166CE" w:rsidRDefault="001A6FEB" w:rsidP="00796D34">
            <w:pPr>
              <w:pStyle w:val="ListeParagraf"/>
              <w:numPr>
                <w:ilvl w:val="0"/>
                <w:numId w:val="30"/>
              </w:numPr>
              <w:jc w:val="center"/>
              <w:rPr>
                <w:rFonts w:ascii="Segoe UI" w:eastAsia="Times New Roman" w:hAnsi="Segoe UI" w:cs="Segoe UI"/>
                <w:sz w:val="24"/>
                <w:szCs w:val="24"/>
                <w:lang w:eastAsia="tr-TR"/>
              </w:rPr>
            </w:pPr>
          </w:p>
        </w:tc>
      </w:tr>
      <w:tr w:rsidR="001A6FEB" w:rsidTr="00B93776">
        <w:tc>
          <w:tcPr>
            <w:tcW w:w="4341" w:type="dxa"/>
          </w:tcPr>
          <w:p w:rsidR="001A6FEB" w:rsidRDefault="001A6FEB" w:rsidP="001D7EEC">
            <w:pPr>
              <w:rPr>
                <w:rFonts w:ascii="Segoe UI" w:eastAsia="Times New Roman" w:hAnsi="Segoe UI" w:cs="Segoe UI"/>
                <w:sz w:val="24"/>
                <w:szCs w:val="24"/>
                <w:lang w:eastAsia="tr-TR"/>
              </w:rPr>
            </w:pPr>
            <w:r>
              <w:rPr>
                <w:rFonts w:ascii="Segoe UI" w:eastAsia="Times New Roman" w:hAnsi="Segoe UI" w:cs="Segoe UI"/>
                <w:sz w:val="24"/>
                <w:szCs w:val="24"/>
                <w:lang w:eastAsia="tr-TR"/>
              </w:rPr>
              <w:t xml:space="preserve">İlçe Emniyet Müdürlüğü </w:t>
            </w:r>
          </w:p>
        </w:tc>
        <w:tc>
          <w:tcPr>
            <w:tcW w:w="1417" w:type="dxa"/>
            <w:vAlign w:val="center"/>
          </w:tcPr>
          <w:p w:rsidR="001A6FEB" w:rsidRPr="00924500" w:rsidRDefault="001A6FEB" w:rsidP="00C908E7">
            <w:pPr>
              <w:jc w:val="center"/>
              <w:rPr>
                <w:rFonts w:ascii="Segoe UI" w:eastAsia="Times New Roman" w:hAnsi="Segoe UI" w:cs="Segoe UI"/>
                <w:sz w:val="24"/>
                <w:szCs w:val="24"/>
                <w:lang w:eastAsia="tr-TR"/>
              </w:rPr>
            </w:pPr>
          </w:p>
        </w:tc>
        <w:tc>
          <w:tcPr>
            <w:tcW w:w="1556" w:type="dxa"/>
            <w:vAlign w:val="center"/>
          </w:tcPr>
          <w:p w:rsidR="001A6FEB" w:rsidRPr="00924500" w:rsidRDefault="001A6FEB" w:rsidP="00796D34">
            <w:pPr>
              <w:pStyle w:val="ListeParagraf"/>
              <w:numPr>
                <w:ilvl w:val="0"/>
                <w:numId w:val="30"/>
              </w:numPr>
              <w:jc w:val="center"/>
              <w:rPr>
                <w:rFonts w:ascii="Segoe UI" w:eastAsia="Times New Roman" w:hAnsi="Segoe UI" w:cs="Segoe UI"/>
                <w:sz w:val="24"/>
                <w:szCs w:val="24"/>
                <w:lang w:eastAsia="tr-TR"/>
              </w:rPr>
            </w:pPr>
          </w:p>
        </w:tc>
        <w:tc>
          <w:tcPr>
            <w:tcW w:w="1417" w:type="dxa"/>
            <w:vAlign w:val="center"/>
          </w:tcPr>
          <w:p w:rsidR="001A6FEB" w:rsidRPr="004B494C" w:rsidRDefault="001A6FEB" w:rsidP="00C908E7">
            <w:pPr>
              <w:jc w:val="center"/>
              <w:rPr>
                <w:rFonts w:ascii="Segoe UI" w:eastAsia="Times New Roman" w:hAnsi="Segoe UI" w:cs="Segoe UI"/>
                <w:sz w:val="24"/>
                <w:szCs w:val="24"/>
                <w:lang w:eastAsia="tr-TR"/>
              </w:rPr>
            </w:pPr>
          </w:p>
        </w:tc>
        <w:tc>
          <w:tcPr>
            <w:tcW w:w="2320" w:type="dxa"/>
            <w:vAlign w:val="center"/>
          </w:tcPr>
          <w:p w:rsidR="001A6FEB" w:rsidRPr="002166CE" w:rsidRDefault="001A6FEB" w:rsidP="00796D34">
            <w:pPr>
              <w:pStyle w:val="ListeParagraf"/>
              <w:numPr>
                <w:ilvl w:val="0"/>
                <w:numId w:val="30"/>
              </w:numPr>
              <w:jc w:val="center"/>
              <w:rPr>
                <w:rFonts w:ascii="Segoe UI" w:eastAsia="Times New Roman" w:hAnsi="Segoe UI" w:cs="Segoe UI"/>
                <w:sz w:val="24"/>
                <w:szCs w:val="24"/>
                <w:lang w:eastAsia="tr-TR"/>
              </w:rPr>
            </w:pPr>
          </w:p>
        </w:tc>
        <w:tc>
          <w:tcPr>
            <w:tcW w:w="1810" w:type="dxa"/>
            <w:vAlign w:val="center"/>
          </w:tcPr>
          <w:p w:rsidR="001A6FEB" w:rsidRPr="004B494C" w:rsidRDefault="001A6FEB" w:rsidP="00C908E7">
            <w:pPr>
              <w:jc w:val="center"/>
              <w:rPr>
                <w:rFonts w:ascii="Segoe UI" w:eastAsia="Times New Roman" w:hAnsi="Segoe UI" w:cs="Segoe UI"/>
                <w:sz w:val="24"/>
                <w:szCs w:val="24"/>
                <w:lang w:eastAsia="tr-TR"/>
              </w:rPr>
            </w:pPr>
          </w:p>
        </w:tc>
        <w:tc>
          <w:tcPr>
            <w:tcW w:w="2640" w:type="dxa"/>
            <w:vAlign w:val="center"/>
          </w:tcPr>
          <w:p w:rsidR="001A6FEB" w:rsidRPr="002166CE" w:rsidRDefault="001A6FEB" w:rsidP="00796D34">
            <w:pPr>
              <w:pStyle w:val="ListeParagraf"/>
              <w:numPr>
                <w:ilvl w:val="0"/>
                <w:numId w:val="30"/>
              </w:numPr>
              <w:jc w:val="center"/>
              <w:rPr>
                <w:rFonts w:ascii="Segoe UI" w:eastAsia="Times New Roman" w:hAnsi="Segoe UI" w:cs="Segoe UI"/>
                <w:sz w:val="24"/>
                <w:szCs w:val="24"/>
                <w:lang w:eastAsia="tr-TR"/>
              </w:rPr>
            </w:pPr>
          </w:p>
        </w:tc>
      </w:tr>
      <w:tr w:rsidR="001A6FEB" w:rsidTr="00B93776">
        <w:tc>
          <w:tcPr>
            <w:tcW w:w="4341" w:type="dxa"/>
          </w:tcPr>
          <w:p w:rsidR="001A6FEB" w:rsidRDefault="001A6FEB" w:rsidP="001D7EEC">
            <w:pPr>
              <w:rPr>
                <w:rFonts w:ascii="Segoe UI" w:eastAsia="Times New Roman" w:hAnsi="Segoe UI" w:cs="Segoe UI"/>
                <w:sz w:val="24"/>
                <w:szCs w:val="24"/>
                <w:lang w:eastAsia="tr-TR"/>
              </w:rPr>
            </w:pPr>
            <w:r>
              <w:rPr>
                <w:rFonts w:ascii="Segoe UI" w:eastAsia="Times New Roman" w:hAnsi="Segoe UI" w:cs="Segoe UI"/>
                <w:sz w:val="24"/>
                <w:szCs w:val="24"/>
                <w:lang w:eastAsia="tr-TR"/>
              </w:rPr>
              <w:t>İlçe Jandarma Müdürlüğü</w:t>
            </w:r>
          </w:p>
        </w:tc>
        <w:tc>
          <w:tcPr>
            <w:tcW w:w="1417" w:type="dxa"/>
            <w:vAlign w:val="center"/>
          </w:tcPr>
          <w:p w:rsidR="001A6FEB" w:rsidRPr="00924500" w:rsidRDefault="001A6FEB" w:rsidP="00C908E7">
            <w:pPr>
              <w:jc w:val="center"/>
              <w:rPr>
                <w:rFonts w:ascii="Segoe UI" w:eastAsia="Times New Roman" w:hAnsi="Segoe UI" w:cs="Segoe UI"/>
                <w:sz w:val="24"/>
                <w:szCs w:val="24"/>
                <w:lang w:eastAsia="tr-TR"/>
              </w:rPr>
            </w:pPr>
          </w:p>
        </w:tc>
        <w:tc>
          <w:tcPr>
            <w:tcW w:w="1556" w:type="dxa"/>
            <w:vAlign w:val="center"/>
          </w:tcPr>
          <w:p w:rsidR="001A6FEB" w:rsidRPr="00924500" w:rsidRDefault="001A6FEB" w:rsidP="00796D34">
            <w:pPr>
              <w:pStyle w:val="ListeParagraf"/>
              <w:numPr>
                <w:ilvl w:val="0"/>
                <w:numId w:val="30"/>
              </w:numPr>
              <w:jc w:val="center"/>
              <w:rPr>
                <w:rFonts w:ascii="Segoe UI" w:eastAsia="Times New Roman" w:hAnsi="Segoe UI" w:cs="Segoe UI"/>
                <w:sz w:val="24"/>
                <w:szCs w:val="24"/>
                <w:lang w:eastAsia="tr-TR"/>
              </w:rPr>
            </w:pPr>
          </w:p>
        </w:tc>
        <w:tc>
          <w:tcPr>
            <w:tcW w:w="1417" w:type="dxa"/>
            <w:vAlign w:val="center"/>
          </w:tcPr>
          <w:p w:rsidR="001A6FEB" w:rsidRPr="004B494C" w:rsidRDefault="001A6FEB" w:rsidP="00C908E7">
            <w:pPr>
              <w:jc w:val="center"/>
              <w:rPr>
                <w:rFonts w:ascii="Segoe UI" w:eastAsia="Times New Roman" w:hAnsi="Segoe UI" w:cs="Segoe UI"/>
                <w:sz w:val="24"/>
                <w:szCs w:val="24"/>
                <w:lang w:eastAsia="tr-TR"/>
              </w:rPr>
            </w:pPr>
          </w:p>
        </w:tc>
        <w:tc>
          <w:tcPr>
            <w:tcW w:w="2320" w:type="dxa"/>
            <w:vAlign w:val="center"/>
          </w:tcPr>
          <w:p w:rsidR="001A6FEB" w:rsidRPr="002166CE" w:rsidRDefault="001A6FEB" w:rsidP="00796D34">
            <w:pPr>
              <w:pStyle w:val="ListeParagraf"/>
              <w:numPr>
                <w:ilvl w:val="0"/>
                <w:numId w:val="30"/>
              </w:numPr>
              <w:jc w:val="center"/>
              <w:rPr>
                <w:rFonts w:ascii="Segoe UI" w:eastAsia="Times New Roman" w:hAnsi="Segoe UI" w:cs="Segoe UI"/>
                <w:sz w:val="24"/>
                <w:szCs w:val="24"/>
                <w:lang w:eastAsia="tr-TR"/>
              </w:rPr>
            </w:pPr>
          </w:p>
        </w:tc>
        <w:tc>
          <w:tcPr>
            <w:tcW w:w="1810" w:type="dxa"/>
            <w:vAlign w:val="center"/>
          </w:tcPr>
          <w:p w:rsidR="001A6FEB" w:rsidRPr="004B494C" w:rsidRDefault="001A6FEB" w:rsidP="00C908E7">
            <w:pPr>
              <w:jc w:val="center"/>
              <w:rPr>
                <w:rFonts w:ascii="Segoe UI" w:eastAsia="Times New Roman" w:hAnsi="Segoe UI" w:cs="Segoe UI"/>
                <w:sz w:val="24"/>
                <w:szCs w:val="24"/>
                <w:lang w:eastAsia="tr-TR"/>
              </w:rPr>
            </w:pPr>
          </w:p>
        </w:tc>
        <w:tc>
          <w:tcPr>
            <w:tcW w:w="2640" w:type="dxa"/>
            <w:vAlign w:val="center"/>
          </w:tcPr>
          <w:p w:rsidR="001A6FEB" w:rsidRPr="002166CE" w:rsidRDefault="001A6FEB" w:rsidP="00796D34">
            <w:pPr>
              <w:pStyle w:val="ListeParagraf"/>
              <w:numPr>
                <w:ilvl w:val="0"/>
                <w:numId w:val="30"/>
              </w:numPr>
              <w:jc w:val="center"/>
              <w:rPr>
                <w:rFonts w:ascii="Segoe UI" w:eastAsia="Times New Roman" w:hAnsi="Segoe UI" w:cs="Segoe UI"/>
                <w:sz w:val="24"/>
                <w:szCs w:val="24"/>
                <w:lang w:eastAsia="tr-TR"/>
              </w:rPr>
            </w:pPr>
          </w:p>
        </w:tc>
      </w:tr>
      <w:tr w:rsidR="001A6FEB" w:rsidTr="00B93776">
        <w:tc>
          <w:tcPr>
            <w:tcW w:w="4341" w:type="dxa"/>
          </w:tcPr>
          <w:p w:rsidR="001A6FEB" w:rsidRDefault="001A6FEB" w:rsidP="001D7EEC">
            <w:pPr>
              <w:rPr>
                <w:rFonts w:ascii="Segoe UI" w:eastAsia="Times New Roman" w:hAnsi="Segoe UI" w:cs="Segoe UI"/>
                <w:sz w:val="24"/>
                <w:szCs w:val="24"/>
                <w:lang w:eastAsia="tr-TR"/>
              </w:rPr>
            </w:pPr>
            <w:r>
              <w:rPr>
                <w:rFonts w:ascii="Segoe UI" w:eastAsia="Times New Roman" w:hAnsi="Segoe UI" w:cs="Segoe UI"/>
                <w:sz w:val="24"/>
                <w:szCs w:val="24"/>
                <w:lang w:eastAsia="tr-TR"/>
              </w:rPr>
              <w:t>İlçe Mal Müdürlüğü</w:t>
            </w:r>
          </w:p>
        </w:tc>
        <w:tc>
          <w:tcPr>
            <w:tcW w:w="1417" w:type="dxa"/>
            <w:vAlign w:val="center"/>
          </w:tcPr>
          <w:p w:rsidR="001A6FEB" w:rsidRPr="00924500" w:rsidRDefault="001A6FEB" w:rsidP="00C908E7">
            <w:pPr>
              <w:jc w:val="center"/>
              <w:rPr>
                <w:rFonts w:ascii="Segoe UI" w:eastAsia="Times New Roman" w:hAnsi="Segoe UI" w:cs="Segoe UI"/>
                <w:sz w:val="24"/>
                <w:szCs w:val="24"/>
                <w:lang w:eastAsia="tr-TR"/>
              </w:rPr>
            </w:pPr>
          </w:p>
        </w:tc>
        <w:tc>
          <w:tcPr>
            <w:tcW w:w="1556" w:type="dxa"/>
            <w:vAlign w:val="center"/>
          </w:tcPr>
          <w:p w:rsidR="001A6FEB" w:rsidRPr="00924500" w:rsidRDefault="001A6FEB" w:rsidP="00796D34">
            <w:pPr>
              <w:pStyle w:val="ListeParagraf"/>
              <w:numPr>
                <w:ilvl w:val="0"/>
                <w:numId w:val="30"/>
              </w:numPr>
              <w:jc w:val="center"/>
              <w:rPr>
                <w:rFonts w:ascii="Segoe UI" w:eastAsia="Times New Roman" w:hAnsi="Segoe UI" w:cs="Segoe UI"/>
                <w:sz w:val="24"/>
                <w:szCs w:val="24"/>
                <w:lang w:eastAsia="tr-TR"/>
              </w:rPr>
            </w:pPr>
          </w:p>
        </w:tc>
        <w:tc>
          <w:tcPr>
            <w:tcW w:w="1417" w:type="dxa"/>
            <w:vAlign w:val="center"/>
          </w:tcPr>
          <w:p w:rsidR="001A6FEB" w:rsidRPr="004B494C" w:rsidRDefault="001A6FEB" w:rsidP="00C908E7">
            <w:pPr>
              <w:jc w:val="center"/>
              <w:rPr>
                <w:rFonts w:ascii="Segoe UI" w:eastAsia="Times New Roman" w:hAnsi="Segoe UI" w:cs="Segoe UI"/>
                <w:sz w:val="24"/>
                <w:szCs w:val="24"/>
                <w:lang w:eastAsia="tr-TR"/>
              </w:rPr>
            </w:pPr>
          </w:p>
        </w:tc>
        <w:tc>
          <w:tcPr>
            <w:tcW w:w="2320" w:type="dxa"/>
            <w:vAlign w:val="center"/>
          </w:tcPr>
          <w:p w:rsidR="001A6FEB" w:rsidRPr="002166CE" w:rsidRDefault="001A6FEB" w:rsidP="00796D34">
            <w:pPr>
              <w:pStyle w:val="ListeParagraf"/>
              <w:numPr>
                <w:ilvl w:val="0"/>
                <w:numId w:val="30"/>
              </w:numPr>
              <w:jc w:val="center"/>
              <w:rPr>
                <w:rFonts w:ascii="Segoe UI" w:eastAsia="Times New Roman" w:hAnsi="Segoe UI" w:cs="Segoe UI"/>
                <w:sz w:val="24"/>
                <w:szCs w:val="24"/>
                <w:lang w:eastAsia="tr-TR"/>
              </w:rPr>
            </w:pPr>
          </w:p>
        </w:tc>
        <w:tc>
          <w:tcPr>
            <w:tcW w:w="1810" w:type="dxa"/>
            <w:vAlign w:val="center"/>
          </w:tcPr>
          <w:p w:rsidR="001A6FEB" w:rsidRPr="004B494C" w:rsidRDefault="001A6FEB" w:rsidP="00C908E7">
            <w:pPr>
              <w:jc w:val="center"/>
              <w:rPr>
                <w:rFonts w:ascii="Segoe UI" w:eastAsia="Times New Roman" w:hAnsi="Segoe UI" w:cs="Segoe UI"/>
                <w:sz w:val="24"/>
                <w:szCs w:val="24"/>
                <w:lang w:eastAsia="tr-TR"/>
              </w:rPr>
            </w:pPr>
          </w:p>
        </w:tc>
        <w:tc>
          <w:tcPr>
            <w:tcW w:w="2640" w:type="dxa"/>
            <w:vAlign w:val="center"/>
          </w:tcPr>
          <w:p w:rsidR="001A6FEB" w:rsidRPr="002166CE" w:rsidRDefault="001A6FEB" w:rsidP="00796D34">
            <w:pPr>
              <w:pStyle w:val="ListeParagraf"/>
              <w:numPr>
                <w:ilvl w:val="0"/>
                <w:numId w:val="30"/>
              </w:numPr>
              <w:jc w:val="center"/>
              <w:rPr>
                <w:rFonts w:ascii="Segoe UI" w:eastAsia="Times New Roman" w:hAnsi="Segoe UI" w:cs="Segoe UI"/>
                <w:sz w:val="24"/>
                <w:szCs w:val="24"/>
                <w:lang w:eastAsia="tr-TR"/>
              </w:rPr>
            </w:pPr>
          </w:p>
        </w:tc>
      </w:tr>
      <w:tr w:rsidR="001A6FEB" w:rsidTr="00B93776">
        <w:tc>
          <w:tcPr>
            <w:tcW w:w="4341" w:type="dxa"/>
          </w:tcPr>
          <w:p w:rsidR="001A6FEB" w:rsidRDefault="001A6FEB" w:rsidP="001D7EEC">
            <w:pPr>
              <w:rPr>
                <w:rFonts w:ascii="Segoe UI" w:eastAsia="Times New Roman" w:hAnsi="Segoe UI" w:cs="Segoe UI"/>
                <w:sz w:val="24"/>
                <w:szCs w:val="24"/>
                <w:lang w:eastAsia="tr-TR"/>
              </w:rPr>
            </w:pPr>
            <w:r>
              <w:rPr>
                <w:rFonts w:ascii="Segoe UI" w:eastAsia="Times New Roman" w:hAnsi="Segoe UI" w:cs="Segoe UI"/>
                <w:sz w:val="24"/>
                <w:szCs w:val="24"/>
                <w:lang w:eastAsia="tr-TR"/>
              </w:rPr>
              <w:t>İlçe Müftülüğü</w:t>
            </w:r>
          </w:p>
        </w:tc>
        <w:tc>
          <w:tcPr>
            <w:tcW w:w="1417" w:type="dxa"/>
            <w:vAlign w:val="center"/>
          </w:tcPr>
          <w:p w:rsidR="001A6FEB" w:rsidRPr="00924500" w:rsidRDefault="001A6FEB" w:rsidP="00C908E7">
            <w:pPr>
              <w:jc w:val="center"/>
              <w:rPr>
                <w:rFonts w:ascii="Segoe UI" w:eastAsia="Times New Roman" w:hAnsi="Segoe UI" w:cs="Segoe UI"/>
                <w:sz w:val="24"/>
                <w:szCs w:val="24"/>
                <w:lang w:eastAsia="tr-TR"/>
              </w:rPr>
            </w:pPr>
          </w:p>
        </w:tc>
        <w:tc>
          <w:tcPr>
            <w:tcW w:w="1556" w:type="dxa"/>
            <w:vAlign w:val="center"/>
          </w:tcPr>
          <w:p w:rsidR="001A6FEB" w:rsidRPr="00924500" w:rsidRDefault="001A6FEB" w:rsidP="00796D34">
            <w:pPr>
              <w:pStyle w:val="ListeParagraf"/>
              <w:numPr>
                <w:ilvl w:val="0"/>
                <w:numId w:val="30"/>
              </w:numPr>
              <w:jc w:val="center"/>
              <w:rPr>
                <w:rFonts w:ascii="Segoe UI" w:eastAsia="Times New Roman" w:hAnsi="Segoe UI" w:cs="Segoe UI"/>
                <w:sz w:val="24"/>
                <w:szCs w:val="24"/>
                <w:lang w:eastAsia="tr-TR"/>
              </w:rPr>
            </w:pPr>
          </w:p>
        </w:tc>
        <w:tc>
          <w:tcPr>
            <w:tcW w:w="1417" w:type="dxa"/>
            <w:vAlign w:val="center"/>
          </w:tcPr>
          <w:p w:rsidR="001A6FEB" w:rsidRPr="004B494C" w:rsidRDefault="001A6FEB" w:rsidP="00C908E7">
            <w:pPr>
              <w:jc w:val="center"/>
              <w:rPr>
                <w:rFonts w:ascii="Segoe UI" w:eastAsia="Times New Roman" w:hAnsi="Segoe UI" w:cs="Segoe UI"/>
                <w:sz w:val="24"/>
                <w:szCs w:val="24"/>
                <w:lang w:eastAsia="tr-TR"/>
              </w:rPr>
            </w:pPr>
          </w:p>
        </w:tc>
        <w:tc>
          <w:tcPr>
            <w:tcW w:w="2320" w:type="dxa"/>
            <w:vAlign w:val="center"/>
          </w:tcPr>
          <w:p w:rsidR="001A6FEB" w:rsidRPr="002166CE" w:rsidRDefault="001A6FEB" w:rsidP="00796D34">
            <w:pPr>
              <w:pStyle w:val="ListeParagraf"/>
              <w:numPr>
                <w:ilvl w:val="0"/>
                <w:numId w:val="30"/>
              </w:numPr>
              <w:jc w:val="center"/>
              <w:rPr>
                <w:rFonts w:ascii="Segoe UI" w:eastAsia="Times New Roman" w:hAnsi="Segoe UI" w:cs="Segoe UI"/>
                <w:sz w:val="24"/>
                <w:szCs w:val="24"/>
                <w:lang w:eastAsia="tr-TR"/>
              </w:rPr>
            </w:pPr>
          </w:p>
        </w:tc>
        <w:tc>
          <w:tcPr>
            <w:tcW w:w="1810" w:type="dxa"/>
            <w:vAlign w:val="center"/>
          </w:tcPr>
          <w:p w:rsidR="001A6FEB" w:rsidRPr="004B494C" w:rsidRDefault="001A6FEB" w:rsidP="00C908E7">
            <w:pPr>
              <w:jc w:val="center"/>
              <w:rPr>
                <w:rFonts w:ascii="Segoe UI" w:eastAsia="Times New Roman" w:hAnsi="Segoe UI" w:cs="Segoe UI"/>
                <w:sz w:val="24"/>
                <w:szCs w:val="24"/>
                <w:lang w:eastAsia="tr-TR"/>
              </w:rPr>
            </w:pPr>
          </w:p>
        </w:tc>
        <w:tc>
          <w:tcPr>
            <w:tcW w:w="2640" w:type="dxa"/>
            <w:vAlign w:val="center"/>
          </w:tcPr>
          <w:p w:rsidR="001A6FEB" w:rsidRPr="002166CE" w:rsidRDefault="001A6FEB" w:rsidP="00796D34">
            <w:pPr>
              <w:pStyle w:val="ListeParagraf"/>
              <w:numPr>
                <w:ilvl w:val="0"/>
                <w:numId w:val="30"/>
              </w:numPr>
              <w:jc w:val="center"/>
              <w:rPr>
                <w:rFonts w:ascii="Segoe UI" w:eastAsia="Times New Roman" w:hAnsi="Segoe UI" w:cs="Segoe UI"/>
                <w:sz w:val="24"/>
                <w:szCs w:val="24"/>
                <w:lang w:eastAsia="tr-TR"/>
              </w:rPr>
            </w:pPr>
          </w:p>
        </w:tc>
      </w:tr>
      <w:tr w:rsidR="001A6FEB" w:rsidTr="00B93776">
        <w:tc>
          <w:tcPr>
            <w:tcW w:w="4341" w:type="dxa"/>
          </w:tcPr>
          <w:p w:rsidR="001A6FEB" w:rsidRDefault="001A6FEB" w:rsidP="001D7EEC">
            <w:pPr>
              <w:rPr>
                <w:rFonts w:ascii="Segoe UI" w:eastAsia="Times New Roman" w:hAnsi="Segoe UI" w:cs="Segoe UI"/>
                <w:sz w:val="24"/>
                <w:szCs w:val="24"/>
                <w:lang w:eastAsia="tr-TR"/>
              </w:rPr>
            </w:pPr>
            <w:r>
              <w:rPr>
                <w:rFonts w:ascii="Segoe UI" w:eastAsia="Times New Roman" w:hAnsi="Segoe UI" w:cs="Segoe UI"/>
                <w:sz w:val="24"/>
                <w:szCs w:val="24"/>
                <w:lang w:eastAsia="tr-TR"/>
              </w:rPr>
              <w:t>Isparta Uygulamalı Bilimler Üniversitesi/MYO</w:t>
            </w:r>
          </w:p>
        </w:tc>
        <w:tc>
          <w:tcPr>
            <w:tcW w:w="1417" w:type="dxa"/>
            <w:vAlign w:val="center"/>
          </w:tcPr>
          <w:p w:rsidR="001A6FEB" w:rsidRPr="00924500" w:rsidRDefault="001A6FEB" w:rsidP="00C908E7">
            <w:pPr>
              <w:jc w:val="center"/>
              <w:rPr>
                <w:rFonts w:ascii="Segoe UI" w:eastAsia="Times New Roman" w:hAnsi="Segoe UI" w:cs="Segoe UI"/>
                <w:sz w:val="24"/>
                <w:szCs w:val="24"/>
                <w:lang w:eastAsia="tr-TR"/>
              </w:rPr>
            </w:pPr>
          </w:p>
        </w:tc>
        <w:tc>
          <w:tcPr>
            <w:tcW w:w="1556" w:type="dxa"/>
            <w:vAlign w:val="center"/>
          </w:tcPr>
          <w:p w:rsidR="001A6FEB" w:rsidRPr="00924500" w:rsidRDefault="001A6FEB" w:rsidP="00796D34">
            <w:pPr>
              <w:pStyle w:val="ListeParagraf"/>
              <w:numPr>
                <w:ilvl w:val="0"/>
                <w:numId w:val="30"/>
              </w:numPr>
              <w:jc w:val="center"/>
              <w:rPr>
                <w:rFonts w:ascii="Segoe UI" w:eastAsia="Times New Roman" w:hAnsi="Segoe UI" w:cs="Segoe UI"/>
                <w:sz w:val="24"/>
                <w:szCs w:val="24"/>
                <w:lang w:eastAsia="tr-TR"/>
              </w:rPr>
            </w:pPr>
          </w:p>
        </w:tc>
        <w:tc>
          <w:tcPr>
            <w:tcW w:w="1417" w:type="dxa"/>
            <w:vAlign w:val="center"/>
          </w:tcPr>
          <w:p w:rsidR="001A6FEB" w:rsidRPr="004B494C" w:rsidRDefault="001A6FEB" w:rsidP="00C908E7">
            <w:pPr>
              <w:jc w:val="center"/>
              <w:rPr>
                <w:rFonts w:ascii="Segoe UI" w:eastAsia="Times New Roman" w:hAnsi="Segoe UI" w:cs="Segoe UI"/>
                <w:sz w:val="24"/>
                <w:szCs w:val="24"/>
                <w:lang w:eastAsia="tr-TR"/>
              </w:rPr>
            </w:pPr>
          </w:p>
        </w:tc>
        <w:tc>
          <w:tcPr>
            <w:tcW w:w="2320" w:type="dxa"/>
            <w:vAlign w:val="center"/>
          </w:tcPr>
          <w:p w:rsidR="001A6FEB" w:rsidRPr="002166CE" w:rsidRDefault="001A6FEB" w:rsidP="00796D34">
            <w:pPr>
              <w:pStyle w:val="ListeParagraf"/>
              <w:numPr>
                <w:ilvl w:val="0"/>
                <w:numId w:val="30"/>
              </w:numPr>
              <w:jc w:val="center"/>
              <w:rPr>
                <w:rFonts w:ascii="Segoe UI" w:eastAsia="Times New Roman" w:hAnsi="Segoe UI" w:cs="Segoe UI"/>
                <w:sz w:val="24"/>
                <w:szCs w:val="24"/>
                <w:lang w:eastAsia="tr-TR"/>
              </w:rPr>
            </w:pPr>
          </w:p>
        </w:tc>
        <w:tc>
          <w:tcPr>
            <w:tcW w:w="1810" w:type="dxa"/>
            <w:vAlign w:val="center"/>
          </w:tcPr>
          <w:p w:rsidR="001A6FEB" w:rsidRPr="004B494C" w:rsidRDefault="001A6FEB" w:rsidP="00C908E7">
            <w:pPr>
              <w:jc w:val="center"/>
              <w:rPr>
                <w:rFonts w:ascii="Segoe UI" w:eastAsia="Times New Roman" w:hAnsi="Segoe UI" w:cs="Segoe UI"/>
                <w:sz w:val="24"/>
                <w:szCs w:val="24"/>
                <w:lang w:eastAsia="tr-TR"/>
              </w:rPr>
            </w:pPr>
          </w:p>
        </w:tc>
        <w:tc>
          <w:tcPr>
            <w:tcW w:w="2640" w:type="dxa"/>
            <w:vAlign w:val="center"/>
          </w:tcPr>
          <w:p w:rsidR="001A6FEB" w:rsidRPr="002166CE" w:rsidRDefault="001A6FEB" w:rsidP="00796D34">
            <w:pPr>
              <w:pStyle w:val="ListeParagraf"/>
              <w:numPr>
                <w:ilvl w:val="0"/>
                <w:numId w:val="30"/>
              </w:numPr>
              <w:jc w:val="center"/>
              <w:rPr>
                <w:rFonts w:ascii="Segoe UI" w:eastAsia="Times New Roman" w:hAnsi="Segoe UI" w:cs="Segoe UI"/>
                <w:sz w:val="24"/>
                <w:szCs w:val="24"/>
                <w:lang w:eastAsia="tr-TR"/>
              </w:rPr>
            </w:pPr>
          </w:p>
        </w:tc>
      </w:tr>
      <w:tr w:rsidR="001A6FEB" w:rsidTr="00B93776">
        <w:tc>
          <w:tcPr>
            <w:tcW w:w="4341" w:type="dxa"/>
          </w:tcPr>
          <w:p w:rsidR="001A6FEB" w:rsidRDefault="001A6FEB" w:rsidP="001D7EEC">
            <w:pPr>
              <w:rPr>
                <w:rFonts w:ascii="Segoe UI" w:eastAsia="Times New Roman" w:hAnsi="Segoe UI" w:cs="Segoe UI"/>
                <w:sz w:val="24"/>
                <w:szCs w:val="24"/>
                <w:lang w:eastAsia="tr-TR"/>
              </w:rPr>
            </w:pPr>
            <w:r>
              <w:rPr>
                <w:rFonts w:ascii="Segoe UI" w:eastAsia="Times New Roman" w:hAnsi="Segoe UI" w:cs="Segoe UI"/>
                <w:sz w:val="24"/>
                <w:szCs w:val="24"/>
                <w:lang w:eastAsia="tr-TR"/>
              </w:rPr>
              <w:t xml:space="preserve">Gençlik ve Spor İlçe Müdürlüğü </w:t>
            </w:r>
          </w:p>
        </w:tc>
        <w:tc>
          <w:tcPr>
            <w:tcW w:w="1417" w:type="dxa"/>
            <w:vAlign w:val="center"/>
          </w:tcPr>
          <w:p w:rsidR="001A6FEB" w:rsidRPr="00924500" w:rsidRDefault="001A6FEB" w:rsidP="00C908E7">
            <w:pPr>
              <w:jc w:val="center"/>
              <w:rPr>
                <w:rFonts w:ascii="Segoe UI" w:eastAsia="Times New Roman" w:hAnsi="Segoe UI" w:cs="Segoe UI"/>
                <w:sz w:val="24"/>
                <w:szCs w:val="24"/>
                <w:lang w:eastAsia="tr-TR"/>
              </w:rPr>
            </w:pPr>
          </w:p>
        </w:tc>
        <w:tc>
          <w:tcPr>
            <w:tcW w:w="1556" w:type="dxa"/>
            <w:vAlign w:val="center"/>
          </w:tcPr>
          <w:p w:rsidR="001A6FEB" w:rsidRPr="00924500" w:rsidRDefault="001A6FEB" w:rsidP="00796D34">
            <w:pPr>
              <w:pStyle w:val="ListeParagraf"/>
              <w:numPr>
                <w:ilvl w:val="0"/>
                <w:numId w:val="30"/>
              </w:numPr>
              <w:jc w:val="center"/>
              <w:rPr>
                <w:rFonts w:ascii="Segoe UI" w:eastAsia="Times New Roman" w:hAnsi="Segoe UI" w:cs="Segoe UI"/>
                <w:sz w:val="24"/>
                <w:szCs w:val="24"/>
                <w:lang w:eastAsia="tr-TR"/>
              </w:rPr>
            </w:pPr>
          </w:p>
        </w:tc>
        <w:tc>
          <w:tcPr>
            <w:tcW w:w="1417" w:type="dxa"/>
            <w:vAlign w:val="center"/>
          </w:tcPr>
          <w:p w:rsidR="001A6FEB" w:rsidRPr="004B494C" w:rsidRDefault="001A6FEB" w:rsidP="00C908E7">
            <w:pPr>
              <w:jc w:val="center"/>
              <w:rPr>
                <w:rFonts w:ascii="Segoe UI" w:eastAsia="Times New Roman" w:hAnsi="Segoe UI" w:cs="Segoe UI"/>
                <w:sz w:val="24"/>
                <w:szCs w:val="24"/>
                <w:lang w:eastAsia="tr-TR"/>
              </w:rPr>
            </w:pPr>
          </w:p>
        </w:tc>
        <w:tc>
          <w:tcPr>
            <w:tcW w:w="2320" w:type="dxa"/>
            <w:vAlign w:val="center"/>
          </w:tcPr>
          <w:p w:rsidR="001A6FEB" w:rsidRPr="002166CE" w:rsidRDefault="001A6FEB" w:rsidP="00796D34">
            <w:pPr>
              <w:pStyle w:val="ListeParagraf"/>
              <w:numPr>
                <w:ilvl w:val="0"/>
                <w:numId w:val="30"/>
              </w:numPr>
              <w:jc w:val="center"/>
              <w:rPr>
                <w:rFonts w:ascii="Segoe UI" w:eastAsia="Times New Roman" w:hAnsi="Segoe UI" w:cs="Segoe UI"/>
                <w:sz w:val="24"/>
                <w:szCs w:val="24"/>
                <w:lang w:eastAsia="tr-TR"/>
              </w:rPr>
            </w:pPr>
          </w:p>
        </w:tc>
        <w:tc>
          <w:tcPr>
            <w:tcW w:w="1810" w:type="dxa"/>
            <w:vAlign w:val="center"/>
          </w:tcPr>
          <w:p w:rsidR="001A6FEB" w:rsidRPr="004B494C" w:rsidRDefault="001A6FEB" w:rsidP="00C908E7">
            <w:pPr>
              <w:jc w:val="center"/>
              <w:rPr>
                <w:rFonts w:ascii="Segoe UI" w:eastAsia="Times New Roman" w:hAnsi="Segoe UI" w:cs="Segoe UI"/>
                <w:sz w:val="24"/>
                <w:szCs w:val="24"/>
                <w:lang w:eastAsia="tr-TR"/>
              </w:rPr>
            </w:pPr>
          </w:p>
        </w:tc>
        <w:tc>
          <w:tcPr>
            <w:tcW w:w="2640" w:type="dxa"/>
            <w:vAlign w:val="center"/>
          </w:tcPr>
          <w:p w:rsidR="001A6FEB" w:rsidRPr="002166CE" w:rsidRDefault="001A6FEB" w:rsidP="00796D34">
            <w:pPr>
              <w:pStyle w:val="ListeParagraf"/>
              <w:numPr>
                <w:ilvl w:val="0"/>
                <w:numId w:val="30"/>
              </w:numPr>
              <w:jc w:val="center"/>
              <w:rPr>
                <w:rFonts w:ascii="Segoe UI" w:eastAsia="Times New Roman" w:hAnsi="Segoe UI" w:cs="Segoe UI"/>
                <w:sz w:val="24"/>
                <w:szCs w:val="24"/>
                <w:lang w:eastAsia="tr-TR"/>
              </w:rPr>
            </w:pPr>
          </w:p>
        </w:tc>
      </w:tr>
      <w:tr w:rsidR="001A6FEB" w:rsidTr="00B93776">
        <w:tc>
          <w:tcPr>
            <w:tcW w:w="4341" w:type="dxa"/>
          </w:tcPr>
          <w:p w:rsidR="001A6FEB" w:rsidRDefault="001A6FEB" w:rsidP="001D7EEC">
            <w:pPr>
              <w:rPr>
                <w:rFonts w:ascii="Segoe UI" w:eastAsia="Times New Roman" w:hAnsi="Segoe UI" w:cs="Segoe UI"/>
                <w:sz w:val="24"/>
                <w:szCs w:val="24"/>
                <w:lang w:eastAsia="tr-TR"/>
              </w:rPr>
            </w:pPr>
            <w:r>
              <w:rPr>
                <w:rFonts w:ascii="Segoe UI" w:eastAsia="Times New Roman" w:hAnsi="Segoe UI" w:cs="Segoe UI"/>
                <w:sz w:val="24"/>
                <w:szCs w:val="24"/>
                <w:lang w:eastAsia="tr-TR"/>
              </w:rPr>
              <w:t>Gönen Belediyesi</w:t>
            </w:r>
          </w:p>
        </w:tc>
        <w:tc>
          <w:tcPr>
            <w:tcW w:w="1417" w:type="dxa"/>
            <w:vAlign w:val="center"/>
          </w:tcPr>
          <w:p w:rsidR="001A6FEB" w:rsidRPr="00924500" w:rsidRDefault="001A6FEB" w:rsidP="00C908E7">
            <w:pPr>
              <w:jc w:val="center"/>
              <w:rPr>
                <w:rFonts w:ascii="Segoe UI" w:eastAsia="Times New Roman" w:hAnsi="Segoe UI" w:cs="Segoe UI"/>
                <w:sz w:val="24"/>
                <w:szCs w:val="24"/>
                <w:lang w:eastAsia="tr-TR"/>
              </w:rPr>
            </w:pPr>
          </w:p>
        </w:tc>
        <w:tc>
          <w:tcPr>
            <w:tcW w:w="1556" w:type="dxa"/>
            <w:vAlign w:val="center"/>
          </w:tcPr>
          <w:p w:rsidR="001A6FEB" w:rsidRPr="00924500" w:rsidRDefault="001A6FEB" w:rsidP="00796D34">
            <w:pPr>
              <w:pStyle w:val="ListeParagraf"/>
              <w:numPr>
                <w:ilvl w:val="0"/>
                <w:numId w:val="30"/>
              </w:numPr>
              <w:jc w:val="center"/>
              <w:rPr>
                <w:rFonts w:ascii="Segoe UI" w:eastAsia="Times New Roman" w:hAnsi="Segoe UI" w:cs="Segoe UI"/>
                <w:sz w:val="24"/>
                <w:szCs w:val="24"/>
                <w:lang w:eastAsia="tr-TR"/>
              </w:rPr>
            </w:pPr>
          </w:p>
        </w:tc>
        <w:tc>
          <w:tcPr>
            <w:tcW w:w="1417" w:type="dxa"/>
            <w:vAlign w:val="center"/>
          </w:tcPr>
          <w:p w:rsidR="001A6FEB" w:rsidRPr="004B494C" w:rsidRDefault="001A6FEB" w:rsidP="00C908E7">
            <w:pPr>
              <w:jc w:val="center"/>
              <w:rPr>
                <w:rFonts w:ascii="Segoe UI" w:eastAsia="Times New Roman" w:hAnsi="Segoe UI" w:cs="Segoe UI"/>
                <w:sz w:val="24"/>
                <w:szCs w:val="24"/>
                <w:lang w:eastAsia="tr-TR"/>
              </w:rPr>
            </w:pPr>
          </w:p>
        </w:tc>
        <w:tc>
          <w:tcPr>
            <w:tcW w:w="2320" w:type="dxa"/>
            <w:vAlign w:val="center"/>
          </w:tcPr>
          <w:p w:rsidR="001A6FEB" w:rsidRPr="002166CE" w:rsidRDefault="001A6FEB" w:rsidP="00796D34">
            <w:pPr>
              <w:pStyle w:val="ListeParagraf"/>
              <w:numPr>
                <w:ilvl w:val="0"/>
                <w:numId w:val="30"/>
              </w:numPr>
              <w:jc w:val="center"/>
              <w:rPr>
                <w:rFonts w:ascii="Segoe UI" w:eastAsia="Times New Roman" w:hAnsi="Segoe UI" w:cs="Segoe UI"/>
                <w:sz w:val="24"/>
                <w:szCs w:val="24"/>
                <w:lang w:eastAsia="tr-TR"/>
              </w:rPr>
            </w:pPr>
          </w:p>
        </w:tc>
        <w:tc>
          <w:tcPr>
            <w:tcW w:w="1810" w:type="dxa"/>
            <w:vAlign w:val="center"/>
          </w:tcPr>
          <w:p w:rsidR="001A6FEB" w:rsidRPr="004B494C" w:rsidRDefault="001A6FEB" w:rsidP="00C908E7">
            <w:pPr>
              <w:jc w:val="center"/>
              <w:rPr>
                <w:rFonts w:ascii="Segoe UI" w:eastAsia="Times New Roman" w:hAnsi="Segoe UI" w:cs="Segoe UI"/>
                <w:sz w:val="24"/>
                <w:szCs w:val="24"/>
                <w:lang w:eastAsia="tr-TR"/>
              </w:rPr>
            </w:pPr>
          </w:p>
        </w:tc>
        <w:tc>
          <w:tcPr>
            <w:tcW w:w="2640" w:type="dxa"/>
            <w:vAlign w:val="center"/>
          </w:tcPr>
          <w:p w:rsidR="001A6FEB" w:rsidRPr="002166CE" w:rsidRDefault="001A6FEB" w:rsidP="00796D34">
            <w:pPr>
              <w:pStyle w:val="ListeParagraf"/>
              <w:numPr>
                <w:ilvl w:val="0"/>
                <w:numId w:val="30"/>
              </w:numPr>
              <w:jc w:val="center"/>
              <w:rPr>
                <w:rFonts w:ascii="Segoe UI" w:eastAsia="Times New Roman" w:hAnsi="Segoe UI" w:cs="Segoe UI"/>
                <w:sz w:val="24"/>
                <w:szCs w:val="24"/>
                <w:lang w:eastAsia="tr-TR"/>
              </w:rPr>
            </w:pPr>
          </w:p>
        </w:tc>
      </w:tr>
      <w:tr w:rsidR="001A6FEB" w:rsidTr="00B93776">
        <w:tc>
          <w:tcPr>
            <w:tcW w:w="4341" w:type="dxa"/>
          </w:tcPr>
          <w:p w:rsidR="001A6FEB" w:rsidRDefault="001A6FEB" w:rsidP="001D7EEC">
            <w:pPr>
              <w:rPr>
                <w:rFonts w:ascii="Segoe UI" w:eastAsia="Times New Roman" w:hAnsi="Segoe UI" w:cs="Segoe UI"/>
                <w:sz w:val="24"/>
                <w:szCs w:val="24"/>
                <w:lang w:eastAsia="tr-TR"/>
              </w:rPr>
            </w:pPr>
            <w:r>
              <w:rPr>
                <w:rFonts w:ascii="Segoe UI" w:eastAsia="Times New Roman" w:hAnsi="Segoe UI" w:cs="Segoe UI"/>
                <w:sz w:val="24"/>
                <w:szCs w:val="24"/>
                <w:lang w:eastAsia="tr-TR"/>
              </w:rPr>
              <w:t xml:space="preserve">Gönen İlçe Sosyal Yardımlaşma ve Dayanışma Vakfı </w:t>
            </w:r>
          </w:p>
        </w:tc>
        <w:tc>
          <w:tcPr>
            <w:tcW w:w="1417" w:type="dxa"/>
            <w:vAlign w:val="center"/>
          </w:tcPr>
          <w:p w:rsidR="001A6FEB" w:rsidRPr="00924500" w:rsidRDefault="001A6FEB" w:rsidP="00C908E7">
            <w:pPr>
              <w:jc w:val="center"/>
              <w:rPr>
                <w:rFonts w:ascii="Segoe UI" w:eastAsia="Times New Roman" w:hAnsi="Segoe UI" w:cs="Segoe UI"/>
                <w:sz w:val="24"/>
                <w:szCs w:val="24"/>
                <w:lang w:eastAsia="tr-TR"/>
              </w:rPr>
            </w:pPr>
          </w:p>
        </w:tc>
        <w:tc>
          <w:tcPr>
            <w:tcW w:w="1556" w:type="dxa"/>
            <w:vAlign w:val="center"/>
          </w:tcPr>
          <w:p w:rsidR="001A6FEB" w:rsidRPr="00924500" w:rsidRDefault="001A6FEB" w:rsidP="00796D34">
            <w:pPr>
              <w:pStyle w:val="ListeParagraf"/>
              <w:numPr>
                <w:ilvl w:val="0"/>
                <w:numId w:val="30"/>
              </w:numPr>
              <w:jc w:val="center"/>
              <w:rPr>
                <w:rFonts w:ascii="Segoe UI" w:eastAsia="Times New Roman" w:hAnsi="Segoe UI" w:cs="Segoe UI"/>
                <w:sz w:val="24"/>
                <w:szCs w:val="24"/>
                <w:lang w:eastAsia="tr-TR"/>
              </w:rPr>
            </w:pPr>
          </w:p>
        </w:tc>
        <w:tc>
          <w:tcPr>
            <w:tcW w:w="1417" w:type="dxa"/>
            <w:vAlign w:val="center"/>
          </w:tcPr>
          <w:p w:rsidR="001A6FEB" w:rsidRPr="004B494C" w:rsidRDefault="001A6FEB" w:rsidP="00C908E7">
            <w:pPr>
              <w:jc w:val="center"/>
              <w:rPr>
                <w:rFonts w:ascii="Segoe UI" w:eastAsia="Times New Roman" w:hAnsi="Segoe UI" w:cs="Segoe UI"/>
                <w:sz w:val="24"/>
                <w:szCs w:val="24"/>
                <w:lang w:eastAsia="tr-TR"/>
              </w:rPr>
            </w:pPr>
          </w:p>
        </w:tc>
        <w:tc>
          <w:tcPr>
            <w:tcW w:w="2320" w:type="dxa"/>
            <w:vAlign w:val="center"/>
          </w:tcPr>
          <w:p w:rsidR="001A6FEB" w:rsidRPr="002166CE" w:rsidRDefault="001A6FEB" w:rsidP="00796D34">
            <w:pPr>
              <w:pStyle w:val="ListeParagraf"/>
              <w:numPr>
                <w:ilvl w:val="0"/>
                <w:numId w:val="30"/>
              </w:numPr>
              <w:jc w:val="center"/>
              <w:rPr>
                <w:rFonts w:ascii="Segoe UI" w:eastAsia="Times New Roman" w:hAnsi="Segoe UI" w:cs="Segoe UI"/>
                <w:sz w:val="24"/>
                <w:szCs w:val="24"/>
                <w:lang w:eastAsia="tr-TR"/>
              </w:rPr>
            </w:pPr>
          </w:p>
        </w:tc>
        <w:tc>
          <w:tcPr>
            <w:tcW w:w="1810" w:type="dxa"/>
            <w:vAlign w:val="center"/>
          </w:tcPr>
          <w:p w:rsidR="001A6FEB" w:rsidRPr="004B494C" w:rsidRDefault="001A6FEB" w:rsidP="00C908E7">
            <w:pPr>
              <w:jc w:val="center"/>
              <w:rPr>
                <w:rFonts w:ascii="Segoe UI" w:eastAsia="Times New Roman" w:hAnsi="Segoe UI" w:cs="Segoe UI"/>
                <w:sz w:val="24"/>
                <w:szCs w:val="24"/>
                <w:lang w:eastAsia="tr-TR"/>
              </w:rPr>
            </w:pPr>
          </w:p>
        </w:tc>
        <w:tc>
          <w:tcPr>
            <w:tcW w:w="2640" w:type="dxa"/>
            <w:vAlign w:val="center"/>
          </w:tcPr>
          <w:p w:rsidR="001A6FEB" w:rsidRPr="001A6FEB" w:rsidRDefault="001A6FEB" w:rsidP="001A6FEB">
            <w:pPr>
              <w:pStyle w:val="ListeParagraf"/>
              <w:numPr>
                <w:ilvl w:val="0"/>
                <w:numId w:val="30"/>
              </w:numPr>
              <w:jc w:val="center"/>
              <w:rPr>
                <w:rFonts w:ascii="Segoe UI" w:eastAsia="Times New Roman" w:hAnsi="Segoe UI" w:cs="Segoe UI"/>
                <w:sz w:val="24"/>
                <w:szCs w:val="24"/>
                <w:lang w:eastAsia="tr-TR"/>
              </w:rPr>
            </w:pPr>
          </w:p>
        </w:tc>
      </w:tr>
    </w:tbl>
    <w:p w:rsidR="005F02EE" w:rsidRDefault="005F02EE" w:rsidP="005E1809">
      <w:pPr>
        <w:jc w:val="both"/>
        <w:rPr>
          <w:rFonts w:ascii="Times New Roman" w:hAnsi="Times New Roman" w:cs="Times New Roman"/>
          <w:b/>
          <w:sz w:val="28"/>
          <w:szCs w:val="24"/>
        </w:rPr>
      </w:pPr>
      <w:bookmarkStart w:id="27" w:name="KİA"/>
      <w:bookmarkEnd w:id="27"/>
    </w:p>
    <w:p w:rsidR="001A6FEB" w:rsidRDefault="001A6FEB" w:rsidP="005E1809">
      <w:pPr>
        <w:jc w:val="both"/>
        <w:rPr>
          <w:rFonts w:ascii="Times New Roman" w:hAnsi="Times New Roman" w:cs="Times New Roman"/>
          <w:b/>
          <w:sz w:val="28"/>
          <w:szCs w:val="24"/>
        </w:rPr>
      </w:pPr>
    </w:p>
    <w:p w:rsidR="00782DEA" w:rsidRPr="00526B63" w:rsidRDefault="00755C5C" w:rsidP="005E1809">
      <w:pPr>
        <w:jc w:val="both"/>
        <w:rPr>
          <w:rFonts w:ascii="Times New Roman" w:hAnsi="Times New Roman" w:cs="Times New Roman"/>
          <w:b/>
          <w:sz w:val="28"/>
          <w:szCs w:val="24"/>
        </w:rPr>
      </w:pPr>
      <w:r w:rsidRPr="00526B63">
        <w:rPr>
          <w:rFonts w:ascii="Times New Roman" w:hAnsi="Times New Roman" w:cs="Times New Roman"/>
          <w:b/>
          <w:sz w:val="28"/>
          <w:szCs w:val="24"/>
        </w:rPr>
        <w:lastRenderedPageBreak/>
        <w:t>Kuruluş İçi Analiz</w:t>
      </w:r>
    </w:p>
    <w:p w:rsidR="00755C5C" w:rsidRPr="00615159" w:rsidRDefault="00755C5C" w:rsidP="005E1809">
      <w:pPr>
        <w:jc w:val="both"/>
        <w:rPr>
          <w:rFonts w:ascii="Times New Roman" w:hAnsi="Times New Roman" w:cs="Times New Roman"/>
          <w:b/>
          <w:sz w:val="24"/>
          <w:szCs w:val="24"/>
        </w:rPr>
      </w:pPr>
      <w:r w:rsidRPr="00615159">
        <w:rPr>
          <w:rFonts w:ascii="Times New Roman" w:hAnsi="Times New Roman" w:cs="Times New Roman"/>
          <w:b/>
          <w:i/>
          <w:iCs/>
          <w:sz w:val="24"/>
          <w:szCs w:val="24"/>
        </w:rPr>
        <w:t>Kurum Kültürü Analizi</w:t>
      </w:r>
    </w:p>
    <w:p w:rsidR="000B11CA" w:rsidRPr="000B11CA" w:rsidRDefault="000B11CA" w:rsidP="000B11CA">
      <w:pPr>
        <w:spacing w:before="60" w:after="60" w:line="300" w:lineRule="auto"/>
        <w:ind w:firstLine="567"/>
        <w:rPr>
          <w:rFonts w:ascii="Times New Roman" w:eastAsia="Calibri" w:hAnsi="Times New Roman"/>
          <w:sz w:val="24"/>
        </w:rPr>
      </w:pPr>
      <w:bookmarkStart w:id="28" w:name="ş2"/>
      <w:bookmarkEnd w:id="28"/>
      <w:r w:rsidRPr="000B11CA">
        <w:rPr>
          <w:rFonts w:ascii="Times New Roman" w:eastAsia="Calibri" w:hAnsi="Times New Roman"/>
          <w:sz w:val="24"/>
        </w:rPr>
        <w:t>İlçe Millî Eğitim Müdürlüğü hizmetlerinin yürütülmesinde temel alınan usul ve esaslar; mevzuata, mesleki değerler ile kurumsal ilkelere dayanmaktadır. Eğitim hizmetlerinde yazılı belgeler, talimatlar, genelgeler, denetim sonuçları gibi basılı ve elektronik ortamlardaki kaynaklardan yararlanılmaktadır. Müdürlüğümüz iç ve dış iletişiminde resm</w:t>
      </w:r>
      <w:r w:rsidRPr="000B11CA">
        <w:rPr>
          <w:rFonts w:ascii="Cambria" w:hAnsi="Cambria"/>
          <w:b/>
          <w:bCs/>
          <w:color w:val="2C4D76"/>
          <w:sz w:val="24"/>
        </w:rPr>
        <w:t>î</w:t>
      </w:r>
      <w:r w:rsidRPr="000B11CA">
        <w:rPr>
          <w:rFonts w:ascii="Times New Roman" w:eastAsia="Calibri" w:hAnsi="Times New Roman"/>
          <w:sz w:val="24"/>
        </w:rPr>
        <w:t xml:space="preserve"> iletişim araç ve yöntemleri kullanılır. Yazışmalar “Resmi Yazışmalarda Uygulanacak Esas ve Usuller Hakkında Yönetmelik” çerçevesinde yürütülmektedir. Vatandaşlardan ve paydaşlardan gelen taleplere cevap verirken, vatandaş ve hizmet odaklı olarak özverili çalışma anlayışı benimsenmiştir. “Bilgi Edinme Kanunu” çerçevesinde gerçek ve tüzel kişilerin taleplerine en hızlı biçimde cevap verilmektedir. </w:t>
      </w:r>
    </w:p>
    <w:p w:rsidR="000B11CA" w:rsidRPr="000B11CA" w:rsidRDefault="000B11CA" w:rsidP="000B11CA">
      <w:pPr>
        <w:spacing w:before="60" w:after="60" w:line="300" w:lineRule="auto"/>
        <w:ind w:firstLine="567"/>
        <w:rPr>
          <w:rFonts w:ascii="Times New Roman" w:eastAsia="Calibri" w:hAnsi="Times New Roman"/>
          <w:sz w:val="24"/>
        </w:rPr>
      </w:pPr>
      <w:r w:rsidRPr="000B11CA">
        <w:rPr>
          <w:rFonts w:ascii="Times New Roman" w:eastAsia="Calibri" w:hAnsi="Times New Roman"/>
          <w:sz w:val="24"/>
        </w:rPr>
        <w:t xml:space="preserve"> Kurumumuzun faaliyet alanlarındaki ulusal ve uluslararası gelişmeler takip edilerek seminer, çalıştay ve eğitim çalışmalarına katılım sağlanmaktadır. Hizmet içi eğitimler ile aynı meslek grubundan personelin veya aynı işleri yapan çalışanların arasında olumlu bağlar kurulması ve kurumsal aidiyetin gelişmesi sağlanmaktadır.</w:t>
      </w:r>
    </w:p>
    <w:p w:rsidR="000B11CA" w:rsidRPr="000B11CA" w:rsidRDefault="000B11CA" w:rsidP="000B11CA">
      <w:pPr>
        <w:rPr>
          <w:rFonts w:ascii="Times New Roman" w:eastAsia="Calibri" w:hAnsi="Times New Roman"/>
          <w:sz w:val="24"/>
        </w:rPr>
      </w:pPr>
      <w:r w:rsidRPr="000B11CA">
        <w:rPr>
          <w:rFonts w:ascii="Times New Roman" w:eastAsia="Calibri" w:hAnsi="Times New Roman"/>
          <w:sz w:val="24"/>
        </w:rPr>
        <w:t xml:space="preserve">         İlçe Millî Eğitim Müdürlüğünün kurum içi iletişimi, İlçe Millî Eğitim Müdürü başkanlığında en üst düzeyden en alt kademedeki çalışana kadar planlanmış ve sistematik olarak ele alınmıştır. Etkin bir kurum içi iletişim ile kurumun amaç ve hedeflerinin çalışanlara doğru bir şekilde yansıtılması ile bu doğrultuda iş ve süreçlerinin planlanması sağlanmıştır. İlçe Millî Eğitim Müdürlüğünde uygulanan kurum içi iletişim; kurum çalışanlarına kurumsal amaçlar, ulaşılmak istenen hedefler, görevler, yapılan faaliyetler ve karşılaşılabilen sorunlar konusunda bilgi sağlamaktadır. Ayrıca çalışanlar, kurumun içinde bulunduğu mevcut durumu ve kendilerinin kurum içindeki yerleri ve rollerini yine kurum içi iletişim faaliyetleri sayesinde öğrenebilmektedirler</w:t>
      </w:r>
      <w:r w:rsidRPr="000B11CA">
        <w:rPr>
          <w:rFonts w:ascii="Times New Roman" w:hAnsi="Times New Roman"/>
          <w:bCs/>
          <w:sz w:val="24"/>
          <w:szCs w:val="24"/>
        </w:rPr>
        <w:t>.</w:t>
      </w:r>
    </w:p>
    <w:p w:rsidR="000B11CA" w:rsidRPr="000B11CA" w:rsidRDefault="000B11CA" w:rsidP="000B11CA">
      <w:pPr>
        <w:rPr>
          <w:rFonts w:ascii="Times New Roman" w:hAnsi="Times New Roman"/>
          <w:bCs/>
          <w:sz w:val="24"/>
          <w:szCs w:val="24"/>
        </w:rPr>
      </w:pPr>
      <w:r w:rsidRPr="000B11CA">
        <w:rPr>
          <w:rFonts w:ascii="Times New Roman" w:hAnsi="Times New Roman"/>
          <w:bCs/>
          <w:sz w:val="24"/>
          <w:szCs w:val="24"/>
        </w:rPr>
        <w:t xml:space="preserve">        Çalışma sonuçlarına göre geliştirmeye açık alanlar öncelik sırasına göre aşağıda sıralanmıştır;</w:t>
      </w:r>
    </w:p>
    <w:p w:rsidR="000B11CA" w:rsidRPr="000B11CA" w:rsidRDefault="000B11CA" w:rsidP="000B11CA">
      <w:pPr>
        <w:rPr>
          <w:rFonts w:ascii="Times New Roman" w:hAnsi="Times New Roman"/>
          <w:bCs/>
          <w:sz w:val="24"/>
          <w:szCs w:val="24"/>
        </w:rPr>
      </w:pPr>
      <w:r w:rsidRPr="000B11CA">
        <w:rPr>
          <w:rFonts w:ascii="Times New Roman" w:hAnsi="Times New Roman"/>
          <w:bCs/>
          <w:sz w:val="24"/>
          <w:szCs w:val="24"/>
        </w:rPr>
        <w:t>1- Ödül ve Ceza Sistemi, 2- Motivasyon Mekanizmaları, 3- İnsan kaynaklarının/entelektüel sermayenin yapısı ve katılımcılık anlayışı, 4- Kurum içi iletişim, 5- Çalışanların güçlendirilmesi ve karar alma süreçlerine etkin katılımları, 6- Örgütsel öğrenme, bilgi paylaşımı ve birimler arası koordinasyon, 7- Paydaş Yönetim Stratejisidir.</w:t>
      </w:r>
    </w:p>
    <w:p w:rsidR="000B11CA" w:rsidRPr="000B11CA" w:rsidRDefault="000B11CA" w:rsidP="000B11CA">
      <w:pPr>
        <w:rPr>
          <w:rFonts w:ascii="Times New Roman" w:hAnsi="Times New Roman"/>
          <w:bCs/>
          <w:sz w:val="24"/>
          <w:szCs w:val="24"/>
        </w:rPr>
      </w:pPr>
      <w:r w:rsidRPr="000B11CA">
        <w:rPr>
          <w:rFonts w:ascii="Times New Roman" w:hAnsi="Times New Roman"/>
          <w:bCs/>
          <w:sz w:val="24"/>
          <w:szCs w:val="24"/>
        </w:rPr>
        <w:t>Gerçekleştirilen analizlere göre kurumun güçlü olduğu alanlar öncelik sırasına göre:</w:t>
      </w:r>
    </w:p>
    <w:p w:rsidR="000B11CA" w:rsidRPr="000B11CA" w:rsidRDefault="000B11CA" w:rsidP="00796D34">
      <w:pPr>
        <w:pStyle w:val="ListeParagraf"/>
        <w:numPr>
          <w:ilvl w:val="0"/>
          <w:numId w:val="45"/>
        </w:numPr>
        <w:spacing w:after="120"/>
        <w:jc w:val="both"/>
        <w:rPr>
          <w:rFonts w:ascii="Times New Roman" w:hAnsi="Times New Roman"/>
          <w:bCs/>
          <w:sz w:val="24"/>
          <w:szCs w:val="24"/>
        </w:rPr>
      </w:pPr>
      <w:r w:rsidRPr="000B11CA">
        <w:rPr>
          <w:rFonts w:ascii="Times New Roman" w:hAnsi="Times New Roman"/>
          <w:bCs/>
          <w:sz w:val="24"/>
          <w:szCs w:val="24"/>
        </w:rPr>
        <w:t xml:space="preserve"> İnformal iletişim ve kişisel ilişkilere dayalı iş görme yaklaşımı, </w:t>
      </w:r>
    </w:p>
    <w:p w:rsidR="000B11CA" w:rsidRPr="000B11CA" w:rsidRDefault="000B11CA" w:rsidP="00796D34">
      <w:pPr>
        <w:pStyle w:val="ListeParagraf"/>
        <w:numPr>
          <w:ilvl w:val="0"/>
          <w:numId w:val="45"/>
        </w:numPr>
        <w:spacing w:after="120"/>
        <w:jc w:val="both"/>
        <w:rPr>
          <w:rFonts w:ascii="Times New Roman" w:hAnsi="Times New Roman"/>
          <w:bCs/>
          <w:sz w:val="24"/>
          <w:szCs w:val="24"/>
        </w:rPr>
      </w:pPr>
      <w:r w:rsidRPr="000B11CA">
        <w:rPr>
          <w:rFonts w:ascii="Times New Roman" w:hAnsi="Times New Roman"/>
          <w:bCs/>
          <w:sz w:val="24"/>
          <w:szCs w:val="24"/>
        </w:rPr>
        <w:t xml:space="preserve"> Çalışanlar arası bilgi paylaşımı ve iş birliği, </w:t>
      </w:r>
    </w:p>
    <w:p w:rsidR="000B11CA" w:rsidRPr="000B11CA" w:rsidRDefault="000B11CA" w:rsidP="00796D34">
      <w:pPr>
        <w:pStyle w:val="ListeParagraf"/>
        <w:numPr>
          <w:ilvl w:val="0"/>
          <w:numId w:val="45"/>
        </w:numPr>
        <w:spacing w:after="120"/>
        <w:jc w:val="both"/>
        <w:rPr>
          <w:rFonts w:ascii="Times New Roman" w:hAnsi="Times New Roman"/>
          <w:bCs/>
          <w:sz w:val="24"/>
          <w:szCs w:val="24"/>
        </w:rPr>
      </w:pPr>
      <w:r w:rsidRPr="000B11CA">
        <w:rPr>
          <w:rFonts w:ascii="Times New Roman" w:hAnsi="Times New Roman"/>
          <w:bCs/>
          <w:sz w:val="24"/>
          <w:szCs w:val="24"/>
        </w:rPr>
        <w:t xml:space="preserve"> Takım çalışmasına yatkınlık, </w:t>
      </w:r>
    </w:p>
    <w:p w:rsidR="000B11CA" w:rsidRPr="000B11CA" w:rsidRDefault="000B11CA" w:rsidP="00796D34">
      <w:pPr>
        <w:pStyle w:val="ListeParagraf"/>
        <w:numPr>
          <w:ilvl w:val="0"/>
          <w:numId w:val="45"/>
        </w:numPr>
        <w:spacing w:after="120"/>
        <w:jc w:val="both"/>
        <w:rPr>
          <w:rFonts w:ascii="Times New Roman" w:hAnsi="Times New Roman"/>
          <w:bCs/>
          <w:sz w:val="24"/>
          <w:szCs w:val="24"/>
        </w:rPr>
      </w:pPr>
      <w:r w:rsidRPr="000B11CA">
        <w:rPr>
          <w:rFonts w:ascii="Times New Roman" w:hAnsi="Times New Roman"/>
          <w:bCs/>
          <w:sz w:val="24"/>
          <w:szCs w:val="24"/>
        </w:rPr>
        <w:t xml:space="preserve"> Yöneticilerin bilgi paylaşımına ve iş birliğine açıklığı, </w:t>
      </w:r>
    </w:p>
    <w:p w:rsidR="000B11CA" w:rsidRDefault="000B11CA" w:rsidP="00796D34">
      <w:pPr>
        <w:pStyle w:val="ListeParagraf"/>
        <w:numPr>
          <w:ilvl w:val="0"/>
          <w:numId w:val="45"/>
        </w:numPr>
        <w:spacing w:after="120"/>
        <w:jc w:val="both"/>
        <w:rPr>
          <w:rFonts w:ascii="Times New Roman" w:hAnsi="Times New Roman"/>
          <w:bCs/>
          <w:sz w:val="24"/>
          <w:szCs w:val="24"/>
        </w:rPr>
      </w:pPr>
      <w:r w:rsidRPr="000B11CA">
        <w:rPr>
          <w:rFonts w:ascii="Times New Roman" w:hAnsi="Times New Roman"/>
          <w:bCs/>
          <w:sz w:val="24"/>
          <w:szCs w:val="24"/>
        </w:rPr>
        <w:t xml:space="preserve"> Yöneticilerin katılımcılığı desteklemeleri, </w:t>
      </w:r>
    </w:p>
    <w:p w:rsidR="000B11CA" w:rsidRPr="000B11CA" w:rsidRDefault="000B11CA" w:rsidP="00796D34">
      <w:pPr>
        <w:pStyle w:val="ListeParagraf"/>
        <w:numPr>
          <w:ilvl w:val="0"/>
          <w:numId w:val="45"/>
        </w:numPr>
        <w:spacing w:after="120"/>
        <w:jc w:val="both"/>
        <w:rPr>
          <w:rFonts w:ascii="Times New Roman" w:hAnsi="Times New Roman"/>
          <w:bCs/>
          <w:sz w:val="24"/>
          <w:szCs w:val="24"/>
        </w:rPr>
      </w:pPr>
      <w:r>
        <w:rPr>
          <w:rFonts w:ascii="Times New Roman" w:hAnsi="Times New Roman"/>
          <w:bCs/>
          <w:szCs w:val="24"/>
        </w:rPr>
        <w:t xml:space="preserve"> </w:t>
      </w:r>
      <w:r w:rsidRPr="001B6905">
        <w:rPr>
          <w:rFonts w:ascii="Times New Roman" w:hAnsi="Times New Roman"/>
          <w:bCs/>
          <w:szCs w:val="24"/>
        </w:rPr>
        <w:t>Yeni fikirlerin ve farklı görüşlerin desteklenmesidir.</w:t>
      </w:r>
    </w:p>
    <w:p w:rsidR="000B11CA" w:rsidRDefault="000B11CA" w:rsidP="000B11CA">
      <w:pPr>
        <w:rPr>
          <w:rFonts w:ascii="Times New Roman" w:hAnsi="Times New Roman"/>
          <w:bCs/>
          <w:szCs w:val="24"/>
        </w:rPr>
      </w:pPr>
      <w:r>
        <w:rPr>
          <w:rFonts w:ascii="Times New Roman" w:hAnsi="Times New Roman"/>
          <w:bCs/>
          <w:szCs w:val="24"/>
        </w:rPr>
        <w:t xml:space="preserve"> </w:t>
      </w:r>
    </w:p>
    <w:p w:rsidR="000B11CA" w:rsidRPr="008D5CA3" w:rsidRDefault="000B11CA" w:rsidP="000B11CA">
      <w:pPr>
        <w:pStyle w:val="Balk4"/>
        <w:rPr>
          <w:rFonts w:ascii="Times New Roman" w:eastAsiaTheme="minorHAnsi" w:hAnsi="Times New Roman" w:cs="Times New Roman"/>
          <w:color w:val="auto"/>
        </w:rPr>
      </w:pPr>
      <w:r w:rsidRPr="008D5CA3">
        <w:rPr>
          <w:rFonts w:ascii="Times New Roman" w:eastAsiaTheme="minorHAnsi" w:hAnsi="Times New Roman" w:cs="Times New Roman"/>
          <w:color w:val="auto"/>
        </w:rPr>
        <w:lastRenderedPageBreak/>
        <w:t>Teşkilat Yapısı</w:t>
      </w:r>
    </w:p>
    <w:p w:rsidR="000B11CA" w:rsidRPr="000B11CA" w:rsidRDefault="000B11CA" w:rsidP="008D5CA3">
      <w:pPr>
        <w:ind w:firstLine="360"/>
        <w:jc w:val="both"/>
        <w:rPr>
          <w:rFonts w:ascii="Times New Roman" w:hAnsi="Times New Roman"/>
          <w:bCs/>
          <w:sz w:val="24"/>
          <w:szCs w:val="24"/>
        </w:rPr>
      </w:pPr>
      <w:r w:rsidRPr="000B11CA">
        <w:rPr>
          <w:rFonts w:ascii="Times New Roman" w:hAnsi="Times New Roman"/>
          <w:bCs/>
          <w:sz w:val="24"/>
          <w:szCs w:val="24"/>
        </w:rPr>
        <w:t>10.07.2018 tarihli ve 30474 sayılı Resmi Gazete ’de yayımlanarak yürürlüğe giren Cumhurbaşkanlığı Teşkilatı Hakkında Cumhurbaşkanlığı Kararnamesi’ne göre Milli Eğitim Bakanlığının ve Millî Eğitim Bakanlığı İl ve İlçe Millî Eğitim Müdürlükleri Yönetmeliği ile oluşturulmuştur. Milli Eğitim Bakanlığının görev ve uygulamalarını taşra teşkilatı olarak yürütmekle görevli olan İlçe Milli Eğitim Müdürlüklerinin uygulama birimleri şunlardır;</w:t>
      </w:r>
    </w:p>
    <w:p w:rsidR="000B11CA" w:rsidRPr="000B11CA" w:rsidRDefault="000B11CA" w:rsidP="000B11CA">
      <w:pPr>
        <w:rPr>
          <w:rFonts w:ascii="Times New Roman" w:hAnsi="Times New Roman"/>
          <w:bCs/>
          <w:sz w:val="24"/>
          <w:szCs w:val="24"/>
        </w:rPr>
      </w:pPr>
    </w:p>
    <w:p w:rsidR="000B11CA" w:rsidRPr="000B11CA" w:rsidRDefault="000B11CA" w:rsidP="00796D34">
      <w:pPr>
        <w:pStyle w:val="ListeParagraf"/>
        <w:numPr>
          <w:ilvl w:val="0"/>
          <w:numId w:val="46"/>
        </w:numPr>
        <w:spacing w:after="200" w:line="276" w:lineRule="auto"/>
        <w:jc w:val="both"/>
        <w:rPr>
          <w:rFonts w:ascii="Times New Roman" w:hAnsi="Times New Roman"/>
          <w:bCs/>
          <w:sz w:val="24"/>
          <w:szCs w:val="24"/>
        </w:rPr>
      </w:pPr>
      <w:r w:rsidRPr="000B11CA">
        <w:rPr>
          <w:rFonts w:ascii="Times New Roman" w:hAnsi="Times New Roman"/>
          <w:bCs/>
          <w:sz w:val="24"/>
          <w:szCs w:val="24"/>
        </w:rPr>
        <w:t>Temel Eğitim Şube Müdürlüğü,</w:t>
      </w:r>
    </w:p>
    <w:p w:rsidR="000B11CA" w:rsidRPr="000B11CA" w:rsidRDefault="000B11CA" w:rsidP="00796D34">
      <w:pPr>
        <w:pStyle w:val="ListeParagraf"/>
        <w:numPr>
          <w:ilvl w:val="0"/>
          <w:numId w:val="46"/>
        </w:numPr>
        <w:spacing w:after="200" w:line="276" w:lineRule="auto"/>
        <w:jc w:val="both"/>
        <w:rPr>
          <w:rFonts w:ascii="Times New Roman" w:hAnsi="Times New Roman"/>
          <w:bCs/>
          <w:sz w:val="24"/>
          <w:szCs w:val="24"/>
        </w:rPr>
      </w:pPr>
      <w:r w:rsidRPr="000B11CA">
        <w:rPr>
          <w:rFonts w:ascii="Times New Roman" w:hAnsi="Times New Roman"/>
          <w:bCs/>
          <w:sz w:val="24"/>
          <w:szCs w:val="24"/>
        </w:rPr>
        <w:t>Ortaöğretim Şube Müdürlüğü,</w:t>
      </w:r>
    </w:p>
    <w:p w:rsidR="000B11CA" w:rsidRPr="000B11CA" w:rsidRDefault="000B11CA" w:rsidP="00796D34">
      <w:pPr>
        <w:pStyle w:val="ListeParagraf"/>
        <w:numPr>
          <w:ilvl w:val="0"/>
          <w:numId w:val="46"/>
        </w:numPr>
        <w:spacing w:after="200" w:line="276" w:lineRule="auto"/>
        <w:jc w:val="both"/>
        <w:rPr>
          <w:rFonts w:ascii="Times New Roman" w:hAnsi="Times New Roman"/>
          <w:bCs/>
          <w:sz w:val="24"/>
          <w:szCs w:val="24"/>
        </w:rPr>
      </w:pPr>
      <w:r w:rsidRPr="000B11CA">
        <w:rPr>
          <w:rFonts w:ascii="Times New Roman" w:hAnsi="Times New Roman"/>
          <w:bCs/>
          <w:sz w:val="24"/>
          <w:szCs w:val="24"/>
        </w:rPr>
        <w:t>Din Öğretimi Şube Müdürlüğü,</w:t>
      </w:r>
    </w:p>
    <w:p w:rsidR="000B11CA" w:rsidRPr="000B11CA" w:rsidRDefault="000B11CA" w:rsidP="00796D34">
      <w:pPr>
        <w:pStyle w:val="ListeParagraf"/>
        <w:numPr>
          <w:ilvl w:val="0"/>
          <w:numId w:val="46"/>
        </w:numPr>
        <w:spacing w:after="200" w:line="276" w:lineRule="auto"/>
        <w:jc w:val="both"/>
        <w:rPr>
          <w:rFonts w:ascii="Times New Roman" w:hAnsi="Times New Roman"/>
          <w:bCs/>
          <w:sz w:val="24"/>
          <w:szCs w:val="24"/>
        </w:rPr>
      </w:pPr>
      <w:r w:rsidRPr="000B11CA">
        <w:rPr>
          <w:rFonts w:ascii="Times New Roman" w:hAnsi="Times New Roman"/>
          <w:bCs/>
          <w:sz w:val="24"/>
          <w:szCs w:val="24"/>
        </w:rPr>
        <w:t>Özel Eğitim ve Rehberlik Hizmetleri Şube Müdürlüğü,</w:t>
      </w:r>
    </w:p>
    <w:p w:rsidR="000B11CA" w:rsidRPr="000B11CA" w:rsidRDefault="000B11CA" w:rsidP="00796D34">
      <w:pPr>
        <w:pStyle w:val="ListeParagraf"/>
        <w:numPr>
          <w:ilvl w:val="0"/>
          <w:numId w:val="46"/>
        </w:numPr>
        <w:spacing w:after="200" w:line="276" w:lineRule="auto"/>
        <w:jc w:val="both"/>
        <w:rPr>
          <w:rFonts w:ascii="Times New Roman" w:hAnsi="Times New Roman"/>
          <w:bCs/>
          <w:sz w:val="24"/>
          <w:szCs w:val="24"/>
        </w:rPr>
      </w:pPr>
      <w:r w:rsidRPr="000B11CA">
        <w:rPr>
          <w:rFonts w:ascii="Times New Roman" w:hAnsi="Times New Roman"/>
          <w:bCs/>
          <w:sz w:val="24"/>
          <w:szCs w:val="24"/>
        </w:rPr>
        <w:t>Hayat Boyu Öğrenme Şube Müdürlüğü,</w:t>
      </w:r>
    </w:p>
    <w:p w:rsidR="000B11CA" w:rsidRPr="000B11CA" w:rsidRDefault="000B11CA" w:rsidP="00796D34">
      <w:pPr>
        <w:pStyle w:val="ListeParagraf"/>
        <w:numPr>
          <w:ilvl w:val="0"/>
          <w:numId w:val="46"/>
        </w:numPr>
        <w:spacing w:after="200" w:line="276" w:lineRule="auto"/>
        <w:jc w:val="both"/>
        <w:rPr>
          <w:rFonts w:ascii="Times New Roman" w:hAnsi="Times New Roman"/>
          <w:bCs/>
          <w:sz w:val="24"/>
          <w:szCs w:val="24"/>
        </w:rPr>
      </w:pPr>
      <w:r w:rsidRPr="000B11CA">
        <w:rPr>
          <w:rFonts w:ascii="Times New Roman" w:hAnsi="Times New Roman"/>
          <w:bCs/>
          <w:sz w:val="24"/>
          <w:szCs w:val="24"/>
        </w:rPr>
        <w:t>Özel Öğretim Kurumları Şube Müdürlüğü,</w:t>
      </w:r>
    </w:p>
    <w:p w:rsidR="000B11CA" w:rsidRPr="000B11CA" w:rsidRDefault="000B11CA" w:rsidP="00796D34">
      <w:pPr>
        <w:pStyle w:val="ListeParagraf"/>
        <w:numPr>
          <w:ilvl w:val="0"/>
          <w:numId w:val="46"/>
        </w:numPr>
        <w:spacing w:after="200" w:line="276" w:lineRule="auto"/>
        <w:jc w:val="both"/>
        <w:rPr>
          <w:rFonts w:ascii="Times New Roman" w:hAnsi="Times New Roman"/>
          <w:bCs/>
          <w:sz w:val="24"/>
          <w:szCs w:val="24"/>
        </w:rPr>
      </w:pPr>
      <w:r w:rsidRPr="000B11CA">
        <w:rPr>
          <w:rFonts w:ascii="Times New Roman" w:hAnsi="Times New Roman"/>
          <w:bCs/>
          <w:sz w:val="24"/>
          <w:szCs w:val="24"/>
        </w:rPr>
        <w:t>Strateji Geliştirme Şube Müdürlüğü,</w:t>
      </w:r>
    </w:p>
    <w:p w:rsidR="000B11CA" w:rsidRPr="000B11CA" w:rsidRDefault="000B11CA" w:rsidP="00796D34">
      <w:pPr>
        <w:pStyle w:val="ListeParagraf"/>
        <w:numPr>
          <w:ilvl w:val="0"/>
          <w:numId w:val="46"/>
        </w:numPr>
        <w:spacing w:after="200" w:line="276" w:lineRule="auto"/>
        <w:jc w:val="both"/>
        <w:rPr>
          <w:rFonts w:ascii="Times New Roman" w:hAnsi="Times New Roman"/>
          <w:bCs/>
          <w:sz w:val="24"/>
          <w:szCs w:val="24"/>
        </w:rPr>
      </w:pPr>
      <w:r w:rsidRPr="000B11CA">
        <w:rPr>
          <w:rFonts w:ascii="Times New Roman" w:hAnsi="Times New Roman"/>
          <w:bCs/>
          <w:sz w:val="24"/>
          <w:szCs w:val="24"/>
        </w:rPr>
        <w:t>Personel Şube Müdürlüğü,</w:t>
      </w:r>
    </w:p>
    <w:p w:rsidR="000B11CA" w:rsidRPr="000B11CA" w:rsidRDefault="000B11CA" w:rsidP="00796D34">
      <w:pPr>
        <w:pStyle w:val="ListeParagraf"/>
        <w:numPr>
          <w:ilvl w:val="0"/>
          <w:numId w:val="46"/>
        </w:numPr>
        <w:spacing w:after="200" w:line="276" w:lineRule="auto"/>
        <w:jc w:val="both"/>
        <w:rPr>
          <w:rFonts w:ascii="Times New Roman" w:hAnsi="Times New Roman"/>
          <w:bCs/>
          <w:sz w:val="24"/>
          <w:szCs w:val="24"/>
        </w:rPr>
      </w:pPr>
      <w:r w:rsidRPr="000B11CA">
        <w:rPr>
          <w:rFonts w:ascii="Times New Roman" w:hAnsi="Times New Roman"/>
          <w:bCs/>
          <w:sz w:val="24"/>
          <w:szCs w:val="24"/>
        </w:rPr>
        <w:t>Destek Hizmetleri Şube Müdürlüğü,</w:t>
      </w:r>
    </w:p>
    <w:p w:rsidR="000B11CA" w:rsidRPr="000B11CA" w:rsidRDefault="000B11CA" w:rsidP="00796D34">
      <w:pPr>
        <w:pStyle w:val="ListeParagraf"/>
        <w:numPr>
          <w:ilvl w:val="0"/>
          <w:numId w:val="46"/>
        </w:numPr>
        <w:spacing w:after="200" w:line="276" w:lineRule="auto"/>
        <w:jc w:val="both"/>
        <w:rPr>
          <w:rFonts w:ascii="Times New Roman" w:hAnsi="Times New Roman"/>
          <w:bCs/>
          <w:sz w:val="24"/>
          <w:szCs w:val="24"/>
        </w:rPr>
      </w:pPr>
      <w:r w:rsidRPr="000B11CA">
        <w:rPr>
          <w:rFonts w:ascii="Times New Roman" w:hAnsi="Times New Roman"/>
          <w:bCs/>
          <w:sz w:val="24"/>
          <w:szCs w:val="24"/>
        </w:rPr>
        <w:t>Bilgi İşlem ve Eğitim Teknolojileri Şube Müdürlüğü,</w:t>
      </w:r>
    </w:p>
    <w:p w:rsidR="000B11CA" w:rsidRPr="000B11CA" w:rsidRDefault="000B11CA" w:rsidP="00796D34">
      <w:pPr>
        <w:pStyle w:val="ListeParagraf"/>
        <w:numPr>
          <w:ilvl w:val="0"/>
          <w:numId w:val="46"/>
        </w:numPr>
        <w:spacing w:after="200" w:line="276" w:lineRule="auto"/>
        <w:jc w:val="both"/>
        <w:rPr>
          <w:rFonts w:ascii="Times New Roman" w:hAnsi="Times New Roman"/>
          <w:bCs/>
          <w:sz w:val="24"/>
          <w:szCs w:val="24"/>
        </w:rPr>
      </w:pPr>
      <w:r w:rsidRPr="000B11CA">
        <w:rPr>
          <w:rFonts w:ascii="Times New Roman" w:hAnsi="Times New Roman"/>
          <w:bCs/>
          <w:sz w:val="24"/>
          <w:szCs w:val="24"/>
        </w:rPr>
        <w:t>İnşaat ve Emlak Şube Müdürlüğü</w:t>
      </w:r>
    </w:p>
    <w:p w:rsidR="000B11CA" w:rsidRDefault="000B11CA" w:rsidP="008D5CA3">
      <w:pPr>
        <w:ind w:firstLine="360"/>
        <w:rPr>
          <w:rFonts w:cstheme="minorHAnsi"/>
          <w:sz w:val="24"/>
          <w:szCs w:val="24"/>
        </w:rPr>
      </w:pPr>
      <w:r w:rsidRPr="000B11CA">
        <w:rPr>
          <w:rFonts w:ascii="Times New Roman" w:hAnsi="Times New Roman"/>
          <w:bCs/>
          <w:sz w:val="24"/>
          <w:szCs w:val="24"/>
        </w:rPr>
        <w:t>Gönen İlçe Millî Eğitim Müdürlüğü bünyesinde 2 resmi anaokulu, 5 resmi ilkokul, 6 resmi ortaokul, 2 resmi ortaöğretim okulu ve 1 Halk Eğitimi Merkezi Müdürlüğü olmak üzere toplam 16 okul/kurum bulunmaktadır.</w:t>
      </w:r>
    </w:p>
    <w:p w:rsidR="000B11CA" w:rsidRDefault="000B11CA" w:rsidP="000B11CA">
      <w:pPr>
        <w:rPr>
          <w:rFonts w:cstheme="minorHAnsi"/>
          <w:sz w:val="24"/>
          <w:szCs w:val="24"/>
        </w:rPr>
      </w:pPr>
    </w:p>
    <w:p w:rsidR="000B11CA" w:rsidRDefault="000B11CA" w:rsidP="000B11CA">
      <w:pPr>
        <w:rPr>
          <w:rFonts w:cstheme="minorHAnsi"/>
          <w:sz w:val="24"/>
          <w:szCs w:val="24"/>
        </w:rPr>
      </w:pPr>
    </w:p>
    <w:p w:rsidR="000B11CA" w:rsidRDefault="000B11CA" w:rsidP="000B11CA">
      <w:pPr>
        <w:rPr>
          <w:rFonts w:cstheme="minorHAnsi"/>
          <w:sz w:val="24"/>
          <w:szCs w:val="24"/>
        </w:rPr>
      </w:pPr>
    </w:p>
    <w:p w:rsidR="000B11CA" w:rsidRDefault="000B11CA" w:rsidP="000B11CA">
      <w:pPr>
        <w:rPr>
          <w:rFonts w:cstheme="minorHAnsi"/>
          <w:sz w:val="24"/>
          <w:szCs w:val="24"/>
        </w:rPr>
      </w:pPr>
    </w:p>
    <w:p w:rsidR="000B11CA" w:rsidRDefault="000B11CA" w:rsidP="000B11CA">
      <w:pPr>
        <w:rPr>
          <w:rFonts w:cstheme="minorHAnsi"/>
          <w:sz w:val="24"/>
          <w:szCs w:val="24"/>
        </w:rPr>
      </w:pPr>
    </w:p>
    <w:p w:rsidR="000B11CA" w:rsidRDefault="000B11CA" w:rsidP="000B11CA">
      <w:pPr>
        <w:rPr>
          <w:rFonts w:cstheme="minorHAnsi"/>
          <w:sz w:val="24"/>
          <w:szCs w:val="24"/>
        </w:rPr>
      </w:pPr>
    </w:p>
    <w:p w:rsidR="7E0843F2" w:rsidRDefault="004B003D" w:rsidP="000B11CA">
      <w:pPr>
        <w:rPr>
          <w:rFonts w:cstheme="minorHAnsi"/>
          <w:sz w:val="24"/>
          <w:szCs w:val="24"/>
        </w:rPr>
      </w:pPr>
      <w:r w:rsidRPr="00735CAE">
        <w:rPr>
          <w:rFonts w:cstheme="minorHAnsi"/>
          <w:sz w:val="24"/>
          <w:szCs w:val="24"/>
        </w:rPr>
        <w:lastRenderedPageBreak/>
        <w:t>Şekil 2</w:t>
      </w:r>
      <w:r w:rsidR="006A31BD" w:rsidRPr="00735CAE">
        <w:rPr>
          <w:rFonts w:cstheme="minorHAnsi"/>
          <w:sz w:val="24"/>
          <w:szCs w:val="24"/>
        </w:rPr>
        <w:t xml:space="preserve"> Teşkilat Yapısı</w:t>
      </w:r>
    </w:p>
    <w:p w:rsidR="000B11CA" w:rsidRDefault="000B11CA" w:rsidP="000B11CA">
      <w:pPr>
        <w:rPr>
          <w:rFonts w:cstheme="minorHAnsi"/>
          <w:sz w:val="24"/>
          <w:szCs w:val="24"/>
        </w:rPr>
      </w:pPr>
      <w:r>
        <w:rPr>
          <w:b/>
          <w:noProof/>
          <w:szCs w:val="24"/>
          <w:lang w:eastAsia="tr-TR"/>
        </w:rPr>
        <w:drawing>
          <wp:anchor distT="0" distB="0" distL="114300" distR="114300" simplePos="0" relativeHeight="251684876" behindDoc="0" locked="0" layoutInCell="1" allowOverlap="1" wp14:anchorId="577DB1D6" wp14:editId="3ED5521B">
            <wp:simplePos x="0" y="0"/>
            <wp:positionH relativeFrom="margin">
              <wp:posOffset>1096010</wp:posOffset>
            </wp:positionH>
            <wp:positionV relativeFrom="paragraph">
              <wp:posOffset>180340</wp:posOffset>
            </wp:positionV>
            <wp:extent cx="7814310" cy="4581525"/>
            <wp:effectExtent l="0" t="57150" r="0" b="0"/>
            <wp:wrapSquare wrapText="bothSides"/>
            <wp:docPr id="20" name="Diy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margin">
              <wp14:pctWidth>0</wp14:pctWidth>
            </wp14:sizeRelH>
            <wp14:sizeRelV relativeFrom="margin">
              <wp14:pctHeight>0</wp14:pctHeight>
            </wp14:sizeRelV>
          </wp:anchor>
        </w:drawing>
      </w:r>
    </w:p>
    <w:p w:rsidR="000B11CA" w:rsidRDefault="000B11CA" w:rsidP="000B11CA">
      <w:pPr>
        <w:rPr>
          <w:rFonts w:cstheme="minorHAnsi"/>
          <w:sz w:val="24"/>
          <w:szCs w:val="24"/>
        </w:rPr>
      </w:pPr>
    </w:p>
    <w:p w:rsidR="000B11CA" w:rsidRDefault="000B11CA" w:rsidP="000B11CA">
      <w:pPr>
        <w:rPr>
          <w:rFonts w:ascii="Times New Roman" w:hAnsi="Times New Roman" w:cs="Times New Roman"/>
          <w:b/>
          <w:bCs/>
          <w:noProof/>
          <w:szCs w:val="24"/>
          <w:lang w:eastAsia="tr-TR"/>
        </w:rPr>
      </w:pPr>
    </w:p>
    <w:p w:rsidR="000B11CA" w:rsidRPr="004174A8" w:rsidRDefault="000B11CA" w:rsidP="000B11CA">
      <w:pPr>
        <w:rPr>
          <w:rFonts w:ascii="Times New Roman" w:hAnsi="Times New Roman" w:cs="Times New Roman"/>
          <w:b/>
          <w:i/>
          <w:iCs/>
          <w:sz w:val="24"/>
          <w:szCs w:val="24"/>
        </w:rPr>
      </w:pPr>
    </w:p>
    <w:p w:rsidR="000B11CA" w:rsidRDefault="000B11CA" w:rsidP="005E1809">
      <w:pPr>
        <w:jc w:val="both"/>
        <w:rPr>
          <w:rFonts w:ascii="Times New Roman" w:hAnsi="Times New Roman" w:cs="Times New Roman"/>
          <w:b/>
          <w:i/>
          <w:iCs/>
          <w:sz w:val="24"/>
          <w:szCs w:val="24"/>
        </w:rPr>
      </w:pPr>
    </w:p>
    <w:p w:rsidR="000B11CA" w:rsidRDefault="000B11CA" w:rsidP="005E1809">
      <w:pPr>
        <w:jc w:val="both"/>
        <w:rPr>
          <w:rFonts w:ascii="Times New Roman" w:hAnsi="Times New Roman" w:cs="Times New Roman"/>
          <w:b/>
          <w:i/>
          <w:iCs/>
          <w:sz w:val="24"/>
          <w:szCs w:val="24"/>
        </w:rPr>
      </w:pPr>
    </w:p>
    <w:p w:rsidR="000B11CA" w:rsidRDefault="000B11CA" w:rsidP="005E1809">
      <w:pPr>
        <w:jc w:val="both"/>
        <w:rPr>
          <w:rFonts w:ascii="Times New Roman" w:hAnsi="Times New Roman" w:cs="Times New Roman"/>
          <w:b/>
          <w:i/>
          <w:iCs/>
          <w:sz w:val="24"/>
          <w:szCs w:val="24"/>
        </w:rPr>
      </w:pPr>
    </w:p>
    <w:p w:rsidR="000B11CA" w:rsidRDefault="000B11CA" w:rsidP="005E1809">
      <w:pPr>
        <w:jc w:val="both"/>
        <w:rPr>
          <w:rFonts w:ascii="Times New Roman" w:hAnsi="Times New Roman" w:cs="Times New Roman"/>
          <w:b/>
          <w:i/>
          <w:iCs/>
          <w:sz w:val="24"/>
          <w:szCs w:val="24"/>
        </w:rPr>
      </w:pPr>
    </w:p>
    <w:p w:rsidR="000B11CA" w:rsidRDefault="000B11CA" w:rsidP="005E1809">
      <w:pPr>
        <w:jc w:val="both"/>
        <w:rPr>
          <w:rFonts w:ascii="Times New Roman" w:hAnsi="Times New Roman" w:cs="Times New Roman"/>
          <w:b/>
          <w:i/>
          <w:iCs/>
          <w:sz w:val="24"/>
          <w:szCs w:val="24"/>
        </w:rPr>
      </w:pPr>
    </w:p>
    <w:p w:rsidR="000B11CA" w:rsidRDefault="000B11CA" w:rsidP="005E1809">
      <w:pPr>
        <w:jc w:val="both"/>
        <w:rPr>
          <w:rFonts w:ascii="Times New Roman" w:hAnsi="Times New Roman" w:cs="Times New Roman"/>
          <w:b/>
          <w:i/>
          <w:iCs/>
          <w:sz w:val="24"/>
          <w:szCs w:val="24"/>
        </w:rPr>
      </w:pPr>
    </w:p>
    <w:p w:rsidR="000B11CA" w:rsidRDefault="000B11CA" w:rsidP="005E1809">
      <w:pPr>
        <w:jc w:val="both"/>
        <w:rPr>
          <w:rFonts w:ascii="Times New Roman" w:hAnsi="Times New Roman" w:cs="Times New Roman"/>
          <w:b/>
          <w:i/>
          <w:iCs/>
          <w:sz w:val="24"/>
          <w:szCs w:val="24"/>
        </w:rPr>
      </w:pPr>
    </w:p>
    <w:p w:rsidR="000B11CA" w:rsidRDefault="000B11CA" w:rsidP="005E1809">
      <w:pPr>
        <w:jc w:val="both"/>
        <w:rPr>
          <w:rFonts w:ascii="Times New Roman" w:hAnsi="Times New Roman" w:cs="Times New Roman"/>
          <w:b/>
          <w:i/>
          <w:iCs/>
          <w:sz w:val="24"/>
          <w:szCs w:val="24"/>
        </w:rPr>
      </w:pPr>
    </w:p>
    <w:p w:rsidR="000B11CA" w:rsidRDefault="000B11CA" w:rsidP="005E1809">
      <w:pPr>
        <w:jc w:val="both"/>
        <w:rPr>
          <w:rFonts w:ascii="Times New Roman" w:hAnsi="Times New Roman" w:cs="Times New Roman"/>
          <w:b/>
          <w:i/>
          <w:iCs/>
          <w:sz w:val="24"/>
          <w:szCs w:val="24"/>
        </w:rPr>
      </w:pPr>
    </w:p>
    <w:p w:rsidR="000B11CA" w:rsidRDefault="000B11CA" w:rsidP="005E1809">
      <w:pPr>
        <w:jc w:val="both"/>
        <w:rPr>
          <w:rFonts w:ascii="Times New Roman" w:hAnsi="Times New Roman" w:cs="Times New Roman"/>
          <w:b/>
          <w:i/>
          <w:iCs/>
          <w:sz w:val="24"/>
          <w:szCs w:val="24"/>
        </w:rPr>
      </w:pPr>
    </w:p>
    <w:p w:rsidR="000B11CA" w:rsidRDefault="000B11CA" w:rsidP="005E1809">
      <w:pPr>
        <w:jc w:val="both"/>
        <w:rPr>
          <w:rFonts w:ascii="Times New Roman" w:hAnsi="Times New Roman" w:cs="Times New Roman"/>
          <w:b/>
          <w:i/>
          <w:iCs/>
          <w:sz w:val="24"/>
          <w:szCs w:val="24"/>
        </w:rPr>
      </w:pPr>
    </w:p>
    <w:p w:rsidR="000B11CA" w:rsidRDefault="000B11CA" w:rsidP="005E1809">
      <w:pPr>
        <w:jc w:val="both"/>
        <w:rPr>
          <w:rFonts w:ascii="Times New Roman" w:hAnsi="Times New Roman" w:cs="Times New Roman"/>
          <w:b/>
          <w:i/>
          <w:iCs/>
          <w:sz w:val="24"/>
          <w:szCs w:val="24"/>
        </w:rPr>
      </w:pPr>
    </w:p>
    <w:p w:rsidR="000B11CA" w:rsidRDefault="000B11CA" w:rsidP="005E1809">
      <w:pPr>
        <w:jc w:val="both"/>
        <w:rPr>
          <w:rFonts w:ascii="Times New Roman" w:hAnsi="Times New Roman" w:cs="Times New Roman"/>
          <w:b/>
          <w:i/>
          <w:iCs/>
          <w:sz w:val="24"/>
          <w:szCs w:val="24"/>
        </w:rPr>
      </w:pPr>
    </w:p>
    <w:p w:rsidR="000B11CA" w:rsidRDefault="000B11CA" w:rsidP="005E1809">
      <w:pPr>
        <w:jc w:val="both"/>
        <w:rPr>
          <w:rFonts w:ascii="Times New Roman" w:hAnsi="Times New Roman" w:cs="Times New Roman"/>
          <w:b/>
          <w:i/>
          <w:iCs/>
          <w:sz w:val="24"/>
          <w:szCs w:val="24"/>
        </w:rPr>
      </w:pPr>
    </w:p>
    <w:p w:rsidR="000B11CA" w:rsidRDefault="000B11CA" w:rsidP="005E1809">
      <w:pPr>
        <w:jc w:val="both"/>
        <w:rPr>
          <w:rFonts w:ascii="Times New Roman" w:hAnsi="Times New Roman" w:cs="Times New Roman"/>
          <w:b/>
          <w:i/>
          <w:iCs/>
          <w:sz w:val="24"/>
          <w:szCs w:val="24"/>
        </w:rPr>
      </w:pPr>
    </w:p>
    <w:p w:rsidR="000B11CA" w:rsidRDefault="000B11CA" w:rsidP="005E1809">
      <w:pPr>
        <w:jc w:val="both"/>
        <w:rPr>
          <w:rFonts w:ascii="Times New Roman" w:hAnsi="Times New Roman" w:cs="Times New Roman"/>
          <w:b/>
          <w:i/>
          <w:iCs/>
          <w:sz w:val="24"/>
          <w:szCs w:val="24"/>
        </w:rPr>
      </w:pPr>
    </w:p>
    <w:p w:rsidR="00CD5551" w:rsidRPr="00615159" w:rsidRDefault="000B6AAC" w:rsidP="005E1809">
      <w:pPr>
        <w:jc w:val="both"/>
        <w:rPr>
          <w:rFonts w:ascii="Times New Roman" w:hAnsi="Times New Roman" w:cs="Times New Roman"/>
          <w:b/>
          <w:i/>
          <w:iCs/>
          <w:sz w:val="24"/>
          <w:szCs w:val="24"/>
        </w:rPr>
      </w:pPr>
      <w:r w:rsidRPr="00615159">
        <w:rPr>
          <w:rFonts w:ascii="Times New Roman" w:hAnsi="Times New Roman" w:cs="Times New Roman"/>
          <w:b/>
          <w:i/>
          <w:iCs/>
          <w:sz w:val="24"/>
          <w:szCs w:val="24"/>
        </w:rPr>
        <w:lastRenderedPageBreak/>
        <w:t xml:space="preserve">İnsan Kaynakları </w:t>
      </w:r>
    </w:p>
    <w:p w:rsidR="0003761D" w:rsidRPr="00615159" w:rsidRDefault="0003761D" w:rsidP="008D5CA3">
      <w:pPr>
        <w:spacing w:line="276" w:lineRule="auto"/>
        <w:ind w:firstLine="708"/>
        <w:jc w:val="both"/>
        <w:rPr>
          <w:rFonts w:ascii="Times New Roman" w:hAnsi="Times New Roman" w:cs="Times New Roman"/>
          <w:sz w:val="24"/>
          <w:szCs w:val="24"/>
        </w:rPr>
      </w:pPr>
      <w:r w:rsidRPr="00615159">
        <w:rPr>
          <w:rFonts w:ascii="Times New Roman" w:hAnsi="Times New Roman" w:cs="Times New Roman"/>
          <w:sz w:val="24"/>
          <w:szCs w:val="24"/>
        </w:rPr>
        <w:t>Eğitim sistemlerinin nihai amacı; topluma faydalı, toplumsal değerleri gözeten, etkili iletişim becerilerine sahip, değişime uyum sağlayabilen, öğrenmeyi öğrenen, bilişim teknolojilerini verimli kullanabilen, kendisiyle ve t</w:t>
      </w:r>
      <w:r w:rsidR="00E07B4D" w:rsidRPr="00615159">
        <w:rPr>
          <w:rFonts w:ascii="Times New Roman" w:hAnsi="Times New Roman" w:cs="Times New Roman"/>
          <w:sz w:val="24"/>
          <w:szCs w:val="24"/>
        </w:rPr>
        <w:t>oplumla barışık, girişimci</w:t>
      </w:r>
      <w:r w:rsidRPr="00615159">
        <w:rPr>
          <w:rFonts w:ascii="Times New Roman" w:hAnsi="Times New Roman" w:cs="Times New Roman"/>
          <w:sz w:val="24"/>
          <w:szCs w:val="24"/>
        </w:rPr>
        <w:t>, araştıran, sorgulayan ve eleştirel düşünme becerilerine sahip özgür bireyler yetiştirebilmektir.</w:t>
      </w:r>
    </w:p>
    <w:p w:rsidR="0003761D" w:rsidRPr="00615159" w:rsidRDefault="008D5CA3" w:rsidP="008D5CA3">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3761D" w:rsidRPr="00615159">
        <w:rPr>
          <w:rFonts w:ascii="Times New Roman" w:hAnsi="Times New Roman" w:cs="Times New Roman"/>
          <w:sz w:val="24"/>
          <w:szCs w:val="24"/>
        </w:rPr>
        <w:t xml:space="preserve">Başarıyı artırmak amacıyla kurumun yapı ve stratejisiyle tutarlı iş gücünün bulunması, seçilmesi, eğitilmesi ve denetlenmesine yönelik etkinlikler bütünü olarak tanımlanan insan kaynakları yönetimi Bakanlığımızın önemle üzerinde durduğu temel süreçlerden biridir. Kurumlarda insan kaynaklarını, </w:t>
      </w:r>
      <w:r w:rsidR="00E07B4D" w:rsidRPr="00615159">
        <w:rPr>
          <w:rFonts w:ascii="Times New Roman" w:hAnsi="Times New Roman" w:cs="Times New Roman"/>
          <w:sz w:val="24"/>
          <w:szCs w:val="24"/>
        </w:rPr>
        <w:t>kurumsal</w:t>
      </w:r>
      <w:r w:rsidR="0003761D" w:rsidRPr="00615159">
        <w:rPr>
          <w:rFonts w:ascii="Times New Roman" w:hAnsi="Times New Roman" w:cs="Times New Roman"/>
          <w:sz w:val="24"/>
          <w:szCs w:val="24"/>
        </w:rPr>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DA35ED" w:rsidRDefault="00DA35ED" w:rsidP="005E1809">
      <w:pPr>
        <w:jc w:val="both"/>
        <w:rPr>
          <w:rFonts w:ascii="Times New Roman" w:hAnsi="Times New Roman" w:cs="Times New Roman"/>
          <w:b/>
          <w:i/>
          <w:iCs/>
          <w:sz w:val="24"/>
        </w:rPr>
      </w:pPr>
    </w:p>
    <w:p w:rsidR="004B003D" w:rsidRPr="000C0F28" w:rsidRDefault="000B6AAC" w:rsidP="005E1809">
      <w:pPr>
        <w:jc w:val="both"/>
        <w:rPr>
          <w:rFonts w:ascii="Times New Roman" w:hAnsi="Times New Roman" w:cs="Times New Roman"/>
          <w:b/>
          <w:i/>
          <w:iCs/>
          <w:color w:val="FF0000"/>
          <w:sz w:val="24"/>
        </w:rPr>
      </w:pPr>
      <w:r w:rsidRPr="00615159">
        <w:rPr>
          <w:rFonts w:ascii="Times New Roman" w:hAnsi="Times New Roman" w:cs="Times New Roman"/>
          <w:b/>
          <w:i/>
          <w:iCs/>
          <w:sz w:val="24"/>
        </w:rPr>
        <w:t>İl</w:t>
      </w:r>
      <w:r w:rsidR="0046113F">
        <w:rPr>
          <w:rFonts w:ascii="Times New Roman" w:hAnsi="Times New Roman" w:cs="Times New Roman"/>
          <w:b/>
          <w:i/>
          <w:iCs/>
          <w:sz w:val="24"/>
        </w:rPr>
        <w:t>çe</w:t>
      </w:r>
      <w:r w:rsidRPr="00615159">
        <w:rPr>
          <w:rFonts w:ascii="Times New Roman" w:hAnsi="Times New Roman" w:cs="Times New Roman"/>
          <w:b/>
          <w:i/>
          <w:iCs/>
          <w:sz w:val="24"/>
        </w:rPr>
        <w:t xml:space="preserve"> Geneli Hizmet Sınıflarına Göre Personel Durumu</w:t>
      </w:r>
      <w:r w:rsidR="000C0F28">
        <w:rPr>
          <w:rFonts w:ascii="Times New Roman" w:hAnsi="Times New Roman" w:cs="Times New Roman"/>
          <w:b/>
          <w:i/>
          <w:iCs/>
          <w:sz w:val="24"/>
        </w:rPr>
        <w:t xml:space="preserve"> </w:t>
      </w:r>
    </w:p>
    <w:p w:rsidR="004B003D" w:rsidRPr="005F02EE" w:rsidRDefault="00EC26FB" w:rsidP="005E1809">
      <w:pPr>
        <w:jc w:val="both"/>
        <w:rPr>
          <w:rFonts w:cstheme="minorHAnsi"/>
          <w:iCs/>
          <w:sz w:val="24"/>
        </w:rPr>
      </w:pPr>
      <w:bookmarkStart w:id="29" w:name="t7"/>
      <w:bookmarkEnd w:id="29"/>
      <w:r w:rsidRPr="005F02EE">
        <w:rPr>
          <w:rFonts w:cstheme="minorHAnsi"/>
          <w:iCs/>
          <w:sz w:val="24"/>
        </w:rPr>
        <w:t xml:space="preserve">Tablo </w:t>
      </w:r>
      <w:r w:rsidR="00813E26" w:rsidRPr="005F02EE">
        <w:rPr>
          <w:rFonts w:cstheme="minorHAnsi"/>
          <w:iCs/>
          <w:sz w:val="24"/>
        </w:rPr>
        <w:t>7</w:t>
      </w:r>
      <w:r w:rsidRPr="005F02EE">
        <w:rPr>
          <w:rFonts w:cstheme="minorHAnsi"/>
          <w:iCs/>
          <w:sz w:val="24"/>
        </w:rPr>
        <w:t xml:space="preserve"> İl</w:t>
      </w:r>
      <w:r w:rsidR="0046113F" w:rsidRPr="005F02EE">
        <w:rPr>
          <w:rFonts w:cstheme="minorHAnsi"/>
          <w:iCs/>
          <w:sz w:val="24"/>
        </w:rPr>
        <w:t>çe</w:t>
      </w:r>
      <w:r w:rsidRPr="005F02EE">
        <w:rPr>
          <w:rFonts w:cstheme="minorHAnsi"/>
          <w:iCs/>
          <w:sz w:val="24"/>
        </w:rPr>
        <w:t xml:space="preserve"> Geneli Hizmet Sınıflarına Göre Personel Durumu</w:t>
      </w:r>
    </w:p>
    <w:tbl>
      <w:tblPr>
        <w:tblStyle w:val="TabloKlavuzu"/>
        <w:tblW w:w="0" w:type="auto"/>
        <w:shd w:val="clear" w:color="auto" w:fill="D9E2F3" w:themeFill="accent5" w:themeFillTint="33"/>
        <w:tblLook w:val="04A0" w:firstRow="1" w:lastRow="0" w:firstColumn="1" w:lastColumn="0" w:noHBand="0" w:noVBand="1"/>
      </w:tblPr>
      <w:tblGrid>
        <w:gridCol w:w="4531"/>
        <w:gridCol w:w="4531"/>
      </w:tblGrid>
      <w:tr w:rsidR="00CD5551" w:rsidRPr="008E0285" w:rsidTr="00A97507">
        <w:trPr>
          <w:trHeight w:val="397"/>
        </w:trPr>
        <w:tc>
          <w:tcPr>
            <w:tcW w:w="4531" w:type="dxa"/>
            <w:shd w:val="clear" w:color="auto" w:fill="D9E2F3" w:themeFill="accent5" w:themeFillTint="33"/>
            <w:vAlign w:val="center"/>
          </w:tcPr>
          <w:p w:rsidR="00CD5551" w:rsidRPr="00A97507" w:rsidRDefault="00CD5551" w:rsidP="00A97507">
            <w:pPr>
              <w:rPr>
                <w:b/>
                <w:bCs/>
              </w:rPr>
            </w:pPr>
            <w:r w:rsidRPr="00A97507">
              <w:rPr>
                <w:b/>
                <w:bCs/>
              </w:rPr>
              <w:t xml:space="preserve">Hizmet Sınıfları </w:t>
            </w:r>
          </w:p>
        </w:tc>
        <w:tc>
          <w:tcPr>
            <w:tcW w:w="4531" w:type="dxa"/>
            <w:shd w:val="clear" w:color="auto" w:fill="D9E2F3" w:themeFill="accent5" w:themeFillTint="33"/>
            <w:vAlign w:val="center"/>
          </w:tcPr>
          <w:p w:rsidR="00CD5551" w:rsidRPr="00A97507" w:rsidRDefault="00CD5551" w:rsidP="00A97507">
            <w:pPr>
              <w:rPr>
                <w:b/>
                <w:bCs/>
              </w:rPr>
            </w:pPr>
            <w:r w:rsidRPr="00A97507">
              <w:rPr>
                <w:b/>
                <w:bCs/>
              </w:rPr>
              <w:t>Personel Sayısı</w:t>
            </w:r>
          </w:p>
        </w:tc>
      </w:tr>
      <w:tr w:rsidR="00D16405" w:rsidRPr="008E0285" w:rsidTr="00A97507">
        <w:trPr>
          <w:trHeight w:val="397"/>
        </w:trPr>
        <w:tc>
          <w:tcPr>
            <w:tcW w:w="4531" w:type="dxa"/>
            <w:shd w:val="clear" w:color="auto" w:fill="D9E2F3" w:themeFill="accent5" w:themeFillTint="33"/>
            <w:vAlign w:val="center"/>
          </w:tcPr>
          <w:p w:rsidR="00D16405" w:rsidRPr="008E0285" w:rsidRDefault="00D16405" w:rsidP="00D16405">
            <w:r w:rsidRPr="008E0285">
              <w:t>Eğitim Öğretim Hizmetleri</w:t>
            </w:r>
          </w:p>
        </w:tc>
        <w:tc>
          <w:tcPr>
            <w:tcW w:w="4531" w:type="dxa"/>
            <w:shd w:val="clear" w:color="auto" w:fill="D9E2F3" w:themeFill="accent5" w:themeFillTint="33"/>
            <w:vAlign w:val="center"/>
          </w:tcPr>
          <w:p w:rsidR="00D16405" w:rsidRPr="008E0285" w:rsidRDefault="00035D87" w:rsidP="00D16405">
            <w:r>
              <w:t>154</w:t>
            </w:r>
          </w:p>
        </w:tc>
      </w:tr>
      <w:tr w:rsidR="00D16405" w:rsidRPr="008E0285" w:rsidTr="00A97507">
        <w:trPr>
          <w:trHeight w:val="397"/>
        </w:trPr>
        <w:tc>
          <w:tcPr>
            <w:tcW w:w="4531" w:type="dxa"/>
            <w:shd w:val="clear" w:color="auto" w:fill="D9E2F3" w:themeFill="accent5" w:themeFillTint="33"/>
            <w:vAlign w:val="center"/>
          </w:tcPr>
          <w:p w:rsidR="00D16405" w:rsidRPr="008E0285" w:rsidRDefault="00D16405" w:rsidP="00D16405">
            <w:r w:rsidRPr="008E0285">
              <w:t>Genel İdari Hizmetler</w:t>
            </w:r>
            <w:r w:rsidRPr="008E0285">
              <w:tab/>
            </w:r>
          </w:p>
        </w:tc>
        <w:tc>
          <w:tcPr>
            <w:tcW w:w="4531" w:type="dxa"/>
            <w:shd w:val="clear" w:color="auto" w:fill="D9E2F3" w:themeFill="accent5" w:themeFillTint="33"/>
            <w:vAlign w:val="center"/>
          </w:tcPr>
          <w:p w:rsidR="00D16405" w:rsidRPr="008E0285" w:rsidRDefault="00035D87" w:rsidP="00D16405">
            <w:r>
              <w:t>12</w:t>
            </w:r>
          </w:p>
        </w:tc>
      </w:tr>
      <w:tr w:rsidR="00D16405" w:rsidRPr="008E0285" w:rsidTr="00A97507">
        <w:trPr>
          <w:trHeight w:val="397"/>
        </w:trPr>
        <w:tc>
          <w:tcPr>
            <w:tcW w:w="4531" w:type="dxa"/>
            <w:shd w:val="clear" w:color="auto" w:fill="D9E2F3" w:themeFill="accent5" w:themeFillTint="33"/>
            <w:vAlign w:val="center"/>
          </w:tcPr>
          <w:p w:rsidR="00D16405" w:rsidRPr="008E0285" w:rsidRDefault="00D16405" w:rsidP="00D16405">
            <w:r w:rsidRPr="008E0285">
              <w:t>Avukatlık Hizmetleri</w:t>
            </w:r>
          </w:p>
        </w:tc>
        <w:tc>
          <w:tcPr>
            <w:tcW w:w="4531" w:type="dxa"/>
            <w:shd w:val="clear" w:color="auto" w:fill="D9E2F3" w:themeFill="accent5" w:themeFillTint="33"/>
            <w:vAlign w:val="center"/>
          </w:tcPr>
          <w:p w:rsidR="00D16405" w:rsidRPr="008E0285" w:rsidRDefault="00D16405" w:rsidP="00D16405">
            <w:r>
              <w:t>-</w:t>
            </w:r>
          </w:p>
        </w:tc>
      </w:tr>
      <w:tr w:rsidR="00D16405" w:rsidRPr="008E0285" w:rsidTr="00A97507">
        <w:trPr>
          <w:trHeight w:val="397"/>
        </w:trPr>
        <w:tc>
          <w:tcPr>
            <w:tcW w:w="4531" w:type="dxa"/>
            <w:shd w:val="clear" w:color="auto" w:fill="D9E2F3" w:themeFill="accent5" w:themeFillTint="33"/>
            <w:vAlign w:val="center"/>
          </w:tcPr>
          <w:p w:rsidR="00D16405" w:rsidRPr="008E0285" w:rsidRDefault="00D16405" w:rsidP="00D16405">
            <w:r w:rsidRPr="008E0285">
              <w:t>Sağlık Hizmetleri</w:t>
            </w:r>
          </w:p>
        </w:tc>
        <w:tc>
          <w:tcPr>
            <w:tcW w:w="4531" w:type="dxa"/>
            <w:shd w:val="clear" w:color="auto" w:fill="D9E2F3" w:themeFill="accent5" w:themeFillTint="33"/>
            <w:vAlign w:val="center"/>
          </w:tcPr>
          <w:p w:rsidR="00D16405" w:rsidRPr="008E0285" w:rsidRDefault="00D16405" w:rsidP="00D16405">
            <w:r>
              <w:t>-</w:t>
            </w:r>
          </w:p>
        </w:tc>
      </w:tr>
      <w:tr w:rsidR="00D16405" w:rsidRPr="008E0285" w:rsidTr="00A97507">
        <w:trPr>
          <w:trHeight w:val="397"/>
        </w:trPr>
        <w:tc>
          <w:tcPr>
            <w:tcW w:w="4531" w:type="dxa"/>
            <w:shd w:val="clear" w:color="auto" w:fill="D9E2F3" w:themeFill="accent5" w:themeFillTint="33"/>
            <w:vAlign w:val="center"/>
          </w:tcPr>
          <w:p w:rsidR="00D16405" w:rsidRPr="008E0285" w:rsidRDefault="00D16405" w:rsidP="00D16405">
            <w:r w:rsidRPr="008E0285">
              <w:t>Teknik Hizmetler</w:t>
            </w:r>
          </w:p>
        </w:tc>
        <w:tc>
          <w:tcPr>
            <w:tcW w:w="4531" w:type="dxa"/>
            <w:shd w:val="clear" w:color="auto" w:fill="D9E2F3" w:themeFill="accent5" w:themeFillTint="33"/>
            <w:vAlign w:val="center"/>
          </w:tcPr>
          <w:p w:rsidR="00D16405" w:rsidRPr="008E0285" w:rsidRDefault="00035D87" w:rsidP="00D16405">
            <w:r>
              <w:t>1</w:t>
            </w:r>
          </w:p>
        </w:tc>
      </w:tr>
      <w:tr w:rsidR="00D16405" w:rsidRPr="008E0285" w:rsidTr="00A97507">
        <w:trPr>
          <w:trHeight w:val="397"/>
        </w:trPr>
        <w:tc>
          <w:tcPr>
            <w:tcW w:w="4531" w:type="dxa"/>
            <w:shd w:val="clear" w:color="auto" w:fill="D9E2F3" w:themeFill="accent5" w:themeFillTint="33"/>
            <w:vAlign w:val="center"/>
          </w:tcPr>
          <w:p w:rsidR="00D16405" w:rsidRPr="008E0285" w:rsidRDefault="00D16405" w:rsidP="00D16405">
            <w:r w:rsidRPr="008E0285">
              <w:t>Yardımcı Hizmetler</w:t>
            </w:r>
          </w:p>
        </w:tc>
        <w:tc>
          <w:tcPr>
            <w:tcW w:w="4531" w:type="dxa"/>
            <w:shd w:val="clear" w:color="auto" w:fill="D9E2F3" w:themeFill="accent5" w:themeFillTint="33"/>
            <w:vAlign w:val="center"/>
          </w:tcPr>
          <w:p w:rsidR="00D16405" w:rsidRPr="008E0285" w:rsidRDefault="00035D87" w:rsidP="00D16405">
            <w:r>
              <w:t>6</w:t>
            </w:r>
          </w:p>
        </w:tc>
      </w:tr>
      <w:tr w:rsidR="00D16405" w:rsidRPr="008E0285" w:rsidTr="00A97507">
        <w:trPr>
          <w:trHeight w:val="397"/>
        </w:trPr>
        <w:tc>
          <w:tcPr>
            <w:tcW w:w="4531" w:type="dxa"/>
            <w:shd w:val="clear" w:color="auto" w:fill="D9E2F3" w:themeFill="accent5" w:themeFillTint="33"/>
            <w:vAlign w:val="center"/>
          </w:tcPr>
          <w:p w:rsidR="00D16405" w:rsidRPr="008E0285" w:rsidRDefault="00D16405" w:rsidP="00D16405">
            <w:r w:rsidRPr="008E0285">
              <w:t>İşçi</w:t>
            </w:r>
          </w:p>
        </w:tc>
        <w:tc>
          <w:tcPr>
            <w:tcW w:w="4531" w:type="dxa"/>
            <w:shd w:val="clear" w:color="auto" w:fill="D9E2F3" w:themeFill="accent5" w:themeFillTint="33"/>
            <w:vAlign w:val="center"/>
          </w:tcPr>
          <w:p w:rsidR="00D16405" w:rsidRPr="008E0285" w:rsidRDefault="00035D87" w:rsidP="00D16405">
            <w:r>
              <w:t>-</w:t>
            </w:r>
          </w:p>
        </w:tc>
      </w:tr>
      <w:tr w:rsidR="00D16405" w:rsidRPr="008E0285" w:rsidTr="00A97507">
        <w:trPr>
          <w:trHeight w:val="397"/>
        </w:trPr>
        <w:tc>
          <w:tcPr>
            <w:tcW w:w="4531" w:type="dxa"/>
            <w:shd w:val="clear" w:color="auto" w:fill="D9E2F3" w:themeFill="accent5" w:themeFillTint="33"/>
            <w:vAlign w:val="center"/>
          </w:tcPr>
          <w:p w:rsidR="00D16405" w:rsidRPr="008E0285" w:rsidRDefault="00D16405" w:rsidP="00D16405">
            <w:r w:rsidRPr="008E0285">
              <w:t>Toplam</w:t>
            </w:r>
          </w:p>
        </w:tc>
        <w:tc>
          <w:tcPr>
            <w:tcW w:w="4531" w:type="dxa"/>
            <w:shd w:val="clear" w:color="auto" w:fill="D9E2F3" w:themeFill="accent5" w:themeFillTint="33"/>
            <w:vAlign w:val="center"/>
          </w:tcPr>
          <w:p w:rsidR="00D16405" w:rsidRPr="008E0285" w:rsidRDefault="00576727" w:rsidP="00D16405">
            <w:r>
              <w:t>173</w:t>
            </w:r>
          </w:p>
        </w:tc>
      </w:tr>
    </w:tbl>
    <w:p w:rsidR="0036220A" w:rsidRDefault="0036220A" w:rsidP="005E1809">
      <w:pPr>
        <w:jc w:val="both"/>
        <w:rPr>
          <w:rFonts w:ascii="Times New Roman" w:hAnsi="Times New Roman" w:cs="Times New Roman"/>
          <w:color w:val="231F20"/>
          <w:sz w:val="24"/>
        </w:rPr>
      </w:pPr>
    </w:p>
    <w:p w:rsidR="0036220A" w:rsidRDefault="0036220A" w:rsidP="005E1809">
      <w:pPr>
        <w:jc w:val="both"/>
        <w:rPr>
          <w:rFonts w:ascii="Times New Roman" w:hAnsi="Times New Roman" w:cs="Times New Roman"/>
          <w:color w:val="231F20"/>
          <w:sz w:val="24"/>
        </w:rPr>
      </w:pPr>
    </w:p>
    <w:p w:rsidR="000B6AAC" w:rsidRPr="000C0F28" w:rsidRDefault="000B6AAC" w:rsidP="005E1809">
      <w:pPr>
        <w:jc w:val="both"/>
        <w:rPr>
          <w:rFonts w:ascii="Times New Roman" w:hAnsi="Times New Roman" w:cs="Times New Roman"/>
          <w:color w:val="FF0000"/>
          <w:sz w:val="24"/>
        </w:rPr>
      </w:pPr>
      <w:r w:rsidRPr="00615159">
        <w:rPr>
          <w:rFonts w:ascii="Times New Roman" w:hAnsi="Times New Roman" w:cs="Times New Roman"/>
          <w:color w:val="231F20"/>
          <w:sz w:val="24"/>
        </w:rPr>
        <w:t>İlçe Millî Eğitim Müdürlükleri çalışanlarının eğitim düzeyi ve cins</w:t>
      </w:r>
      <w:r w:rsidR="00FF18FA">
        <w:rPr>
          <w:rFonts w:ascii="Times New Roman" w:hAnsi="Times New Roman" w:cs="Times New Roman"/>
          <w:color w:val="231F20"/>
          <w:sz w:val="24"/>
        </w:rPr>
        <w:t xml:space="preserve">iyet bilgileri aşağıdaki tablo </w:t>
      </w:r>
      <w:r w:rsidR="00FC53AD">
        <w:rPr>
          <w:rFonts w:ascii="Times New Roman" w:hAnsi="Times New Roman" w:cs="Times New Roman"/>
          <w:color w:val="231F20"/>
          <w:sz w:val="24"/>
        </w:rPr>
        <w:t>8’de</w:t>
      </w:r>
      <w:r w:rsidRPr="00615159">
        <w:rPr>
          <w:rFonts w:ascii="Times New Roman" w:hAnsi="Times New Roman" w:cs="Times New Roman"/>
          <w:color w:val="231F20"/>
          <w:sz w:val="24"/>
        </w:rPr>
        <w:t xml:space="preserve"> verilmiştir.</w:t>
      </w:r>
      <w:r w:rsidR="000C0F28">
        <w:rPr>
          <w:rFonts w:ascii="Times New Roman" w:hAnsi="Times New Roman" w:cs="Times New Roman"/>
          <w:color w:val="231F20"/>
          <w:sz w:val="24"/>
        </w:rPr>
        <w:t xml:space="preserve"> </w:t>
      </w:r>
      <w:r w:rsidR="000C0F28" w:rsidRPr="000C0F28">
        <w:rPr>
          <w:rFonts w:ascii="Times New Roman" w:hAnsi="Times New Roman" w:cs="Times New Roman"/>
          <w:color w:val="FF0000"/>
          <w:sz w:val="24"/>
        </w:rPr>
        <w:t>DÜZENLENECEK</w:t>
      </w:r>
    </w:p>
    <w:p w:rsidR="00DD2692" w:rsidRPr="00735CAE" w:rsidRDefault="00EC26FB" w:rsidP="005E1809">
      <w:pPr>
        <w:jc w:val="both"/>
        <w:rPr>
          <w:rFonts w:cstheme="minorHAnsi"/>
          <w:sz w:val="24"/>
        </w:rPr>
      </w:pPr>
      <w:bookmarkStart w:id="30" w:name="t8"/>
      <w:bookmarkEnd w:id="30"/>
      <w:r w:rsidRPr="00735CAE">
        <w:rPr>
          <w:rFonts w:cstheme="minorHAnsi"/>
          <w:sz w:val="24"/>
        </w:rPr>
        <w:t xml:space="preserve">Tablo </w:t>
      </w:r>
      <w:r w:rsidR="00813E26" w:rsidRPr="00735CAE">
        <w:rPr>
          <w:rFonts w:cstheme="minorHAnsi"/>
          <w:sz w:val="24"/>
        </w:rPr>
        <w:t>8</w:t>
      </w:r>
      <w:r w:rsidRPr="00735CAE">
        <w:rPr>
          <w:rFonts w:cstheme="minorHAnsi"/>
          <w:sz w:val="24"/>
        </w:rPr>
        <w:t xml:space="preserve"> İl</w:t>
      </w:r>
      <w:r w:rsidR="0046113F">
        <w:rPr>
          <w:rFonts w:cstheme="minorHAnsi"/>
          <w:sz w:val="24"/>
        </w:rPr>
        <w:t>çe</w:t>
      </w:r>
      <w:r w:rsidRPr="00735CAE">
        <w:rPr>
          <w:rFonts w:cstheme="minorHAnsi"/>
          <w:sz w:val="24"/>
        </w:rPr>
        <w:t xml:space="preserve"> Millî Eğitim Müdürlüğü Çalışanlarının Eğitim Düzeyi ve Cinsiyet Bilgilerine Göre Dağılımı</w:t>
      </w:r>
      <w:r w:rsidRPr="00735CAE">
        <w:rPr>
          <w:rFonts w:cstheme="minorHAnsi"/>
          <w:sz w:val="24"/>
        </w:rPr>
        <w:tab/>
      </w:r>
    </w:p>
    <w:tbl>
      <w:tblPr>
        <w:tblStyle w:val="TabloKlavuzu"/>
        <w:tblW w:w="15562" w:type="dxa"/>
        <w:jc w:val="center"/>
        <w:shd w:val="clear" w:color="auto" w:fill="D9E2F3" w:themeFill="accent5" w:themeFillTint="33"/>
        <w:tblLayout w:type="fixed"/>
        <w:tblLook w:val="04A0" w:firstRow="1" w:lastRow="0" w:firstColumn="1" w:lastColumn="0" w:noHBand="0" w:noVBand="1"/>
      </w:tblPr>
      <w:tblGrid>
        <w:gridCol w:w="5557"/>
        <w:gridCol w:w="666"/>
        <w:gridCol w:w="666"/>
        <w:gridCol w:w="669"/>
        <w:gridCol w:w="666"/>
        <w:gridCol w:w="666"/>
        <w:gridCol w:w="669"/>
        <w:gridCol w:w="666"/>
        <w:gridCol w:w="666"/>
        <w:gridCol w:w="669"/>
        <w:gridCol w:w="666"/>
        <w:gridCol w:w="666"/>
        <w:gridCol w:w="669"/>
        <w:gridCol w:w="666"/>
        <w:gridCol w:w="666"/>
        <w:gridCol w:w="669"/>
      </w:tblGrid>
      <w:tr w:rsidR="00B93776" w:rsidRPr="00CA2729" w:rsidTr="00CA2729">
        <w:trPr>
          <w:cantSplit/>
          <w:trHeight w:val="688"/>
          <w:jc w:val="center"/>
        </w:trPr>
        <w:tc>
          <w:tcPr>
            <w:tcW w:w="5557" w:type="dxa"/>
            <w:vMerge w:val="restart"/>
            <w:shd w:val="clear" w:color="auto" w:fill="D9E2F3" w:themeFill="accent5" w:themeFillTint="33"/>
            <w:vAlign w:val="center"/>
          </w:tcPr>
          <w:p w:rsidR="00B93776" w:rsidRPr="00CA2729" w:rsidRDefault="00B93776" w:rsidP="001F2E9D">
            <w:pPr>
              <w:spacing w:after="160" w:line="259" w:lineRule="auto"/>
              <w:jc w:val="both"/>
              <w:rPr>
                <w:sz w:val="20"/>
              </w:rPr>
            </w:pPr>
          </w:p>
        </w:tc>
        <w:tc>
          <w:tcPr>
            <w:tcW w:w="2001" w:type="dxa"/>
            <w:gridSpan w:val="3"/>
            <w:shd w:val="clear" w:color="auto" w:fill="D9E2F3" w:themeFill="accent5" w:themeFillTint="33"/>
            <w:vAlign w:val="center"/>
          </w:tcPr>
          <w:p w:rsidR="00B93776" w:rsidRPr="00CA2729" w:rsidRDefault="00B93776" w:rsidP="001F2E9D">
            <w:pPr>
              <w:spacing w:after="160" w:line="259" w:lineRule="auto"/>
              <w:jc w:val="both"/>
              <w:rPr>
                <w:b/>
                <w:bCs/>
                <w:sz w:val="20"/>
              </w:rPr>
            </w:pPr>
            <w:r w:rsidRPr="00CA2729">
              <w:rPr>
                <w:b/>
                <w:bCs/>
                <w:sz w:val="20"/>
              </w:rPr>
              <w:t>Doktora</w:t>
            </w:r>
          </w:p>
        </w:tc>
        <w:tc>
          <w:tcPr>
            <w:tcW w:w="2001" w:type="dxa"/>
            <w:gridSpan w:val="3"/>
            <w:shd w:val="clear" w:color="auto" w:fill="D9E2F3" w:themeFill="accent5" w:themeFillTint="33"/>
            <w:vAlign w:val="center"/>
          </w:tcPr>
          <w:p w:rsidR="00B93776" w:rsidRPr="00CA2729" w:rsidRDefault="00B93776" w:rsidP="001F2E9D">
            <w:pPr>
              <w:spacing w:after="160" w:line="259" w:lineRule="auto"/>
              <w:jc w:val="both"/>
              <w:rPr>
                <w:b/>
                <w:bCs/>
                <w:sz w:val="20"/>
              </w:rPr>
            </w:pPr>
            <w:r w:rsidRPr="00CA2729">
              <w:rPr>
                <w:b/>
                <w:bCs/>
                <w:sz w:val="20"/>
              </w:rPr>
              <w:t>Yüksek Lisans</w:t>
            </w:r>
          </w:p>
        </w:tc>
        <w:tc>
          <w:tcPr>
            <w:tcW w:w="2001" w:type="dxa"/>
            <w:gridSpan w:val="3"/>
            <w:shd w:val="clear" w:color="auto" w:fill="D9E2F3" w:themeFill="accent5" w:themeFillTint="33"/>
            <w:vAlign w:val="center"/>
          </w:tcPr>
          <w:p w:rsidR="00B93776" w:rsidRPr="00CA2729" w:rsidRDefault="00B93776" w:rsidP="001F2E9D">
            <w:pPr>
              <w:spacing w:after="160" w:line="259" w:lineRule="auto"/>
              <w:jc w:val="both"/>
              <w:rPr>
                <w:b/>
                <w:bCs/>
                <w:sz w:val="20"/>
              </w:rPr>
            </w:pPr>
            <w:r w:rsidRPr="00CA2729">
              <w:rPr>
                <w:b/>
                <w:bCs/>
                <w:sz w:val="20"/>
              </w:rPr>
              <w:t>Lisans</w:t>
            </w:r>
          </w:p>
        </w:tc>
        <w:tc>
          <w:tcPr>
            <w:tcW w:w="2001" w:type="dxa"/>
            <w:gridSpan w:val="3"/>
            <w:shd w:val="clear" w:color="auto" w:fill="D9E2F3" w:themeFill="accent5" w:themeFillTint="33"/>
            <w:vAlign w:val="center"/>
          </w:tcPr>
          <w:p w:rsidR="00B93776" w:rsidRPr="00CA2729" w:rsidRDefault="00B93776" w:rsidP="001F2E9D">
            <w:pPr>
              <w:spacing w:after="160" w:line="259" w:lineRule="auto"/>
              <w:jc w:val="center"/>
              <w:rPr>
                <w:b/>
                <w:bCs/>
                <w:sz w:val="20"/>
              </w:rPr>
            </w:pPr>
            <w:r w:rsidRPr="00CA2729">
              <w:rPr>
                <w:b/>
                <w:bCs/>
                <w:sz w:val="20"/>
              </w:rPr>
              <w:t>Enstitü</w:t>
            </w:r>
          </w:p>
          <w:p w:rsidR="00B93776" w:rsidRPr="00CA2729" w:rsidRDefault="00B93776" w:rsidP="001F2E9D">
            <w:pPr>
              <w:spacing w:after="160" w:line="259" w:lineRule="auto"/>
              <w:jc w:val="center"/>
              <w:rPr>
                <w:b/>
                <w:bCs/>
                <w:sz w:val="20"/>
              </w:rPr>
            </w:pPr>
            <w:r w:rsidRPr="00CA2729">
              <w:rPr>
                <w:b/>
                <w:bCs/>
                <w:sz w:val="20"/>
              </w:rPr>
              <w:t>Ön Lisans</w:t>
            </w:r>
          </w:p>
        </w:tc>
        <w:tc>
          <w:tcPr>
            <w:tcW w:w="2001" w:type="dxa"/>
            <w:gridSpan w:val="3"/>
            <w:shd w:val="clear" w:color="auto" w:fill="D9E2F3" w:themeFill="accent5" w:themeFillTint="33"/>
            <w:vAlign w:val="center"/>
          </w:tcPr>
          <w:p w:rsidR="00B93776" w:rsidRPr="00CA2729" w:rsidRDefault="00B93776" w:rsidP="001F2E9D">
            <w:pPr>
              <w:spacing w:after="160" w:line="259" w:lineRule="auto"/>
              <w:jc w:val="both"/>
              <w:rPr>
                <w:b/>
                <w:bCs/>
                <w:sz w:val="20"/>
              </w:rPr>
            </w:pPr>
            <w:r w:rsidRPr="00CA2729">
              <w:rPr>
                <w:b/>
                <w:bCs/>
                <w:sz w:val="20"/>
              </w:rPr>
              <w:t>Lise ve Altı</w:t>
            </w:r>
          </w:p>
        </w:tc>
      </w:tr>
      <w:tr w:rsidR="00B93776" w:rsidRPr="00CA2729" w:rsidTr="008E443D">
        <w:trPr>
          <w:cantSplit/>
          <w:trHeight w:val="676"/>
          <w:jc w:val="center"/>
        </w:trPr>
        <w:tc>
          <w:tcPr>
            <w:tcW w:w="5557" w:type="dxa"/>
            <w:vMerge/>
            <w:shd w:val="clear" w:color="auto" w:fill="D9E2F3" w:themeFill="accent5" w:themeFillTint="33"/>
            <w:vAlign w:val="center"/>
          </w:tcPr>
          <w:p w:rsidR="00B93776" w:rsidRPr="00CA2729" w:rsidRDefault="00B93776" w:rsidP="001F2E9D">
            <w:pPr>
              <w:spacing w:after="160" w:line="259" w:lineRule="auto"/>
              <w:jc w:val="both"/>
              <w:rPr>
                <w:sz w:val="20"/>
              </w:rPr>
            </w:pPr>
          </w:p>
        </w:tc>
        <w:tc>
          <w:tcPr>
            <w:tcW w:w="666" w:type="dxa"/>
            <w:shd w:val="clear" w:color="auto" w:fill="D9E2F3" w:themeFill="accent5" w:themeFillTint="33"/>
            <w:textDirection w:val="btLr"/>
            <w:vAlign w:val="center"/>
          </w:tcPr>
          <w:p w:rsidR="00B93776" w:rsidRPr="00CA2729" w:rsidRDefault="00B93776" w:rsidP="001F2E9D">
            <w:pPr>
              <w:spacing w:after="160" w:line="259" w:lineRule="auto"/>
              <w:jc w:val="both"/>
              <w:rPr>
                <w:b/>
                <w:bCs/>
                <w:sz w:val="20"/>
              </w:rPr>
            </w:pPr>
            <w:r w:rsidRPr="00CA2729">
              <w:rPr>
                <w:b/>
                <w:bCs/>
                <w:sz w:val="20"/>
              </w:rPr>
              <w:t>Erkek</w:t>
            </w:r>
          </w:p>
        </w:tc>
        <w:tc>
          <w:tcPr>
            <w:tcW w:w="666" w:type="dxa"/>
            <w:shd w:val="clear" w:color="auto" w:fill="D9E2F3" w:themeFill="accent5" w:themeFillTint="33"/>
            <w:textDirection w:val="btLr"/>
            <w:vAlign w:val="center"/>
          </w:tcPr>
          <w:p w:rsidR="00B93776" w:rsidRPr="00CA2729" w:rsidRDefault="00B93776" w:rsidP="001F2E9D">
            <w:pPr>
              <w:spacing w:after="160" w:line="259" w:lineRule="auto"/>
              <w:jc w:val="both"/>
              <w:rPr>
                <w:b/>
                <w:bCs/>
                <w:sz w:val="20"/>
              </w:rPr>
            </w:pPr>
            <w:r w:rsidRPr="00CA2729">
              <w:rPr>
                <w:b/>
                <w:bCs/>
                <w:sz w:val="20"/>
              </w:rPr>
              <w:t>Kadın</w:t>
            </w:r>
          </w:p>
        </w:tc>
        <w:tc>
          <w:tcPr>
            <w:tcW w:w="668" w:type="dxa"/>
            <w:shd w:val="clear" w:color="auto" w:fill="D9E2F3" w:themeFill="accent5" w:themeFillTint="33"/>
            <w:textDirection w:val="btLr"/>
            <w:vAlign w:val="center"/>
          </w:tcPr>
          <w:p w:rsidR="00B93776" w:rsidRPr="00CA2729" w:rsidRDefault="00B93776" w:rsidP="001F2E9D">
            <w:pPr>
              <w:spacing w:after="160" w:line="259" w:lineRule="auto"/>
              <w:jc w:val="both"/>
              <w:rPr>
                <w:b/>
                <w:bCs/>
                <w:sz w:val="20"/>
              </w:rPr>
            </w:pPr>
            <w:r w:rsidRPr="00CA2729">
              <w:rPr>
                <w:b/>
                <w:bCs/>
                <w:sz w:val="20"/>
              </w:rPr>
              <w:t>Toplam</w:t>
            </w:r>
          </w:p>
        </w:tc>
        <w:tc>
          <w:tcPr>
            <w:tcW w:w="666" w:type="dxa"/>
            <w:shd w:val="clear" w:color="auto" w:fill="D9E2F3" w:themeFill="accent5" w:themeFillTint="33"/>
            <w:textDirection w:val="btLr"/>
            <w:vAlign w:val="center"/>
          </w:tcPr>
          <w:p w:rsidR="00B93776" w:rsidRPr="00CA2729" w:rsidRDefault="00B93776" w:rsidP="001F2E9D">
            <w:pPr>
              <w:spacing w:after="160" w:line="259" w:lineRule="auto"/>
              <w:jc w:val="both"/>
              <w:rPr>
                <w:b/>
                <w:bCs/>
                <w:sz w:val="20"/>
              </w:rPr>
            </w:pPr>
            <w:r w:rsidRPr="00CA2729">
              <w:rPr>
                <w:b/>
                <w:bCs/>
                <w:sz w:val="20"/>
              </w:rPr>
              <w:t>Erkek</w:t>
            </w:r>
          </w:p>
        </w:tc>
        <w:tc>
          <w:tcPr>
            <w:tcW w:w="666" w:type="dxa"/>
            <w:shd w:val="clear" w:color="auto" w:fill="D9E2F3" w:themeFill="accent5" w:themeFillTint="33"/>
            <w:textDirection w:val="btLr"/>
            <w:vAlign w:val="center"/>
          </w:tcPr>
          <w:p w:rsidR="00B93776" w:rsidRPr="00CA2729" w:rsidRDefault="00B93776" w:rsidP="001F2E9D">
            <w:pPr>
              <w:spacing w:after="160" w:line="259" w:lineRule="auto"/>
              <w:jc w:val="both"/>
              <w:rPr>
                <w:b/>
                <w:bCs/>
                <w:sz w:val="20"/>
              </w:rPr>
            </w:pPr>
            <w:r w:rsidRPr="00CA2729">
              <w:rPr>
                <w:b/>
                <w:bCs/>
                <w:sz w:val="20"/>
              </w:rPr>
              <w:t>Kadın</w:t>
            </w:r>
          </w:p>
        </w:tc>
        <w:tc>
          <w:tcPr>
            <w:tcW w:w="668" w:type="dxa"/>
            <w:shd w:val="clear" w:color="auto" w:fill="D9E2F3" w:themeFill="accent5" w:themeFillTint="33"/>
            <w:textDirection w:val="btLr"/>
            <w:vAlign w:val="center"/>
          </w:tcPr>
          <w:p w:rsidR="00B93776" w:rsidRPr="00CA2729" w:rsidRDefault="00B93776" w:rsidP="001F2E9D">
            <w:pPr>
              <w:spacing w:after="160" w:line="259" w:lineRule="auto"/>
              <w:jc w:val="both"/>
              <w:rPr>
                <w:b/>
                <w:bCs/>
                <w:sz w:val="20"/>
              </w:rPr>
            </w:pPr>
            <w:r w:rsidRPr="00CA2729">
              <w:rPr>
                <w:b/>
                <w:bCs/>
                <w:sz w:val="20"/>
              </w:rPr>
              <w:t>Toplam</w:t>
            </w:r>
          </w:p>
        </w:tc>
        <w:tc>
          <w:tcPr>
            <w:tcW w:w="666" w:type="dxa"/>
            <w:shd w:val="clear" w:color="auto" w:fill="D9E2F3" w:themeFill="accent5" w:themeFillTint="33"/>
            <w:textDirection w:val="btLr"/>
            <w:vAlign w:val="center"/>
          </w:tcPr>
          <w:p w:rsidR="00B93776" w:rsidRPr="00CA2729" w:rsidRDefault="00B93776" w:rsidP="001F2E9D">
            <w:pPr>
              <w:spacing w:after="160" w:line="259" w:lineRule="auto"/>
              <w:jc w:val="both"/>
              <w:rPr>
                <w:b/>
                <w:bCs/>
                <w:sz w:val="20"/>
              </w:rPr>
            </w:pPr>
            <w:r w:rsidRPr="00CA2729">
              <w:rPr>
                <w:b/>
                <w:bCs/>
                <w:sz w:val="20"/>
              </w:rPr>
              <w:t>Erkek</w:t>
            </w:r>
          </w:p>
        </w:tc>
        <w:tc>
          <w:tcPr>
            <w:tcW w:w="666" w:type="dxa"/>
            <w:shd w:val="clear" w:color="auto" w:fill="D9E2F3" w:themeFill="accent5" w:themeFillTint="33"/>
            <w:textDirection w:val="btLr"/>
            <w:vAlign w:val="center"/>
          </w:tcPr>
          <w:p w:rsidR="00B93776" w:rsidRPr="00CA2729" w:rsidRDefault="00B93776" w:rsidP="001F2E9D">
            <w:pPr>
              <w:spacing w:after="160" w:line="259" w:lineRule="auto"/>
              <w:jc w:val="both"/>
              <w:rPr>
                <w:b/>
                <w:bCs/>
                <w:sz w:val="20"/>
              </w:rPr>
            </w:pPr>
            <w:r w:rsidRPr="00CA2729">
              <w:rPr>
                <w:b/>
                <w:bCs/>
                <w:sz w:val="20"/>
              </w:rPr>
              <w:t>Kadın</w:t>
            </w:r>
          </w:p>
        </w:tc>
        <w:tc>
          <w:tcPr>
            <w:tcW w:w="668" w:type="dxa"/>
            <w:shd w:val="clear" w:color="auto" w:fill="D9E2F3" w:themeFill="accent5" w:themeFillTint="33"/>
            <w:textDirection w:val="btLr"/>
            <w:vAlign w:val="center"/>
          </w:tcPr>
          <w:p w:rsidR="00B93776" w:rsidRPr="00CA2729" w:rsidRDefault="00B93776" w:rsidP="001F2E9D">
            <w:pPr>
              <w:spacing w:after="160" w:line="259" w:lineRule="auto"/>
              <w:jc w:val="both"/>
              <w:rPr>
                <w:b/>
                <w:bCs/>
                <w:sz w:val="20"/>
              </w:rPr>
            </w:pPr>
            <w:r w:rsidRPr="00CA2729">
              <w:rPr>
                <w:b/>
                <w:bCs/>
                <w:sz w:val="20"/>
              </w:rPr>
              <w:t>Toplam</w:t>
            </w:r>
          </w:p>
        </w:tc>
        <w:tc>
          <w:tcPr>
            <w:tcW w:w="666" w:type="dxa"/>
            <w:shd w:val="clear" w:color="auto" w:fill="D9E2F3" w:themeFill="accent5" w:themeFillTint="33"/>
            <w:textDirection w:val="btLr"/>
            <w:vAlign w:val="center"/>
          </w:tcPr>
          <w:p w:rsidR="00B93776" w:rsidRPr="00CA2729" w:rsidRDefault="00B93776" w:rsidP="001F2E9D">
            <w:pPr>
              <w:spacing w:after="160" w:line="259" w:lineRule="auto"/>
              <w:jc w:val="both"/>
              <w:rPr>
                <w:b/>
                <w:bCs/>
                <w:sz w:val="20"/>
              </w:rPr>
            </w:pPr>
            <w:r w:rsidRPr="00CA2729">
              <w:rPr>
                <w:b/>
                <w:bCs/>
                <w:sz w:val="20"/>
              </w:rPr>
              <w:t>Erkek</w:t>
            </w:r>
          </w:p>
        </w:tc>
        <w:tc>
          <w:tcPr>
            <w:tcW w:w="666" w:type="dxa"/>
            <w:shd w:val="clear" w:color="auto" w:fill="D9E2F3" w:themeFill="accent5" w:themeFillTint="33"/>
            <w:textDirection w:val="btLr"/>
            <w:vAlign w:val="center"/>
          </w:tcPr>
          <w:p w:rsidR="00B93776" w:rsidRPr="00CA2729" w:rsidRDefault="00B93776" w:rsidP="001F2E9D">
            <w:pPr>
              <w:spacing w:after="160" w:line="259" w:lineRule="auto"/>
              <w:jc w:val="both"/>
              <w:rPr>
                <w:b/>
                <w:bCs/>
                <w:sz w:val="20"/>
              </w:rPr>
            </w:pPr>
            <w:r w:rsidRPr="00CA2729">
              <w:rPr>
                <w:b/>
                <w:bCs/>
                <w:sz w:val="20"/>
              </w:rPr>
              <w:t>Kadın</w:t>
            </w:r>
          </w:p>
        </w:tc>
        <w:tc>
          <w:tcPr>
            <w:tcW w:w="668" w:type="dxa"/>
            <w:shd w:val="clear" w:color="auto" w:fill="D9E2F3" w:themeFill="accent5" w:themeFillTint="33"/>
            <w:textDirection w:val="btLr"/>
            <w:vAlign w:val="center"/>
          </w:tcPr>
          <w:p w:rsidR="00B93776" w:rsidRPr="00CA2729" w:rsidRDefault="00B93776" w:rsidP="001F2E9D">
            <w:pPr>
              <w:spacing w:after="160" w:line="259" w:lineRule="auto"/>
              <w:jc w:val="both"/>
              <w:rPr>
                <w:b/>
                <w:bCs/>
                <w:sz w:val="20"/>
              </w:rPr>
            </w:pPr>
            <w:r w:rsidRPr="00CA2729">
              <w:rPr>
                <w:b/>
                <w:bCs/>
                <w:sz w:val="20"/>
              </w:rPr>
              <w:t>Toplam</w:t>
            </w:r>
          </w:p>
        </w:tc>
        <w:tc>
          <w:tcPr>
            <w:tcW w:w="666" w:type="dxa"/>
            <w:shd w:val="clear" w:color="auto" w:fill="D9E2F3" w:themeFill="accent5" w:themeFillTint="33"/>
            <w:textDirection w:val="btLr"/>
            <w:vAlign w:val="center"/>
          </w:tcPr>
          <w:p w:rsidR="00B93776" w:rsidRPr="00CA2729" w:rsidRDefault="00B93776" w:rsidP="001F2E9D">
            <w:pPr>
              <w:spacing w:after="160" w:line="259" w:lineRule="auto"/>
              <w:jc w:val="both"/>
              <w:rPr>
                <w:b/>
                <w:bCs/>
                <w:sz w:val="20"/>
              </w:rPr>
            </w:pPr>
            <w:r w:rsidRPr="00CA2729">
              <w:rPr>
                <w:b/>
                <w:bCs/>
                <w:sz w:val="20"/>
              </w:rPr>
              <w:t>Erkek</w:t>
            </w:r>
          </w:p>
        </w:tc>
        <w:tc>
          <w:tcPr>
            <w:tcW w:w="666" w:type="dxa"/>
            <w:shd w:val="clear" w:color="auto" w:fill="D9E2F3" w:themeFill="accent5" w:themeFillTint="33"/>
            <w:textDirection w:val="btLr"/>
            <w:vAlign w:val="center"/>
          </w:tcPr>
          <w:p w:rsidR="00B93776" w:rsidRPr="00CA2729" w:rsidRDefault="00B93776" w:rsidP="001F2E9D">
            <w:pPr>
              <w:spacing w:after="160" w:line="259" w:lineRule="auto"/>
              <w:jc w:val="both"/>
              <w:rPr>
                <w:b/>
                <w:bCs/>
                <w:sz w:val="20"/>
              </w:rPr>
            </w:pPr>
            <w:r w:rsidRPr="00CA2729">
              <w:rPr>
                <w:b/>
                <w:bCs/>
                <w:sz w:val="20"/>
              </w:rPr>
              <w:t>Kadın</w:t>
            </w:r>
          </w:p>
        </w:tc>
        <w:tc>
          <w:tcPr>
            <w:tcW w:w="668" w:type="dxa"/>
            <w:shd w:val="clear" w:color="auto" w:fill="D9E2F3" w:themeFill="accent5" w:themeFillTint="33"/>
            <w:textDirection w:val="btLr"/>
            <w:vAlign w:val="center"/>
          </w:tcPr>
          <w:p w:rsidR="00B93776" w:rsidRPr="00CA2729" w:rsidRDefault="00B93776" w:rsidP="001F2E9D">
            <w:pPr>
              <w:spacing w:after="160" w:line="259" w:lineRule="auto"/>
              <w:jc w:val="both"/>
              <w:rPr>
                <w:b/>
                <w:bCs/>
                <w:sz w:val="20"/>
              </w:rPr>
            </w:pPr>
            <w:r w:rsidRPr="00CA2729">
              <w:rPr>
                <w:b/>
                <w:bCs/>
                <w:sz w:val="20"/>
              </w:rPr>
              <w:t>Toplam</w:t>
            </w:r>
          </w:p>
        </w:tc>
      </w:tr>
      <w:tr w:rsidR="00E57422" w:rsidRPr="00CA2729" w:rsidTr="008E443D">
        <w:trPr>
          <w:trHeight w:val="20"/>
          <w:jc w:val="center"/>
        </w:trPr>
        <w:tc>
          <w:tcPr>
            <w:tcW w:w="5557" w:type="dxa"/>
            <w:shd w:val="clear" w:color="auto" w:fill="D9E2F3" w:themeFill="accent5" w:themeFillTint="33"/>
            <w:vAlign w:val="center"/>
          </w:tcPr>
          <w:p w:rsidR="00E57422" w:rsidRPr="00CA2729" w:rsidRDefault="00E57422" w:rsidP="00E57422">
            <w:pPr>
              <w:spacing w:after="160" w:line="259" w:lineRule="auto"/>
              <w:rPr>
                <w:sz w:val="20"/>
              </w:rPr>
            </w:pPr>
            <w:r w:rsidRPr="00CA2729">
              <w:rPr>
                <w:sz w:val="20"/>
              </w:rPr>
              <w:t>Bilgi İşlem ve Eğitim Teknolojileri</w:t>
            </w: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r>
      <w:tr w:rsidR="00E57422" w:rsidRPr="00CA2729" w:rsidTr="008E443D">
        <w:trPr>
          <w:trHeight w:val="20"/>
          <w:jc w:val="center"/>
        </w:trPr>
        <w:tc>
          <w:tcPr>
            <w:tcW w:w="5557" w:type="dxa"/>
            <w:shd w:val="clear" w:color="auto" w:fill="D9E2F3" w:themeFill="accent5" w:themeFillTint="33"/>
            <w:vAlign w:val="center"/>
          </w:tcPr>
          <w:p w:rsidR="00E57422" w:rsidRPr="00CA2729" w:rsidRDefault="00E57422" w:rsidP="00E57422">
            <w:pPr>
              <w:spacing w:after="160" w:line="259" w:lineRule="auto"/>
              <w:rPr>
                <w:sz w:val="20"/>
              </w:rPr>
            </w:pPr>
            <w:r w:rsidRPr="00CA2729">
              <w:rPr>
                <w:sz w:val="20"/>
              </w:rPr>
              <w:t>Ölçme, Değerlendirme ve Sınav Hizmetleri</w:t>
            </w: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r>
      <w:tr w:rsidR="00E57422" w:rsidRPr="00CA2729" w:rsidTr="008E443D">
        <w:trPr>
          <w:trHeight w:val="20"/>
          <w:jc w:val="center"/>
        </w:trPr>
        <w:tc>
          <w:tcPr>
            <w:tcW w:w="5557" w:type="dxa"/>
            <w:shd w:val="clear" w:color="auto" w:fill="D9E2F3" w:themeFill="accent5" w:themeFillTint="33"/>
            <w:vAlign w:val="center"/>
          </w:tcPr>
          <w:p w:rsidR="00E57422" w:rsidRPr="00CA2729" w:rsidRDefault="00E57422" w:rsidP="00E57422">
            <w:pPr>
              <w:spacing w:after="160" w:line="259" w:lineRule="auto"/>
              <w:rPr>
                <w:sz w:val="20"/>
              </w:rPr>
            </w:pPr>
            <w:r w:rsidRPr="00CA2729">
              <w:rPr>
                <w:sz w:val="20"/>
              </w:rPr>
              <w:t>Eğitim Müfettişliği</w:t>
            </w: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r>
      <w:tr w:rsidR="00E57422" w:rsidRPr="00CA2729" w:rsidTr="008E443D">
        <w:trPr>
          <w:trHeight w:val="20"/>
          <w:jc w:val="center"/>
        </w:trPr>
        <w:tc>
          <w:tcPr>
            <w:tcW w:w="5557" w:type="dxa"/>
            <w:shd w:val="clear" w:color="auto" w:fill="D9E2F3" w:themeFill="accent5" w:themeFillTint="33"/>
            <w:vAlign w:val="center"/>
          </w:tcPr>
          <w:p w:rsidR="00E57422" w:rsidRPr="00CA2729" w:rsidRDefault="00E57422" w:rsidP="00E57422">
            <w:pPr>
              <w:spacing w:after="160" w:line="259" w:lineRule="auto"/>
              <w:rPr>
                <w:sz w:val="20"/>
              </w:rPr>
            </w:pPr>
            <w:r w:rsidRPr="00CA2729">
              <w:rPr>
                <w:sz w:val="20"/>
              </w:rPr>
              <w:t>Strateji Geliştirme Hizmetleri</w:t>
            </w: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r>
      <w:tr w:rsidR="00E57422" w:rsidRPr="00CA2729" w:rsidTr="008E443D">
        <w:trPr>
          <w:trHeight w:val="20"/>
          <w:jc w:val="center"/>
        </w:trPr>
        <w:tc>
          <w:tcPr>
            <w:tcW w:w="5557" w:type="dxa"/>
            <w:shd w:val="clear" w:color="auto" w:fill="D9E2F3" w:themeFill="accent5" w:themeFillTint="33"/>
            <w:vAlign w:val="center"/>
          </w:tcPr>
          <w:p w:rsidR="00E57422" w:rsidRPr="00CA2729" w:rsidRDefault="00E57422" w:rsidP="00E57422">
            <w:pPr>
              <w:spacing w:after="160" w:line="259" w:lineRule="auto"/>
              <w:rPr>
                <w:sz w:val="20"/>
              </w:rPr>
            </w:pPr>
            <w:r w:rsidRPr="00CA2729">
              <w:rPr>
                <w:sz w:val="20"/>
              </w:rPr>
              <w:t>Özel Büro Hizmetleri</w:t>
            </w: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r>
      <w:tr w:rsidR="00E57422" w:rsidRPr="00CA2729" w:rsidTr="008E443D">
        <w:trPr>
          <w:trHeight w:val="20"/>
          <w:jc w:val="center"/>
        </w:trPr>
        <w:tc>
          <w:tcPr>
            <w:tcW w:w="5557" w:type="dxa"/>
            <w:shd w:val="clear" w:color="auto" w:fill="D9E2F3" w:themeFill="accent5" w:themeFillTint="33"/>
            <w:vAlign w:val="center"/>
          </w:tcPr>
          <w:p w:rsidR="00E57422" w:rsidRPr="00CA2729" w:rsidRDefault="00E57422" w:rsidP="00E57422">
            <w:pPr>
              <w:spacing w:after="160" w:line="259" w:lineRule="auto"/>
              <w:rPr>
                <w:sz w:val="20"/>
              </w:rPr>
            </w:pPr>
            <w:r w:rsidRPr="00CA2729">
              <w:rPr>
                <w:sz w:val="20"/>
              </w:rPr>
              <w:t>Temel Eğitim Hizmetleri</w:t>
            </w:r>
          </w:p>
        </w:tc>
        <w:tc>
          <w:tcPr>
            <w:tcW w:w="666"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6" w:type="dxa"/>
            <w:shd w:val="clear" w:color="auto" w:fill="D9E2F3" w:themeFill="accent5" w:themeFillTint="33"/>
            <w:vAlign w:val="center"/>
          </w:tcPr>
          <w:p w:rsidR="00E57422" w:rsidRPr="00CA2729" w:rsidRDefault="00CA2729" w:rsidP="00E57422">
            <w:pPr>
              <w:spacing w:after="160" w:line="259" w:lineRule="auto"/>
              <w:jc w:val="center"/>
              <w:rPr>
                <w:sz w:val="20"/>
              </w:rPr>
            </w:pPr>
            <w:r w:rsidRPr="00CA2729">
              <w:rPr>
                <w:sz w:val="20"/>
              </w:rPr>
              <w:t>33</w:t>
            </w:r>
          </w:p>
        </w:tc>
        <w:tc>
          <w:tcPr>
            <w:tcW w:w="666" w:type="dxa"/>
            <w:shd w:val="clear" w:color="auto" w:fill="D9E2F3" w:themeFill="accent5" w:themeFillTint="33"/>
            <w:vAlign w:val="center"/>
          </w:tcPr>
          <w:p w:rsidR="00E57422" w:rsidRPr="00CA2729" w:rsidRDefault="00CA2729" w:rsidP="00E57422">
            <w:pPr>
              <w:spacing w:after="160" w:line="259" w:lineRule="auto"/>
              <w:jc w:val="center"/>
              <w:rPr>
                <w:sz w:val="20"/>
              </w:rPr>
            </w:pPr>
            <w:r w:rsidRPr="00CA2729">
              <w:rPr>
                <w:sz w:val="20"/>
              </w:rPr>
              <w:t>61</w:t>
            </w:r>
          </w:p>
        </w:tc>
        <w:tc>
          <w:tcPr>
            <w:tcW w:w="668" w:type="dxa"/>
            <w:shd w:val="clear" w:color="auto" w:fill="D9E2F3" w:themeFill="accent5" w:themeFillTint="33"/>
            <w:vAlign w:val="center"/>
          </w:tcPr>
          <w:p w:rsidR="00E57422" w:rsidRPr="00CA2729" w:rsidRDefault="00CA2729" w:rsidP="00E57422">
            <w:pPr>
              <w:spacing w:after="160" w:line="259" w:lineRule="auto"/>
              <w:jc w:val="center"/>
              <w:rPr>
                <w:sz w:val="20"/>
              </w:rPr>
            </w:pPr>
            <w:r w:rsidRPr="00CA2729">
              <w:rPr>
                <w:sz w:val="20"/>
              </w:rPr>
              <w:t>94</w:t>
            </w:r>
          </w:p>
        </w:tc>
        <w:tc>
          <w:tcPr>
            <w:tcW w:w="666"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6" w:type="dxa"/>
            <w:shd w:val="clear" w:color="auto" w:fill="D9E2F3" w:themeFill="accent5" w:themeFillTint="33"/>
            <w:vAlign w:val="center"/>
          </w:tcPr>
          <w:p w:rsidR="00E57422" w:rsidRPr="00CA2729" w:rsidRDefault="00CA2729" w:rsidP="00E57422">
            <w:pPr>
              <w:spacing w:after="160" w:line="259" w:lineRule="auto"/>
              <w:jc w:val="center"/>
              <w:rPr>
                <w:sz w:val="20"/>
              </w:rPr>
            </w:pPr>
            <w:r w:rsidRPr="00CA2729">
              <w:rPr>
                <w:sz w:val="20"/>
              </w:rPr>
              <w:t>3</w:t>
            </w:r>
          </w:p>
        </w:tc>
        <w:tc>
          <w:tcPr>
            <w:tcW w:w="666" w:type="dxa"/>
            <w:shd w:val="clear" w:color="auto" w:fill="D9E2F3" w:themeFill="accent5" w:themeFillTint="33"/>
            <w:vAlign w:val="center"/>
          </w:tcPr>
          <w:p w:rsidR="00E57422" w:rsidRPr="00CA2729" w:rsidRDefault="00CA2729" w:rsidP="00E57422">
            <w:pPr>
              <w:spacing w:after="160" w:line="259" w:lineRule="auto"/>
              <w:jc w:val="center"/>
              <w:rPr>
                <w:sz w:val="20"/>
              </w:rPr>
            </w:pPr>
            <w:r w:rsidRPr="00CA2729">
              <w:rPr>
                <w:sz w:val="20"/>
              </w:rPr>
              <w:t>2</w:t>
            </w:r>
          </w:p>
        </w:tc>
        <w:tc>
          <w:tcPr>
            <w:tcW w:w="668" w:type="dxa"/>
            <w:shd w:val="clear" w:color="auto" w:fill="D9E2F3" w:themeFill="accent5" w:themeFillTint="33"/>
            <w:vAlign w:val="center"/>
          </w:tcPr>
          <w:p w:rsidR="00E57422" w:rsidRPr="00CA2729" w:rsidRDefault="00CA2729" w:rsidP="00E57422">
            <w:pPr>
              <w:spacing w:after="160" w:line="259" w:lineRule="auto"/>
              <w:jc w:val="center"/>
              <w:rPr>
                <w:sz w:val="20"/>
              </w:rPr>
            </w:pPr>
            <w:r w:rsidRPr="00CA2729">
              <w:rPr>
                <w:sz w:val="20"/>
              </w:rPr>
              <w:t>5</w:t>
            </w:r>
          </w:p>
        </w:tc>
      </w:tr>
      <w:tr w:rsidR="00E57422" w:rsidRPr="00CA2729" w:rsidTr="008E443D">
        <w:trPr>
          <w:trHeight w:val="20"/>
          <w:jc w:val="center"/>
        </w:trPr>
        <w:tc>
          <w:tcPr>
            <w:tcW w:w="5557" w:type="dxa"/>
            <w:shd w:val="clear" w:color="auto" w:fill="D9E2F3" w:themeFill="accent5" w:themeFillTint="33"/>
            <w:vAlign w:val="center"/>
          </w:tcPr>
          <w:p w:rsidR="00E57422" w:rsidRPr="00CA2729" w:rsidRDefault="00E57422" w:rsidP="00E57422">
            <w:pPr>
              <w:spacing w:after="160" w:line="259" w:lineRule="auto"/>
              <w:rPr>
                <w:sz w:val="20"/>
              </w:rPr>
            </w:pPr>
            <w:r w:rsidRPr="00CA2729">
              <w:rPr>
                <w:sz w:val="20"/>
              </w:rPr>
              <w:t>Ortaöğretim Hizmetleri</w:t>
            </w:r>
          </w:p>
        </w:tc>
        <w:tc>
          <w:tcPr>
            <w:tcW w:w="666"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6" w:type="dxa"/>
            <w:shd w:val="clear" w:color="auto" w:fill="D9E2F3" w:themeFill="accent5" w:themeFillTint="33"/>
            <w:vAlign w:val="center"/>
          </w:tcPr>
          <w:p w:rsidR="00E57422" w:rsidRPr="00CA2729" w:rsidRDefault="00CA2729" w:rsidP="00E57422">
            <w:pPr>
              <w:spacing w:after="160" w:line="259" w:lineRule="auto"/>
              <w:jc w:val="center"/>
              <w:rPr>
                <w:sz w:val="20"/>
              </w:rPr>
            </w:pPr>
            <w:r w:rsidRPr="00CA2729">
              <w:rPr>
                <w:sz w:val="20"/>
              </w:rPr>
              <w:t>8</w:t>
            </w:r>
          </w:p>
        </w:tc>
        <w:tc>
          <w:tcPr>
            <w:tcW w:w="666" w:type="dxa"/>
            <w:shd w:val="clear" w:color="auto" w:fill="D9E2F3" w:themeFill="accent5" w:themeFillTint="33"/>
            <w:vAlign w:val="center"/>
          </w:tcPr>
          <w:p w:rsidR="00E57422" w:rsidRPr="00CA2729" w:rsidRDefault="00CA2729" w:rsidP="00E57422">
            <w:pPr>
              <w:spacing w:after="160" w:line="259" w:lineRule="auto"/>
              <w:jc w:val="center"/>
              <w:rPr>
                <w:sz w:val="20"/>
              </w:rPr>
            </w:pPr>
            <w:r w:rsidRPr="00CA2729">
              <w:rPr>
                <w:sz w:val="20"/>
              </w:rPr>
              <w:t>5</w:t>
            </w:r>
          </w:p>
        </w:tc>
        <w:tc>
          <w:tcPr>
            <w:tcW w:w="668" w:type="dxa"/>
            <w:shd w:val="clear" w:color="auto" w:fill="D9E2F3" w:themeFill="accent5" w:themeFillTint="33"/>
            <w:vAlign w:val="center"/>
          </w:tcPr>
          <w:p w:rsidR="00E57422" w:rsidRPr="00CA2729" w:rsidRDefault="00CA2729" w:rsidP="00E57422">
            <w:pPr>
              <w:spacing w:after="160" w:line="259" w:lineRule="auto"/>
              <w:jc w:val="center"/>
              <w:rPr>
                <w:sz w:val="20"/>
              </w:rPr>
            </w:pPr>
            <w:r w:rsidRPr="00CA2729">
              <w:rPr>
                <w:sz w:val="20"/>
              </w:rPr>
              <w:t>13</w:t>
            </w:r>
          </w:p>
        </w:tc>
        <w:tc>
          <w:tcPr>
            <w:tcW w:w="666" w:type="dxa"/>
            <w:shd w:val="clear" w:color="auto" w:fill="D9E2F3" w:themeFill="accent5" w:themeFillTint="33"/>
            <w:vAlign w:val="center"/>
          </w:tcPr>
          <w:p w:rsidR="00E57422" w:rsidRPr="00CA2729" w:rsidRDefault="00CA2729" w:rsidP="00E57422">
            <w:pPr>
              <w:spacing w:after="160" w:line="259" w:lineRule="auto"/>
              <w:jc w:val="center"/>
              <w:rPr>
                <w:sz w:val="20"/>
              </w:rPr>
            </w:pPr>
            <w:r w:rsidRPr="00CA2729">
              <w:rPr>
                <w:sz w:val="20"/>
              </w:rPr>
              <w:t>14</w:t>
            </w:r>
          </w:p>
        </w:tc>
        <w:tc>
          <w:tcPr>
            <w:tcW w:w="666" w:type="dxa"/>
            <w:shd w:val="clear" w:color="auto" w:fill="D9E2F3" w:themeFill="accent5" w:themeFillTint="33"/>
            <w:vAlign w:val="center"/>
          </w:tcPr>
          <w:p w:rsidR="00E57422" w:rsidRPr="00CA2729" w:rsidRDefault="00CA2729" w:rsidP="00E57422">
            <w:pPr>
              <w:spacing w:after="160" w:line="259" w:lineRule="auto"/>
              <w:jc w:val="center"/>
              <w:rPr>
                <w:sz w:val="20"/>
              </w:rPr>
            </w:pPr>
            <w:r w:rsidRPr="00CA2729">
              <w:rPr>
                <w:sz w:val="20"/>
              </w:rPr>
              <w:t>7</w:t>
            </w:r>
          </w:p>
        </w:tc>
        <w:tc>
          <w:tcPr>
            <w:tcW w:w="668" w:type="dxa"/>
            <w:shd w:val="clear" w:color="auto" w:fill="D9E2F3" w:themeFill="accent5" w:themeFillTint="33"/>
            <w:vAlign w:val="center"/>
          </w:tcPr>
          <w:p w:rsidR="00E57422" w:rsidRPr="00CA2729" w:rsidRDefault="00CA2729" w:rsidP="00E57422">
            <w:pPr>
              <w:spacing w:after="160" w:line="259" w:lineRule="auto"/>
              <w:jc w:val="center"/>
              <w:rPr>
                <w:sz w:val="20"/>
              </w:rPr>
            </w:pPr>
            <w:r w:rsidRPr="00CA2729">
              <w:rPr>
                <w:sz w:val="20"/>
              </w:rPr>
              <w:t>21</w:t>
            </w:r>
          </w:p>
        </w:tc>
        <w:tc>
          <w:tcPr>
            <w:tcW w:w="666"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sz w:val="20"/>
              </w:rPr>
            </w:pPr>
          </w:p>
        </w:tc>
      </w:tr>
      <w:tr w:rsidR="00E57422" w:rsidRPr="00CA2729" w:rsidTr="008E443D">
        <w:trPr>
          <w:trHeight w:val="20"/>
          <w:jc w:val="center"/>
        </w:trPr>
        <w:tc>
          <w:tcPr>
            <w:tcW w:w="5557" w:type="dxa"/>
            <w:shd w:val="clear" w:color="auto" w:fill="D9E2F3" w:themeFill="accent5" w:themeFillTint="33"/>
            <w:vAlign w:val="center"/>
          </w:tcPr>
          <w:p w:rsidR="00E57422" w:rsidRPr="00CA2729" w:rsidRDefault="00E57422" w:rsidP="00E57422">
            <w:pPr>
              <w:spacing w:after="160" w:line="259" w:lineRule="auto"/>
              <w:rPr>
                <w:sz w:val="20"/>
              </w:rPr>
            </w:pPr>
            <w:r w:rsidRPr="00CA2729">
              <w:rPr>
                <w:sz w:val="20"/>
              </w:rPr>
              <w:t>Mesleki ve Teknik Eğitim Hizmetleri</w:t>
            </w:r>
          </w:p>
        </w:tc>
        <w:tc>
          <w:tcPr>
            <w:tcW w:w="666"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6" w:type="dxa"/>
            <w:shd w:val="clear" w:color="auto" w:fill="D9E2F3" w:themeFill="accent5" w:themeFillTint="33"/>
            <w:vAlign w:val="center"/>
          </w:tcPr>
          <w:p w:rsidR="00E57422" w:rsidRPr="00CA2729" w:rsidRDefault="00CA2729" w:rsidP="00E57422">
            <w:pPr>
              <w:spacing w:after="160" w:line="259" w:lineRule="auto"/>
              <w:jc w:val="center"/>
              <w:rPr>
                <w:sz w:val="20"/>
              </w:rPr>
            </w:pPr>
            <w:r w:rsidRPr="00CA2729">
              <w:rPr>
                <w:sz w:val="20"/>
              </w:rPr>
              <w:t>6</w:t>
            </w:r>
          </w:p>
        </w:tc>
        <w:tc>
          <w:tcPr>
            <w:tcW w:w="666" w:type="dxa"/>
            <w:shd w:val="clear" w:color="auto" w:fill="D9E2F3" w:themeFill="accent5" w:themeFillTint="33"/>
            <w:vAlign w:val="center"/>
          </w:tcPr>
          <w:p w:rsidR="00E57422" w:rsidRPr="00CA2729" w:rsidRDefault="00CA2729" w:rsidP="00E57422">
            <w:pPr>
              <w:spacing w:after="160" w:line="259" w:lineRule="auto"/>
              <w:jc w:val="center"/>
              <w:rPr>
                <w:sz w:val="20"/>
              </w:rPr>
            </w:pPr>
            <w:r w:rsidRPr="00CA2729">
              <w:rPr>
                <w:sz w:val="20"/>
              </w:rPr>
              <w:t>4</w:t>
            </w:r>
          </w:p>
        </w:tc>
        <w:tc>
          <w:tcPr>
            <w:tcW w:w="668" w:type="dxa"/>
            <w:shd w:val="clear" w:color="auto" w:fill="D9E2F3" w:themeFill="accent5" w:themeFillTint="33"/>
            <w:vAlign w:val="center"/>
          </w:tcPr>
          <w:p w:rsidR="00E57422" w:rsidRPr="00CA2729" w:rsidRDefault="00CA2729" w:rsidP="00E57422">
            <w:pPr>
              <w:spacing w:after="160" w:line="259" w:lineRule="auto"/>
              <w:jc w:val="center"/>
              <w:rPr>
                <w:sz w:val="20"/>
              </w:rPr>
            </w:pPr>
            <w:r w:rsidRPr="00CA2729">
              <w:rPr>
                <w:sz w:val="20"/>
              </w:rPr>
              <w:t>10</w:t>
            </w:r>
          </w:p>
        </w:tc>
        <w:tc>
          <w:tcPr>
            <w:tcW w:w="666"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sz w:val="20"/>
              </w:rPr>
            </w:pPr>
          </w:p>
        </w:tc>
      </w:tr>
      <w:tr w:rsidR="00E57422" w:rsidRPr="00CA2729" w:rsidTr="008E443D">
        <w:trPr>
          <w:trHeight w:val="20"/>
          <w:jc w:val="center"/>
        </w:trPr>
        <w:tc>
          <w:tcPr>
            <w:tcW w:w="5557" w:type="dxa"/>
            <w:shd w:val="clear" w:color="auto" w:fill="D9E2F3" w:themeFill="accent5" w:themeFillTint="33"/>
            <w:vAlign w:val="center"/>
          </w:tcPr>
          <w:p w:rsidR="00E57422" w:rsidRPr="00CA2729" w:rsidRDefault="00E57422" w:rsidP="00E57422">
            <w:pPr>
              <w:spacing w:after="160" w:line="259" w:lineRule="auto"/>
              <w:rPr>
                <w:sz w:val="20"/>
              </w:rPr>
            </w:pPr>
            <w:r w:rsidRPr="00CA2729">
              <w:rPr>
                <w:sz w:val="20"/>
              </w:rPr>
              <w:t>Din Öğretimi Hizmetleri</w:t>
            </w:r>
          </w:p>
        </w:tc>
        <w:tc>
          <w:tcPr>
            <w:tcW w:w="666"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6" w:type="dxa"/>
            <w:shd w:val="clear" w:color="auto" w:fill="D9E2F3" w:themeFill="accent5" w:themeFillTint="33"/>
            <w:vAlign w:val="center"/>
          </w:tcPr>
          <w:p w:rsidR="00E57422" w:rsidRPr="00CA2729" w:rsidRDefault="00CA2729" w:rsidP="00E57422">
            <w:pPr>
              <w:spacing w:after="160" w:line="259" w:lineRule="auto"/>
              <w:jc w:val="center"/>
              <w:rPr>
                <w:sz w:val="20"/>
              </w:rPr>
            </w:pPr>
            <w:r w:rsidRPr="00CA2729">
              <w:rPr>
                <w:sz w:val="20"/>
              </w:rPr>
              <w:t>1</w:t>
            </w:r>
          </w:p>
        </w:tc>
        <w:tc>
          <w:tcPr>
            <w:tcW w:w="666"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8" w:type="dxa"/>
            <w:shd w:val="clear" w:color="auto" w:fill="D9E2F3" w:themeFill="accent5" w:themeFillTint="33"/>
            <w:vAlign w:val="center"/>
          </w:tcPr>
          <w:p w:rsidR="00E57422" w:rsidRPr="00CA2729" w:rsidRDefault="00CA2729" w:rsidP="00E57422">
            <w:pPr>
              <w:spacing w:after="160" w:line="259" w:lineRule="auto"/>
              <w:jc w:val="center"/>
              <w:rPr>
                <w:sz w:val="20"/>
              </w:rPr>
            </w:pPr>
            <w:r w:rsidRPr="00CA2729">
              <w:rPr>
                <w:sz w:val="20"/>
              </w:rPr>
              <w:t>1</w:t>
            </w:r>
          </w:p>
        </w:tc>
        <w:tc>
          <w:tcPr>
            <w:tcW w:w="666" w:type="dxa"/>
            <w:shd w:val="clear" w:color="auto" w:fill="D9E2F3" w:themeFill="accent5" w:themeFillTint="33"/>
            <w:vAlign w:val="center"/>
          </w:tcPr>
          <w:p w:rsidR="00E57422" w:rsidRPr="00CA2729" w:rsidRDefault="00CA2729" w:rsidP="00E57422">
            <w:pPr>
              <w:spacing w:after="160" w:line="259" w:lineRule="auto"/>
              <w:jc w:val="center"/>
              <w:rPr>
                <w:sz w:val="20"/>
              </w:rPr>
            </w:pPr>
            <w:r w:rsidRPr="00CA2729">
              <w:rPr>
                <w:sz w:val="20"/>
              </w:rPr>
              <w:t>1</w:t>
            </w:r>
          </w:p>
        </w:tc>
        <w:tc>
          <w:tcPr>
            <w:tcW w:w="666" w:type="dxa"/>
            <w:shd w:val="clear" w:color="auto" w:fill="D9E2F3" w:themeFill="accent5" w:themeFillTint="33"/>
            <w:vAlign w:val="center"/>
          </w:tcPr>
          <w:p w:rsidR="00E57422" w:rsidRPr="00CA2729" w:rsidRDefault="00CA2729" w:rsidP="00E57422">
            <w:pPr>
              <w:spacing w:after="160" w:line="259" w:lineRule="auto"/>
              <w:jc w:val="center"/>
              <w:rPr>
                <w:sz w:val="20"/>
              </w:rPr>
            </w:pPr>
            <w:r w:rsidRPr="00CA2729">
              <w:rPr>
                <w:sz w:val="20"/>
              </w:rPr>
              <w:t>2</w:t>
            </w:r>
          </w:p>
        </w:tc>
        <w:tc>
          <w:tcPr>
            <w:tcW w:w="668" w:type="dxa"/>
            <w:shd w:val="clear" w:color="auto" w:fill="D9E2F3" w:themeFill="accent5" w:themeFillTint="33"/>
            <w:vAlign w:val="center"/>
          </w:tcPr>
          <w:p w:rsidR="00E57422" w:rsidRPr="00CA2729" w:rsidRDefault="00CA2729" w:rsidP="00E57422">
            <w:pPr>
              <w:spacing w:after="160" w:line="259" w:lineRule="auto"/>
              <w:jc w:val="center"/>
              <w:rPr>
                <w:sz w:val="20"/>
              </w:rPr>
            </w:pPr>
            <w:r w:rsidRPr="00CA2729">
              <w:rPr>
                <w:sz w:val="20"/>
              </w:rPr>
              <w:t>3</w:t>
            </w:r>
          </w:p>
        </w:tc>
        <w:tc>
          <w:tcPr>
            <w:tcW w:w="666"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sz w:val="20"/>
              </w:rPr>
            </w:pPr>
          </w:p>
        </w:tc>
      </w:tr>
      <w:tr w:rsidR="00E57422" w:rsidRPr="00CA2729" w:rsidTr="008E443D">
        <w:trPr>
          <w:trHeight w:val="20"/>
          <w:jc w:val="center"/>
        </w:trPr>
        <w:tc>
          <w:tcPr>
            <w:tcW w:w="5557" w:type="dxa"/>
            <w:shd w:val="clear" w:color="auto" w:fill="D9E2F3" w:themeFill="accent5" w:themeFillTint="33"/>
            <w:vAlign w:val="center"/>
          </w:tcPr>
          <w:p w:rsidR="00E57422" w:rsidRPr="00CA2729" w:rsidRDefault="00E57422" w:rsidP="00E57422">
            <w:pPr>
              <w:spacing w:after="160" w:line="259" w:lineRule="auto"/>
              <w:rPr>
                <w:sz w:val="20"/>
              </w:rPr>
            </w:pPr>
            <w:r w:rsidRPr="00CA2729">
              <w:rPr>
                <w:sz w:val="20"/>
              </w:rPr>
              <w:t>Özel Eğitim ve Rehberlik Hizmetleri</w:t>
            </w: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r>
      <w:tr w:rsidR="00E57422" w:rsidRPr="00CA2729" w:rsidTr="008E443D">
        <w:trPr>
          <w:trHeight w:val="20"/>
          <w:jc w:val="center"/>
        </w:trPr>
        <w:tc>
          <w:tcPr>
            <w:tcW w:w="5557" w:type="dxa"/>
            <w:shd w:val="clear" w:color="auto" w:fill="D9E2F3" w:themeFill="accent5" w:themeFillTint="33"/>
            <w:vAlign w:val="center"/>
          </w:tcPr>
          <w:p w:rsidR="00E57422" w:rsidRPr="00CA2729" w:rsidRDefault="00E57422" w:rsidP="00E57422">
            <w:pPr>
              <w:spacing w:after="160" w:line="259" w:lineRule="auto"/>
              <w:rPr>
                <w:sz w:val="20"/>
              </w:rPr>
            </w:pPr>
            <w:r w:rsidRPr="00CA2729">
              <w:rPr>
                <w:sz w:val="20"/>
              </w:rPr>
              <w:t>Hayat Boyu Öğrenme Hizmetleri</w:t>
            </w:r>
          </w:p>
        </w:tc>
        <w:tc>
          <w:tcPr>
            <w:tcW w:w="666"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6" w:type="dxa"/>
            <w:shd w:val="clear" w:color="auto" w:fill="D9E2F3" w:themeFill="accent5" w:themeFillTint="33"/>
            <w:vAlign w:val="center"/>
          </w:tcPr>
          <w:p w:rsidR="00E57422" w:rsidRPr="00CA2729" w:rsidRDefault="00CA2729" w:rsidP="00E57422">
            <w:pPr>
              <w:spacing w:after="160" w:line="259" w:lineRule="auto"/>
              <w:jc w:val="center"/>
              <w:rPr>
                <w:sz w:val="20"/>
              </w:rPr>
            </w:pPr>
            <w:r w:rsidRPr="00CA2729">
              <w:rPr>
                <w:sz w:val="20"/>
              </w:rPr>
              <w:t>1</w:t>
            </w:r>
          </w:p>
        </w:tc>
        <w:tc>
          <w:tcPr>
            <w:tcW w:w="666" w:type="dxa"/>
            <w:shd w:val="clear" w:color="auto" w:fill="D9E2F3" w:themeFill="accent5" w:themeFillTint="33"/>
            <w:vAlign w:val="center"/>
          </w:tcPr>
          <w:p w:rsidR="00E57422" w:rsidRPr="00CA2729" w:rsidRDefault="00CA2729" w:rsidP="00E57422">
            <w:pPr>
              <w:spacing w:after="160" w:line="259" w:lineRule="auto"/>
              <w:jc w:val="center"/>
              <w:rPr>
                <w:sz w:val="20"/>
              </w:rPr>
            </w:pPr>
            <w:r w:rsidRPr="00CA2729">
              <w:rPr>
                <w:sz w:val="20"/>
              </w:rPr>
              <w:t>1</w:t>
            </w:r>
          </w:p>
        </w:tc>
        <w:tc>
          <w:tcPr>
            <w:tcW w:w="668" w:type="dxa"/>
            <w:shd w:val="clear" w:color="auto" w:fill="D9E2F3" w:themeFill="accent5" w:themeFillTint="33"/>
            <w:vAlign w:val="center"/>
          </w:tcPr>
          <w:p w:rsidR="00E57422" w:rsidRPr="00CA2729" w:rsidRDefault="00CA2729" w:rsidP="00E57422">
            <w:pPr>
              <w:spacing w:after="160" w:line="259" w:lineRule="auto"/>
              <w:jc w:val="center"/>
              <w:rPr>
                <w:sz w:val="20"/>
              </w:rPr>
            </w:pPr>
            <w:r w:rsidRPr="00CA2729">
              <w:rPr>
                <w:sz w:val="20"/>
              </w:rPr>
              <w:t>2</w:t>
            </w:r>
          </w:p>
        </w:tc>
        <w:tc>
          <w:tcPr>
            <w:tcW w:w="666" w:type="dxa"/>
            <w:shd w:val="clear" w:color="auto" w:fill="D9E2F3" w:themeFill="accent5" w:themeFillTint="33"/>
            <w:vAlign w:val="center"/>
          </w:tcPr>
          <w:p w:rsidR="00E57422" w:rsidRPr="00CA2729" w:rsidRDefault="00CA2729" w:rsidP="00E57422">
            <w:pPr>
              <w:spacing w:after="160" w:line="259" w:lineRule="auto"/>
              <w:jc w:val="center"/>
              <w:rPr>
                <w:sz w:val="20"/>
              </w:rPr>
            </w:pPr>
            <w:r w:rsidRPr="00CA2729">
              <w:rPr>
                <w:sz w:val="20"/>
              </w:rPr>
              <w:t>2</w:t>
            </w:r>
          </w:p>
        </w:tc>
        <w:tc>
          <w:tcPr>
            <w:tcW w:w="666" w:type="dxa"/>
            <w:shd w:val="clear" w:color="auto" w:fill="D9E2F3" w:themeFill="accent5" w:themeFillTint="33"/>
            <w:vAlign w:val="center"/>
          </w:tcPr>
          <w:p w:rsidR="00E57422" w:rsidRPr="00CA2729" w:rsidRDefault="00CA2729" w:rsidP="00E57422">
            <w:pPr>
              <w:spacing w:after="160" w:line="259" w:lineRule="auto"/>
              <w:jc w:val="center"/>
              <w:rPr>
                <w:sz w:val="20"/>
              </w:rPr>
            </w:pPr>
            <w:r w:rsidRPr="00CA2729">
              <w:rPr>
                <w:sz w:val="20"/>
              </w:rPr>
              <w:t>2</w:t>
            </w:r>
          </w:p>
        </w:tc>
        <w:tc>
          <w:tcPr>
            <w:tcW w:w="668" w:type="dxa"/>
            <w:shd w:val="clear" w:color="auto" w:fill="D9E2F3" w:themeFill="accent5" w:themeFillTint="33"/>
            <w:vAlign w:val="center"/>
          </w:tcPr>
          <w:p w:rsidR="00E57422" w:rsidRPr="00CA2729" w:rsidRDefault="00CA2729" w:rsidP="00E57422">
            <w:pPr>
              <w:spacing w:after="160" w:line="259" w:lineRule="auto"/>
              <w:jc w:val="center"/>
              <w:rPr>
                <w:sz w:val="20"/>
              </w:rPr>
            </w:pPr>
            <w:r w:rsidRPr="00CA2729">
              <w:rPr>
                <w:sz w:val="20"/>
              </w:rPr>
              <w:t>4</w:t>
            </w:r>
          </w:p>
        </w:tc>
        <w:tc>
          <w:tcPr>
            <w:tcW w:w="666" w:type="dxa"/>
            <w:shd w:val="clear" w:color="auto" w:fill="D9E2F3" w:themeFill="accent5" w:themeFillTint="33"/>
            <w:vAlign w:val="center"/>
          </w:tcPr>
          <w:p w:rsidR="00E57422" w:rsidRPr="00CA2729" w:rsidRDefault="00CA2729" w:rsidP="00E57422">
            <w:pPr>
              <w:spacing w:after="160" w:line="259" w:lineRule="auto"/>
              <w:jc w:val="center"/>
              <w:rPr>
                <w:sz w:val="20"/>
              </w:rPr>
            </w:pPr>
            <w:r w:rsidRPr="00CA2729">
              <w:rPr>
                <w:sz w:val="20"/>
              </w:rPr>
              <w:t>1</w:t>
            </w:r>
          </w:p>
        </w:tc>
        <w:tc>
          <w:tcPr>
            <w:tcW w:w="666"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8" w:type="dxa"/>
            <w:shd w:val="clear" w:color="auto" w:fill="D9E2F3" w:themeFill="accent5" w:themeFillTint="33"/>
            <w:vAlign w:val="center"/>
          </w:tcPr>
          <w:p w:rsidR="00E57422" w:rsidRPr="00CA2729" w:rsidRDefault="00CA2729" w:rsidP="00E57422">
            <w:pPr>
              <w:spacing w:after="160" w:line="259" w:lineRule="auto"/>
              <w:jc w:val="center"/>
              <w:rPr>
                <w:sz w:val="20"/>
              </w:rPr>
            </w:pPr>
            <w:r w:rsidRPr="00CA2729">
              <w:rPr>
                <w:sz w:val="20"/>
              </w:rPr>
              <w:t>1</w:t>
            </w:r>
          </w:p>
        </w:tc>
        <w:tc>
          <w:tcPr>
            <w:tcW w:w="666"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sz w:val="20"/>
              </w:rPr>
            </w:pPr>
          </w:p>
        </w:tc>
      </w:tr>
      <w:tr w:rsidR="00E57422" w:rsidRPr="00CA2729" w:rsidTr="008E443D">
        <w:trPr>
          <w:trHeight w:val="20"/>
          <w:jc w:val="center"/>
        </w:trPr>
        <w:tc>
          <w:tcPr>
            <w:tcW w:w="5557" w:type="dxa"/>
            <w:shd w:val="clear" w:color="auto" w:fill="D9E2F3" w:themeFill="accent5" w:themeFillTint="33"/>
            <w:vAlign w:val="center"/>
          </w:tcPr>
          <w:p w:rsidR="00E57422" w:rsidRPr="00CA2729" w:rsidRDefault="00E57422" w:rsidP="00E57422">
            <w:pPr>
              <w:spacing w:after="160" w:line="259" w:lineRule="auto"/>
              <w:rPr>
                <w:sz w:val="20"/>
              </w:rPr>
            </w:pPr>
            <w:r w:rsidRPr="00CA2729">
              <w:rPr>
                <w:sz w:val="20"/>
              </w:rPr>
              <w:t>Özel Öğretim Kurumları</w:t>
            </w: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r>
      <w:tr w:rsidR="00E57422" w:rsidRPr="00CA2729" w:rsidTr="008E443D">
        <w:trPr>
          <w:trHeight w:val="20"/>
          <w:jc w:val="center"/>
        </w:trPr>
        <w:tc>
          <w:tcPr>
            <w:tcW w:w="5557" w:type="dxa"/>
            <w:shd w:val="clear" w:color="auto" w:fill="D9E2F3" w:themeFill="accent5" w:themeFillTint="33"/>
            <w:vAlign w:val="center"/>
          </w:tcPr>
          <w:p w:rsidR="00E57422" w:rsidRPr="00CA2729" w:rsidRDefault="00E57422" w:rsidP="00E57422">
            <w:pPr>
              <w:spacing w:after="160" w:line="259" w:lineRule="auto"/>
              <w:rPr>
                <w:sz w:val="20"/>
              </w:rPr>
            </w:pPr>
            <w:r w:rsidRPr="00CA2729">
              <w:rPr>
                <w:sz w:val="20"/>
              </w:rPr>
              <w:t>Personel Hizmetleri</w:t>
            </w:r>
          </w:p>
        </w:tc>
        <w:tc>
          <w:tcPr>
            <w:tcW w:w="666"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6" w:type="dxa"/>
            <w:shd w:val="clear" w:color="auto" w:fill="D9E2F3" w:themeFill="accent5" w:themeFillTint="33"/>
            <w:vAlign w:val="center"/>
          </w:tcPr>
          <w:p w:rsidR="00E57422" w:rsidRPr="00CA2729" w:rsidRDefault="00CA2729" w:rsidP="00E57422">
            <w:pPr>
              <w:spacing w:after="160" w:line="259" w:lineRule="auto"/>
              <w:jc w:val="center"/>
              <w:rPr>
                <w:sz w:val="20"/>
              </w:rPr>
            </w:pPr>
            <w:r w:rsidRPr="00CA2729">
              <w:rPr>
                <w:sz w:val="20"/>
              </w:rPr>
              <w:t>3</w:t>
            </w:r>
          </w:p>
        </w:tc>
        <w:tc>
          <w:tcPr>
            <w:tcW w:w="666" w:type="dxa"/>
            <w:shd w:val="clear" w:color="auto" w:fill="D9E2F3" w:themeFill="accent5" w:themeFillTint="33"/>
            <w:vAlign w:val="center"/>
          </w:tcPr>
          <w:p w:rsidR="00E57422" w:rsidRPr="00CA2729" w:rsidRDefault="00CA2729" w:rsidP="00E57422">
            <w:pPr>
              <w:spacing w:after="160" w:line="259" w:lineRule="auto"/>
              <w:jc w:val="center"/>
              <w:rPr>
                <w:sz w:val="20"/>
              </w:rPr>
            </w:pPr>
            <w:r w:rsidRPr="00CA2729">
              <w:rPr>
                <w:sz w:val="20"/>
              </w:rPr>
              <w:t>1</w:t>
            </w:r>
          </w:p>
        </w:tc>
        <w:tc>
          <w:tcPr>
            <w:tcW w:w="668" w:type="dxa"/>
            <w:shd w:val="clear" w:color="auto" w:fill="D9E2F3" w:themeFill="accent5" w:themeFillTint="33"/>
            <w:vAlign w:val="center"/>
          </w:tcPr>
          <w:p w:rsidR="00E57422" w:rsidRPr="00CA2729" w:rsidRDefault="00CA2729" w:rsidP="00E57422">
            <w:pPr>
              <w:spacing w:after="160" w:line="259" w:lineRule="auto"/>
              <w:jc w:val="center"/>
              <w:rPr>
                <w:sz w:val="20"/>
              </w:rPr>
            </w:pPr>
            <w:r w:rsidRPr="00CA2729">
              <w:rPr>
                <w:sz w:val="20"/>
              </w:rPr>
              <w:t>4</w:t>
            </w:r>
          </w:p>
        </w:tc>
        <w:tc>
          <w:tcPr>
            <w:tcW w:w="666" w:type="dxa"/>
            <w:shd w:val="clear" w:color="auto" w:fill="D9E2F3" w:themeFill="accent5" w:themeFillTint="33"/>
            <w:vAlign w:val="center"/>
          </w:tcPr>
          <w:p w:rsidR="00E57422" w:rsidRPr="00CA2729" w:rsidRDefault="00CA2729" w:rsidP="00E57422">
            <w:pPr>
              <w:spacing w:after="160" w:line="259" w:lineRule="auto"/>
              <w:jc w:val="center"/>
              <w:rPr>
                <w:sz w:val="20"/>
              </w:rPr>
            </w:pPr>
            <w:r w:rsidRPr="00CA2729">
              <w:rPr>
                <w:sz w:val="20"/>
              </w:rPr>
              <w:t>3</w:t>
            </w:r>
          </w:p>
        </w:tc>
        <w:tc>
          <w:tcPr>
            <w:tcW w:w="666"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8" w:type="dxa"/>
            <w:shd w:val="clear" w:color="auto" w:fill="D9E2F3" w:themeFill="accent5" w:themeFillTint="33"/>
            <w:vAlign w:val="center"/>
          </w:tcPr>
          <w:p w:rsidR="00E57422" w:rsidRPr="00CA2729" w:rsidRDefault="00CA2729" w:rsidP="00E57422">
            <w:pPr>
              <w:spacing w:after="160" w:line="259" w:lineRule="auto"/>
              <w:jc w:val="center"/>
              <w:rPr>
                <w:sz w:val="20"/>
              </w:rPr>
            </w:pPr>
            <w:r w:rsidRPr="00CA2729">
              <w:rPr>
                <w:sz w:val="20"/>
              </w:rPr>
              <w:t>3</w:t>
            </w:r>
          </w:p>
        </w:tc>
        <w:tc>
          <w:tcPr>
            <w:tcW w:w="666"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sz w:val="20"/>
              </w:rPr>
            </w:pPr>
          </w:p>
        </w:tc>
      </w:tr>
      <w:tr w:rsidR="00E57422" w:rsidRPr="00CA2729" w:rsidTr="008E443D">
        <w:trPr>
          <w:trHeight w:val="20"/>
          <w:jc w:val="center"/>
        </w:trPr>
        <w:tc>
          <w:tcPr>
            <w:tcW w:w="5557" w:type="dxa"/>
            <w:shd w:val="clear" w:color="auto" w:fill="D9E2F3" w:themeFill="accent5" w:themeFillTint="33"/>
            <w:vAlign w:val="center"/>
          </w:tcPr>
          <w:p w:rsidR="00E57422" w:rsidRPr="00CA2729" w:rsidRDefault="00E57422" w:rsidP="00E57422">
            <w:pPr>
              <w:spacing w:after="160" w:line="259" w:lineRule="auto"/>
              <w:rPr>
                <w:sz w:val="20"/>
              </w:rPr>
            </w:pPr>
            <w:r w:rsidRPr="00CA2729">
              <w:rPr>
                <w:sz w:val="20"/>
              </w:rPr>
              <w:t>Destek Hizmetleri</w:t>
            </w:r>
          </w:p>
        </w:tc>
        <w:tc>
          <w:tcPr>
            <w:tcW w:w="666"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sz w:val="20"/>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sz w:val="20"/>
              </w:rPr>
            </w:pPr>
          </w:p>
        </w:tc>
      </w:tr>
      <w:tr w:rsidR="00E57422" w:rsidRPr="00CA2729" w:rsidTr="008E443D">
        <w:trPr>
          <w:trHeight w:val="20"/>
          <w:jc w:val="center"/>
        </w:trPr>
        <w:tc>
          <w:tcPr>
            <w:tcW w:w="5557" w:type="dxa"/>
            <w:shd w:val="clear" w:color="auto" w:fill="D9E2F3" w:themeFill="accent5" w:themeFillTint="33"/>
            <w:vAlign w:val="center"/>
          </w:tcPr>
          <w:p w:rsidR="00E57422" w:rsidRPr="00CA2729" w:rsidRDefault="00E57422" w:rsidP="00E57422">
            <w:pPr>
              <w:spacing w:after="160" w:line="259" w:lineRule="auto"/>
              <w:rPr>
                <w:sz w:val="20"/>
              </w:rPr>
            </w:pPr>
            <w:r w:rsidRPr="00CA2729">
              <w:rPr>
                <w:sz w:val="20"/>
              </w:rPr>
              <w:t>Hukuk Hizmetleri</w:t>
            </w: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r>
      <w:tr w:rsidR="00E57422" w:rsidRPr="00CA2729" w:rsidTr="008E443D">
        <w:trPr>
          <w:trHeight w:val="20"/>
          <w:jc w:val="center"/>
        </w:trPr>
        <w:tc>
          <w:tcPr>
            <w:tcW w:w="5557" w:type="dxa"/>
            <w:shd w:val="clear" w:color="auto" w:fill="D9E2F3" w:themeFill="accent5" w:themeFillTint="33"/>
            <w:vAlign w:val="center"/>
          </w:tcPr>
          <w:p w:rsidR="00E57422" w:rsidRPr="00CA2729" w:rsidRDefault="00E57422" w:rsidP="00E57422">
            <w:pPr>
              <w:spacing w:after="160" w:line="259" w:lineRule="auto"/>
              <w:rPr>
                <w:sz w:val="20"/>
              </w:rPr>
            </w:pPr>
            <w:r w:rsidRPr="00CA2729">
              <w:rPr>
                <w:sz w:val="20"/>
              </w:rPr>
              <w:t>İnşaat ve Emlak</w:t>
            </w: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r>
      <w:tr w:rsidR="00E57422" w:rsidRPr="00CA2729" w:rsidTr="008E443D">
        <w:trPr>
          <w:trHeight w:val="20"/>
          <w:jc w:val="center"/>
        </w:trPr>
        <w:tc>
          <w:tcPr>
            <w:tcW w:w="5557" w:type="dxa"/>
            <w:shd w:val="clear" w:color="auto" w:fill="D9E2F3" w:themeFill="accent5" w:themeFillTint="33"/>
            <w:vAlign w:val="center"/>
          </w:tcPr>
          <w:p w:rsidR="00E57422" w:rsidRPr="00CA2729" w:rsidRDefault="00E57422" w:rsidP="00E57422">
            <w:pPr>
              <w:spacing w:after="160" w:line="259" w:lineRule="auto"/>
              <w:rPr>
                <w:sz w:val="20"/>
              </w:rPr>
            </w:pPr>
            <w:r w:rsidRPr="00CA2729">
              <w:rPr>
                <w:sz w:val="20"/>
              </w:rPr>
              <w:t>Yüksek Öğretim ve Yurtdışı Şube Hizmetleri</w:t>
            </w: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r>
      <w:tr w:rsidR="00E57422" w:rsidRPr="00CA2729" w:rsidTr="008E443D">
        <w:trPr>
          <w:trHeight w:val="20"/>
          <w:jc w:val="center"/>
        </w:trPr>
        <w:tc>
          <w:tcPr>
            <w:tcW w:w="5557" w:type="dxa"/>
            <w:shd w:val="clear" w:color="auto" w:fill="D9E2F3" w:themeFill="accent5" w:themeFillTint="33"/>
            <w:vAlign w:val="center"/>
          </w:tcPr>
          <w:p w:rsidR="00E57422" w:rsidRPr="00CA2729" w:rsidRDefault="00E57422" w:rsidP="00E57422">
            <w:pPr>
              <w:spacing w:after="160" w:line="259" w:lineRule="auto"/>
              <w:rPr>
                <w:sz w:val="20"/>
              </w:rPr>
            </w:pPr>
            <w:r w:rsidRPr="00CA2729">
              <w:rPr>
                <w:sz w:val="20"/>
              </w:rPr>
              <w:t>Genel Toplam</w:t>
            </w: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8"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6" w:type="dxa"/>
            <w:shd w:val="clear" w:color="auto" w:fill="D9E2F3" w:themeFill="accent5" w:themeFillTint="33"/>
          </w:tcPr>
          <w:p w:rsidR="00E57422" w:rsidRPr="00CA2729" w:rsidRDefault="00CA2729" w:rsidP="00E57422">
            <w:pPr>
              <w:spacing w:after="160" w:line="259" w:lineRule="auto"/>
              <w:jc w:val="both"/>
              <w:rPr>
                <w:sz w:val="20"/>
              </w:rPr>
            </w:pPr>
            <w:r w:rsidRPr="00CA2729">
              <w:rPr>
                <w:sz w:val="20"/>
              </w:rPr>
              <w:t>19</w:t>
            </w:r>
          </w:p>
        </w:tc>
        <w:tc>
          <w:tcPr>
            <w:tcW w:w="666" w:type="dxa"/>
            <w:shd w:val="clear" w:color="auto" w:fill="D9E2F3" w:themeFill="accent5" w:themeFillTint="33"/>
          </w:tcPr>
          <w:p w:rsidR="00E57422" w:rsidRPr="00CA2729" w:rsidRDefault="00CA2729" w:rsidP="00E57422">
            <w:pPr>
              <w:spacing w:after="160" w:line="259" w:lineRule="auto"/>
              <w:jc w:val="both"/>
              <w:rPr>
                <w:sz w:val="20"/>
              </w:rPr>
            </w:pPr>
            <w:r w:rsidRPr="00CA2729">
              <w:rPr>
                <w:sz w:val="20"/>
              </w:rPr>
              <w:t>11</w:t>
            </w:r>
          </w:p>
        </w:tc>
        <w:tc>
          <w:tcPr>
            <w:tcW w:w="668" w:type="dxa"/>
            <w:shd w:val="clear" w:color="auto" w:fill="D9E2F3" w:themeFill="accent5" w:themeFillTint="33"/>
            <w:vAlign w:val="center"/>
          </w:tcPr>
          <w:p w:rsidR="00E57422" w:rsidRPr="00CA2729" w:rsidRDefault="00CA2729" w:rsidP="00E57422">
            <w:pPr>
              <w:spacing w:after="160" w:line="259" w:lineRule="auto"/>
              <w:jc w:val="center"/>
              <w:rPr>
                <w:rFonts w:ascii="Times New Roman" w:hAnsi="Times New Roman" w:cs="Times New Roman"/>
                <w:sz w:val="20"/>
                <w:szCs w:val="24"/>
              </w:rPr>
            </w:pPr>
            <w:r w:rsidRPr="00CA2729">
              <w:rPr>
                <w:rFonts w:ascii="Times New Roman" w:hAnsi="Times New Roman" w:cs="Times New Roman"/>
                <w:sz w:val="20"/>
                <w:szCs w:val="24"/>
              </w:rPr>
              <w:t>30</w:t>
            </w:r>
          </w:p>
        </w:tc>
        <w:tc>
          <w:tcPr>
            <w:tcW w:w="666" w:type="dxa"/>
            <w:shd w:val="clear" w:color="auto" w:fill="D9E2F3" w:themeFill="accent5" w:themeFillTint="33"/>
            <w:vAlign w:val="center"/>
          </w:tcPr>
          <w:p w:rsidR="00E57422" w:rsidRPr="00CA2729" w:rsidRDefault="00CA2729" w:rsidP="00E57422">
            <w:pPr>
              <w:spacing w:after="160" w:line="259" w:lineRule="auto"/>
              <w:jc w:val="center"/>
              <w:rPr>
                <w:rFonts w:ascii="Times New Roman" w:hAnsi="Times New Roman" w:cs="Times New Roman"/>
                <w:sz w:val="20"/>
                <w:szCs w:val="24"/>
              </w:rPr>
            </w:pPr>
            <w:r w:rsidRPr="00CA2729">
              <w:rPr>
                <w:rFonts w:ascii="Times New Roman" w:hAnsi="Times New Roman" w:cs="Times New Roman"/>
                <w:sz w:val="20"/>
                <w:szCs w:val="24"/>
              </w:rPr>
              <w:t>53</w:t>
            </w:r>
          </w:p>
        </w:tc>
        <w:tc>
          <w:tcPr>
            <w:tcW w:w="666" w:type="dxa"/>
            <w:shd w:val="clear" w:color="auto" w:fill="D9E2F3" w:themeFill="accent5" w:themeFillTint="33"/>
            <w:vAlign w:val="center"/>
          </w:tcPr>
          <w:p w:rsidR="00E57422" w:rsidRPr="00CA2729" w:rsidRDefault="00CA2729" w:rsidP="00E57422">
            <w:pPr>
              <w:spacing w:after="160" w:line="259" w:lineRule="auto"/>
              <w:jc w:val="center"/>
              <w:rPr>
                <w:rFonts w:ascii="Times New Roman" w:hAnsi="Times New Roman" w:cs="Times New Roman"/>
                <w:sz w:val="20"/>
                <w:szCs w:val="24"/>
              </w:rPr>
            </w:pPr>
            <w:r w:rsidRPr="00CA2729">
              <w:rPr>
                <w:rFonts w:ascii="Times New Roman" w:hAnsi="Times New Roman" w:cs="Times New Roman"/>
                <w:sz w:val="20"/>
                <w:szCs w:val="24"/>
              </w:rPr>
              <w:t>72</w:t>
            </w:r>
          </w:p>
        </w:tc>
        <w:tc>
          <w:tcPr>
            <w:tcW w:w="668" w:type="dxa"/>
            <w:shd w:val="clear" w:color="auto" w:fill="D9E2F3" w:themeFill="accent5" w:themeFillTint="33"/>
            <w:vAlign w:val="center"/>
          </w:tcPr>
          <w:p w:rsidR="00E57422" w:rsidRPr="00CA2729" w:rsidRDefault="00CA2729" w:rsidP="00E57422">
            <w:pPr>
              <w:spacing w:after="160" w:line="259" w:lineRule="auto"/>
              <w:jc w:val="center"/>
              <w:rPr>
                <w:rFonts w:ascii="Times New Roman" w:hAnsi="Times New Roman" w:cs="Times New Roman"/>
                <w:sz w:val="20"/>
                <w:szCs w:val="24"/>
              </w:rPr>
            </w:pPr>
            <w:r w:rsidRPr="00CA2729">
              <w:rPr>
                <w:rFonts w:ascii="Times New Roman" w:hAnsi="Times New Roman" w:cs="Times New Roman"/>
                <w:sz w:val="20"/>
                <w:szCs w:val="24"/>
              </w:rPr>
              <w:t>125</w:t>
            </w:r>
          </w:p>
        </w:tc>
        <w:tc>
          <w:tcPr>
            <w:tcW w:w="666" w:type="dxa"/>
            <w:shd w:val="clear" w:color="auto" w:fill="D9E2F3" w:themeFill="accent5" w:themeFillTint="33"/>
            <w:vAlign w:val="center"/>
          </w:tcPr>
          <w:p w:rsidR="00E57422" w:rsidRPr="00CA2729" w:rsidRDefault="00CA2729" w:rsidP="00E57422">
            <w:pPr>
              <w:spacing w:after="160" w:line="259" w:lineRule="auto"/>
              <w:jc w:val="center"/>
              <w:rPr>
                <w:rFonts w:ascii="Times New Roman" w:hAnsi="Times New Roman" w:cs="Times New Roman"/>
                <w:sz w:val="20"/>
                <w:szCs w:val="24"/>
              </w:rPr>
            </w:pPr>
            <w:r w:rsidRPr="00CA2729">
              <w:rPr>
                <w:rFonts w:ascii="Times New Roman" w:hAnsi="Times New Roman" w:cs="Times New Roman"/>
                <w:sz w:val="20"/>
                <w:szCs w:val="24"/>
              </w:rPr>
              <w:t>1</w:t>
            </w:r>
          </w:p>
        </w:tc>
        <w:tc>
          <w:tcPr>
            <w:tcW w:w="666" w:type="dxa"/>
            <w:shd w:val="clear" w:color="auto" w:fill="D9E2F3" w:themeFill="accent5" w:themeFillTint="33"/>
            <w:vAlign w:val="center"/>
          </w:tcPr>
          <w:p w:rsidR="00E57422" w:rsidRPr="00CA2729" w:rsidRDefault="00E57422" w:rsidP="00E57422">
            <w:pPr>
              <w:spacing w:after="160" w:line="259" w:lineRule="auto"/>
              <w:jc w:val="center"/>
              <w:rPr>
                <w:rFonts w:ascii="Times New Roman" w:hAnsi="Times New Roman" w:cs="Times New Roman"/>
                <w:sz w:val="20"/>
                <w:szCs w:val="24"/>
              </w:rPr>
            </w:pPr>
          </w:p>
        </w:tc>
        <w:tc>
          <w:tcPr>
            <w:tcW w:w="668" w:type="dxa"/>
            <w:shd w:val="clear" w:color="auto" w:fill="D9E2F3" w:themeFill="accent5" w:themeFillTint="33"/>
            <w:vAlign w:val="center"/>
          </w:tcPr>
          <w:p w:rsidR="00E57422" w:rsidRPr="00CA2729" w:rsidRDefault="00CA2729" w:rsidP="00E57422">
            <w:pPr>
              <w:spacing w:after="160" w:line="259" w:lineRule="auto"/>
              <w:jc w:val="center"/>
              <w:rPr>
                <w:rFonts w:ascii="Times New Roman" w:hAnsi="Times New Roman" w:cs="Times New Roman"/>
                <w:sz w:val="20"/>
                <w:szCs w:val="24"/>
              </w:rPr>
            </w:pPr>
            <w:r w:rsidRPr="00CA2729">
              <w:rPr>
                <w:rFonts w:ascii="Times New Roman" w:hAnsi="Times New Roman" w:cs="Times New Roman"/>
                <w:sz w:val="20"/>
                <w:szCs w:val="24"/>
              </w:rPr>
              <w:t>1</w:t>
            </w:r>
          </w:p>
        </w:tc>
        <w:tc>
          <w:tcPr>
            <w:tcW w:w="666" w:type="dxa"/>
            <w:shd w:val="clear" w:color="auto" w:fill="D9E2F3" w:themeFill="accent5" w:themeFillTint="33"/>
            <w:vAlign w:val="center"/>
          </w:tcPr>
          <w:p w:rsidR="00E57422" w:rsidRPr="00CA2729" w:rsidRDefault="00CA2729" w:rsidP="00E57422">
            <w:pPr>
              <w:spacing w:after="160" w:line="259" w:lineRule="auto"/>
              <w:jc w:val="center"/>
              <w:rPr>
                <w:rFonts w:ascii="Times New Roman" w:hAnsi="Times New Roman" w:cs="Times New Roman"/>
                <w:sz w:val="20"/>
                <w:szCs w:val="24"/>
              </w:rPr>
            </w:pPr>
            <w:r w:rsidRPr="00CA2729">
              <w:rPr>
                <w:rFonts w:ascii="Times New Roman" w:hAnsi="Times New Roman" w:cs="Times New Roman"/>
                <w:sz w:val="20"/>
                <w:szCs w:val="24"/>
              </w:rPr>
              <w:t>3</w:t>
            </w:r>
          </w:p>
        </w:tc>
        <w:tc>
          <w:tcPr>
            <w:tcW w:w="666" w:type="dxa"/>
            <w:shd w:val="clear" w:color="auto" w:fill="D9E2F3" w:themeFill="accent5" w:themeFillTint="33"/>
            <w:vAlign w:val="center"/>
          </w:tcPr>
          <w:p w:rsidR="00E57422" w:rsidRPr="00CA2729" w:rsidRDefault="00CA2729" w:rsidP="00E57422">
            <w:pPr>
              <w:spacing w:after="160" w:line="259" w:lineRule="auto"/>
              <w:jc w:val="center"/>
              <w:rPr>
                <w:rFonts w:ascii="Times New Roman" w:hAnsi="Times New Roman" w:cs="Times New Roman"/>
                <w:sz w:val="20"/>
                <w:szCs w:val="24"/>
              </w:rPr>
            </w:pPr>
            <w:r w:rsidRPr="00CA2729">
              <w:rPr>
                <w:rFonts w:ascii="Times New Roman" w:hAnsi="Times New Roman" w:cs="Times New Roman"/>
                <w:sz w:val="20"/>
                <w:szCs w:val="24"/>
              </w:rPr>
              <w:t>2</w:t>
            </w:r>
          </w:p>
        </w:tc>
        <w:tc>
          <w:tcPr>
            <w:tcW w:w="668" w:type="dxa"/>
            <w:shd w:val="clear" w:color="auto" w:fill="D9E2F3" w:themeFill="accent5" w:themeFillTint="33"/>
            <w:vAlign w:val="center"/>
          </w:tcPr>
          <w:p w:rsidR="00E57422" w:rsidRPr="00CA2729" w:rsidRDefault="00CA2729" w:rsidP="00E57422">
            <w:pPr>
              <w:spacing w:after="160" w:line="259" w:lineRule="auto"/>
              <w:jc w:val="center"/>
              <w:rPr>
                <w:rFonts w:ascii="Times New Roman" w:hAnsi="Times New Roman" w:cs="Times New Roman"/>
                <w:sz w:val="20"/>
                <w:szCs w:val="24"/>
              </w:rPr>
            </w:pPr>
            <w:r w:rsidRPr="00CA2729">
              <w:rPr>
                <w:rFonts w:ascii="Times New Roman" w:hAnsi="Times New Roman" w:cs="Times New Roman"/>
                <w:sz w:val="20"/>
                <w:szCs w:val="24"/>
              </w:rPr>
              <w:t>5</w:t>
            </w:r>
          </w:p>
        </w:tc>
      </w:tr>
    </w:tbl>
    <w:p w:rsidR="00E94428" w:rsidRDefault="00E94428" w:rsidP="005E1809">
      <w:pPr>
        <w:jc w:val="both"/>
        <w:rPr>
          <w:rFonts w:ascii="Times New Roman" w:hAnsi="Times New Roman" w:cs="Times New Roman"/>
          <w:b/>
          <w:bCs/>
          <w:i/>
          <w:iCs/>
          <w:sz w:val="24"/>
        </w:rPr>
      </w:pPr>
    </w:p>
    <w:p w:rsidR="000B6AAC" w:rsidRPr="00615159" w:rsidRDefault="000B6AAC" w:rsidP="005E1809">
      <w:pPr>
        <w:jc w:val="both"/>
        <w:rPr>
          <w:rFonts w:ascii="Times New Roman" w:hAnsi="Times New Roman" w:cs="Times New Roman"/>
          <w:b/>
          <w:bCs/>
          <w:i/>
          <w:iCs/>
          <w:sz w:val="24"/>
        </w:rPr>
      </w:pPr>
      <w:r w:rsidRPr="00615159">
        <w:rPr>
          <w:rFonts w:ascii="Times New Roman" w:hAnsi="Times New Roman" w:cs="Times New Roman"/>
          <w:b/>
          <w:bCs/>
          <w:i/>
          <w:iCs/>
          <w:sz w:val="24"/>
        </w:rPr>
        <w:lastRenderedPageBreak/>
        <w:t>Teknolojik Kaynaklar</w:t>
      </w:r>
    </w:p>
    <w:p w:rsidR="00C56E8A" w:rsidRPr="00C56E8A" w:rsidRDefault="00C56E8A" w:rsidP="00C56E8A">
      <w:pPr>
        <w:ind w:firstLine="426"/>
        <w:rPr>
          <w:rFonts w:ascii="Times New Roman" w:hAnsi="Times New Roman" w:cs="Times New Roman"/>
          <w:strike/>
          <w:sz w:val="24"/>
        </w:rPr>
      </w:pPr>
      <w:r w:rsidRPr="00C56E8A">
        <w:rPr>
          <w:rFonts w:ascii="Times New Roman" w:hAnsi="Times New Roman" w:cs="Times New Roman"/>
          <w:sz w:val="24"/>
        </w:rPr>
        <w:t>4982 sayılı Bilgi Edinme Hakkı Kanunu ile 3071 sayılı Dilekçe Hakkının Kullanılmasına Dair Kanun ve bağlı yönetmelikleri kapsamında; Cumhurbaşkanlığı İletişim Merkezinden (CİMER) Bakanlığımıza yönlendirilen “bilgi edinme, görüş, öneri, istek, ihbar ve şikâyet” başvurularının Bakanlığımız merkez ve taşra birimlerine sevk ve koordinesi yapılmaktadır. Söz konusu başvuruların yasal işlem süresinde sonuçlandırılmasına yönelik kontrol ve denetimleri sağlanmaktadır. Ayrıca, kurum/kuruluşlar ile vatandaşlarımızdan yazılı olarak iletilen “bilgi edinme, görüş, öneri, istek, ihbar ve şikâyet” başvuruları da ilgili birimlere iletilmektedir.</w:t>
      </w:r>
    </w:p>
    <w:p w:rsidR="00C56E8A" w:rsidRPr="00C56E8A" w:rsidRDefault="00C56E8A" w:rsidP="00C56E8A">
      <w:pPr>
        <w:ind w:firstLine="426"/>
        <w:rPr>
          <w:rFonts w:ascii="Times New Roman" w:hAnsi="Times New Roman" w:cs="Times New Roman"/>
          <w:sz w:val="24"/>
        </w:rPr>
      </w:pPr>
      <w:r w:rsidRPr="00C56E8A">
        <w:rPr>
          <w:rFonts w:ascii="Times New Roman" w:hAnsi="Times New Roman" w:cs="Times New Roman"/>
          <w:sz w:val="24"/>
        </w:rPr>
        <w:t>Eğitim ve öğretimde fırsat eşitliğini temin etmek, okullarda teknolojik altyapıyı iyileştirmek ve bilgi iletişim teknolojilerinin eğitim ve öğretim süreçlerinde etkin kullanımını sağlamak amacıyla ilköğretim ikinci kademe ile ortaöğretim düzeyindeki bütün okullar FATİH projesi kapsamına alınmıştır. Aynı zamanda öğretmen ve öğrencilerimize tablet verilmesi planlanan proje ile dersliklere kurulan bilişim teknolojisi (BT) donanımının öğrenme ve öğretme sürecinde etkin kullanılması amaçlanmaktadır. Bu süreçte öğretim programları BT destekli öğretime uyumlu hale getirilerek eğitsel e-İçerikler oluşturulmaktadır.</w:t>
      </w:r>
    </w:p>
    <w:p w:rsidR="00C56E8A" w:rsidRPr="00C56E8A" w:rsidRDefault="00C56E8A" w:rsidP="00C56E8A">
      <w:pPr>
        <w:ind w:firstLine="426"/>
        <w:rPr>
          <w:rFonts w:ascii="Times New Roman" w:hAnsi="Times New Roman" w:cs="Times New Roman"/>
          <w:sz w:val="24"/>
        </w:rPr>
      </w:pPr>
      <w:r w:rsidRPr="00C56E8A">
        <w:rPr>
          <w:rFonts w:ascii="Times New Roman" w:hAnsi="Times New Roman" w:cs="Times New Roman"/>
          <w:sz w:val="24"/>
        </w:rPr>
        <w:t>Müdürlüğümüze bağlı okul ve kurumların fiziki ve teknolojik alt yapısının gelişmiş olduğu söylenebilir. Okul ve kurumlarımızdaki fiziki ve teknolojik altyapı durumlarına ilişkin ayrıntılı bilgiler aşağıda verilmiştir.</w:t>
      </w:r>
    </w:p>
    <w:p w:rsidR="00DA35ED" w:rsidRPr="001D710D" w:rsidRDefault="00C56E8A" w:rsidP="00C56E8A">
      <w:pPr>
        <w:jc w:val="both"/>
        <w:rPr>
          <w:rFonts w:ascii="Times New Roman" w:hAnsi="Times New Roman" w:cs="Times New Roman"/>
          <w:sz w:val="24"/>
        </w:rPr>
      </w:pPr>
      <w:r w:rsidRPr="00C56E8A">
        <w:rPr>
          <w:rFonts w:ascii="Times New Roman" w:hAnsi="Times New Roman" w:cs="Times New Roman"/>
          <w:sz w:val="24"/>
        </w:rPr>
        <w:t>Bakanlığımız tarafından yürütülen FATİH Projesi kapsamında ilçemizdeki okullara; akıllı tahta, çok fonksiyonlu y</w:t>
      </w:r>
      <w:r w:rsidRPr="000671A2">
        <w:rPr>
          <w:rFonts w:ascii="Times New Roman" w:hAnsi="Times New Roman" w:cs="Times New Roman"/>
        </w:rPr>
        <w:t>azıcı, doküman kamera ve tablet bilgisayar dağıtılmış olup proje tamamlandığında bütün okullarda teknolojik</w:t>
      </w:r>
      <w:r>
        <w:rPr>
          <w:rFonts w:ascii="Times New Roman" w:hAnsi="Times New Roman" w:cs="Times New Roman"/>
        </w:rPr>
        <w:t xml:space="preserve"> donanım ve altyapının kurulmuş olması</w:t>
      </w:r>
      <w:r w:rsidRPr="000671A2">
        <w:rPr>
          <w:rFonts w:ascii="Times New Roman" w:hAnsi="Times New Roman" w:cs="Times New Roman"/>
        </w:rPr>
        <w:t xml:space="preserve"> hedeflenmektedir.</w:t>
      </w:r>
    </w:p>
    <w:p w:rsidR="000B6AAC" w:rsidRPr="00735CAE" w:rsidRDefault="000B6AAC" w:rsidP="005E1809">
      <w:pPr>
        <w:jc w:val="both"/>
        <w:rPr>
          <w:rFonts w:ascii="Times New Roman" w:hAnsi="Times New Roman" w:cs="Times New Roman"/>
          <w:b/>
          <w:i/>
          <w:sz w:val="24"/>
        </w:rPr>
      </w:pPr>
      <w:r w:rsidRPr="00735CAE">
        <w:rPr>
          <w:rFonts w:ascii="Times New Roman" w:hAnsi="Times New Roman" w:cs="Times New Roman"/>
          <w:b/>
          <w:i/>
          <w:sz w:val="24"/>
        </w:rPr>
        <w:t>Teknolojik Altyapımız</w:t>
      </w:r>
    </w:p>
    <w:p w:rsidR="004B003D" w:rsidRPr="00C56E8A" w:rsidRDefault="00DF5817" w:rsidP="005E1809">
      <w:pPr>
        <w:jc w:val="both"/>
        <w:rPr>
          <w:rFonts w:cstheme="minorHAnsi"/>
          <w:color w:val="FF0000"/>
          <w:sz w:val="24"/>
        </w:rPr>
      </w:pPr>
      <w:bookmarkStart w:id="31" w:name="t9"/>
      <w:bookmarkEnd w:id="31"/>
      <w:r w:rsidRPr="00735CAE">
        <w:rPr>
          <w:rFonts w:cstheme="minorHAnsi"/>
          <w:sz w:val="24"/>
        </w:rPr>
        <w:t>Tablo 9</w:t>
      </w:r>
      <w:r w:rsidR="00EC26FB" w:rsidRPr="00735CAE">
        <w:rPr>
          <w:rFonts w:cstheme="minorHAnsi"/>
          <w:sz w:val="24"/>
        </w:rPr>
        <w:t xml:space="preserve"> İl</w:t>
      </w:r>
      <w:r w:rsidR="003F3982">
        <w:rPr>
          <w:rFonts w:cstheme="minorHAnsi"/>
          <w:sz w:val="24"/>
        </w:rPr>
        <w:t>çe</w:t>
      </w:r>
      <w:r w:rsidR="00EC26FB" w:rsidRPr="00735CAE">
        <w:rPr>
          <w:rFonts w:cstheme="minorHAnsi"/>
          <w:sz w:val="24"/>
        </w:rPr>
        <w:t xml:space="preserve"> Millî Eğitim Müdürlüğü Teknolojik Altyapısı</w:t>
      </w:r>
      <w:r w:rsidR="00C56E8A">
        <w:rPr>
          <w:rFonts w:cstheme="minorHAnsi"/>
          <w:sz w:val="24"/>
        </w:rPr>
        <w:t xml:space="preserve"> </w:t>
      </w:r>
    </w:p>
    <w:tbl>
      <w:tblPr>
        <w:tblStyle w:val="TabloKlavuzu"/>
        <w:tblW w:w="0" w:type="auto"/>
        <w:shd w:val="clear" w:color="auto" w:fill="D9E2F3" w:themeFill="accent5" w:themeFillTint="33"/>
        <w:tblLook w:val="04A0" w:firstRow="1" w:lastRow="0" w:firstColumn="1" w:lastColumn="0" w:noHBand="0" w:noVBand="1"/>
      </w:tblPr>
      <w:tblGrid>
        <w:gridCol w:w="4531"/>
        <w:gridCol w:w="4531"/>
      </w:tblGrid>
      <w:tr w:rsidR="000B6AAC" w:rsidRPr="008E0285" w:rsidTr="00A97507">
        <w:trPr>
          <w:trHeight w:val="340"/>
        </w:trPr>
        <w:tc>
          <w:tcPr>
            <w:tcW w:w="4531" w:type="dxa"/>
            <w:shd w:val="clear" w:color="auto" w:fill="D9E2F3" w:themeFill="accent5" w:themeFillTint="33"/>
          </w:tcPr>
          <w:p w:rsidR="000B6AAC" w:rsidRPr="00A97507" w:rsidRDefault="000B6AAC" w:rsidP="005E1809">
            <w:pPr>
              <w:jc w:val="both"/>
              <w:rPr>
                <w:b/>
                <w:bCs/>
              </w:rPr>
            </w:pPr>
            <w:r w:rsidRPr="00A97507">
              <w:rPr>
                <w:b/>
                <w:bCs/>
              </w:rPr>
              <w:t xml:space="preserve">Türü </w:t>
            </w:r>
          </w:p>
        </w:tc>
        <w:tc>
          <w:tcPr>
            <w:tcW w:w="4531" w:type="dxa"/>
            <w:shd w:val="clear" w:color="auto" w:fill="D9E2F3" w:themeFill="accent5" w:themeFillTint="33"/>
          </w:tcPr>
          <w:p w:rsidR="000B6AAC" w:rsidRPr="00A97507" w:rsidRDefault="000B6AAC" w:rsidP="005E1809">
            <w:pPr>
              <w:jc w:val="both"/>
              <w:rPr>
                <w:b/>
                <w:bCs/>
              </w:rPr>
            </w:pPr>
            <w:r w:rsidRPr="00A97507">
              <w:rPr>
                <w:b/>
                <w:bCs/>
              </w:rPr>
              <w:t>Sayısı</w:t>
            </w:r>
          </w:p>
        </w:tc>
      </w:tr>
      <w:tr w:rsidR="00FE0CD8" w:rsidRPr="008E0285" w:rsidTr="00A97507">
        <w:trPr>
          <w:trHeight w:val="340"/>
        </w:trPr>
        <w:tc>
          <w:tcPr>
            <w:tcW w:w="4531" w:type="dxa"/>
            <w:shd w:val="clear" w:color="auto" w:fill="D9E2F3" w:themeFill="accent5" w:themeFillTint="33"/>
          </w:tcPr>
          <w:p w:rsidR="00FE0CD8" w:rsidRPr="008E0285" w:rsidRDefault="00FE0CD8" w:rsidP="00FE0CD8">
            <w:pPr>
              <w:jc w:val="both"/>
            </w:pPr>
            <w:r w:rsidRPr="008E0285">
              <w:t>Bilgisayar Sayısı</w:t>
            </w:r>
          </w:p>
        </w:tc>
        <w:tc>
          <w:tcPr>
            <w:tcW w:w="4531" w:type="dxa"/>
            <w:shd w:val="clear" w:color="auto" w:fill="D9E2F3" w:themeFill="accent5" w:themeFillTint="33"/>
          </w:tcPr>
          <w:p w:rsidR="00FE0CD8" w:rsidRPr="008E0285" w:rsidRDefault="00CA2729" w:rsidP="00FE0CD8">
            <w:pPr>
              <w:jc w:val="both"/>
            </w:pPr>
            <w:r>
              <w:t>115</w:t>
            </w:r>
          </w:p>
        </w:tc>
      </w:tr>
      <w:tr w:rsidR="00FE0CD8" w:rsidRPr="008E0285" w:rsidTr="00A97507">
        <w:trPr>
          <w:trHeight w:val="340"/>
        </w:trPr>
        <w:tc>
          <w:tcPr>
            <w:tcW w:w="4531" w:type="dxa"/>
            <w:shd w:val="clear" w:color="auto" w:fill="D9E2F3" w:themeFill="accent5" w:themeFillTint="33"/>
          </w:tcPr>
          <w:p w:rsidR="00FE0CD8" w:rsidRPr="008E0285" w:rsidRDefault="00FE0CD8" w:rsidP="00FE0CD8">
            <w:pPr>
              <w:jc w:val="both"/>
            </w:pPr>
            <w:r w:rsidRPr="008E0285">
              <w:t>Bilgisayar Laboratuvarı</w:t>
            </w:r>
          </w:p>
        </w:tc>
        <w:tc>
          <w:tcPr>
            <w:tcW w:w="4531" w:type="dxa"/>
            <w:shd w:val="clear" w:color="auto" w:fill="D9E2F3" w:themeFill="accent5" w:themeFillTint="33"/>
          </w:tcPr>
          <w:p w:rsidR="00FE0CD8" w:rsidRPr="008E0285" w:rsidRDefault="00C56E8A" w:rsidP="00FE0CD8">
            <w:pPr>
              <w:jc w:val="both"/>
            </w:pPr>
            <w:r>
              <w:t>5</w:t>
            </w:r>
          </w:p>
        </w:tc>
      </w:tr>
      <w:tr w:rsidR="00FE0CD8" w:rsidRPr="008E0285" w:rsidTr="00A97507">
        <w:trPr>
          <w:trHeight w:val="340"/>
        </w:trPr>
        <w:tc>
          <w:tcPr>
            <w:tcW w:w="4531" w:type="dxa"/>
            <w:shd w:val="clear" w:color="auto" w:fill="D9E2F3" w:themeFill="accent5" w:themeFillTint="33"/>
          </w:tcPr>
          <w:p w:rsidR="00FE0CD8" w:rsidRPr="008E0285" w:rsidRDefault="00FE0CD8" w:rsidP="00FE0CD8">
            <w:pPr>
              <w:jc w:val="both"/>
            </w:pPr>
            <w:r w:rsidRPr="008E0285">
              <w:t>Yazıcı</w:t>
            </w:r>
          </w:p>
        </w:tc>
        <w:tc>
          <w:tcPr>
            <w:tcW w:w="4531" w:type="dxa"/>
            <w:shd w:val="clear" w:color="auto" w:fill="D9E2F3" w:themeFill="accent5" w:themeFillTint="33"/>
          </w:tcPr>
          <w:p w:rsidR="00FE0CD8" w:rsidRPr="008E0285" w:rsidRDefault="00CA2729" w:rsidP="00FE0CD8">
            <w:pPr>
              <w:jc w:val="both"/>
            </w:pPr>
            <w:r>
              <w:t>27</w:t>
            </w:r>
          </w:p>
        </w:tc>
      </w:tr>
      <w:tr w:rsidR="00FE0CD8" w:rsidRPr="008E0285" w:rsidTr="00A97507">
        <w:trPr>
          <w:trHeight w:val="340"/>
        </w:trPr>
        <w:tc>
          <w:tcPr>
            <w:tcW w:w="4531" w:type="dxa"/>
            <w:shd w:val="clear" w:color="auto" w:fill="D9E2F3" w:themeFill="accent5" w:themeFillTint="33"/>
          </w:tcPr>
          <w:p w:rsidR="00FE0CD8" w:rsidRPr="008E0285" w:rsidRDefault="00FE0CD8" w:rsidP="00FE0CD8">
            <w:pPr>
              <w:jc w:val="both"/>
            </w:pPr>
            <w:r w:rsidRPr="008E0285">
              <w:t>Etkileşimli Tahta</w:t>
            </w:r>
          </w:p>
        </w:tc>
        <w:tc>
          <w:tcPr>
            <w:tcW w:w="4531" w:type="dxa"/>
            <w:shd w:val="clear" w:color="auto" w:fill="D9E2F3" w:themeFill="accent5" w:themeFillTint="33"/>
          </w:tcPr>
          <w:p w:rsidR="00FE0CD8" w:rsidRPr="008E0285" w:rsidRDefault="004F0F36" w:rsidP="00FE0CD8">
            <w:pPr>
              <w:jc w:val="both"/>
            </w:pPr>
            <w:r>
              <w:t>95</w:t>
            </w:r>
          </w:p>
        </w:tc>
      </w:tr>
      <w:tr w:rsidR="00FE0CD8" w:rsidRPr="008E0285" w:rsidTr="00A97507">
        <w:trPr>
          <w:trHeight w:val="340"/>
        </w:trPr>
        <w:tc>
          <w:tcPr>
            <w:tcW w:w="4531" w:type="dxa"/>
            <w:shd w:val="clear" w:color="auto" w:fill="D9E2F3" w:themeFill="accent5" w:themeFillTint="33"/>
          </w:tcPr>
          <w:p w:rsidR="00FE0CD8" w:rsidRPr="008E0285" w:rsidRDefault="00FE0CD8" w:rsidP="00FE0CD8">
            <w:pPr>
              <w:jc w:val="both"/>
            </w:pPr>
            <w:r w:rsidRPr="008E0285">
              <w:t xml:space="preserve">Doküman Kamera </w:t>
            </w:r>
          </w:p>
        </w:tc>
        <w:tc>
          <w:tcPr>
            <w:tcW w:w="4531" w:type="dxa"/>
            <w:shd w:val="clear" w:color="auto" w:fill="D9E2F3" w:themeFill="accent5" w:themeFillTint="33"/>
          </w:tcPr>
          <w:p w:rsidR="00FE0CD8" w:rsidRPr="008E0285" w:rsidRDefault="00CA2729" w:rsidP="00FE0CD8">
            <w:pPr>
              <w:jc w:val="both"/>
            </w:pPr>
            <w:r>
              <w:t>1</w:t>
            </w:r>
          </w:p>
        </w:tc>
      </w:tr>
      <w:tr w:rsidR="00FE0CD8" w:rsidRPr="008E0285" w:rsidTr="00A97507">
        <w:trPr>
          <w:trHeight w:val="340"/>
        </w:trPr>
        <w:tc>
          <w:tcPr>
            <w:tcW w:w="4531" w:type="dxa"/>
            <w:shd w:val="clear" w:color="auto" w:fill="D9E2F3" w:themeFill="accent5" w:themeFillTint="33"/>
          </w:tcPr>
          <w:p w:rsidR="00FE0CD8" w:rsidRPr="008E0285" w:rsidRDefault="00FE0CD8" w:rsidP="00FE0CD8">
            <w:pPr>
              <w:jc w:val="both"/>
            </w:pPr>
            <w:r w:rsidRPr="008E0285">
              <w:t>Çok Amaçlı Yazıcı</w:t>
            </w:r>
          </w:p>
        </w:tc>
        <w:tc>
          <w:tcPr>
            <w:tcW w:w="4531" w:type="dxa"/>
            <w:shd w:val="clear" w:color="auto" w:fill="D9E2F3" w:themeFill="accent5" w:themeFillTint="33"/>
          </w:tcPr>
          <w:p w:rsidR="00FE0CD8" w:rsidRPr="008E0285" w:rsidRDefault="00CA2729" w:rsidP="00FE0CD8">
            <w:pPr>
              <w:jc w:val="both"/>
            </w:pPr>
            <w:r>
              <w:t>14</w:t>
            </w:r>
          </w:p>
        </w:tc>
      </w:tr>
      <w:tr w:rsidR="00FE0CD8" w:rsidRPr="008E0285" w:rsidTr="00A97507">
        <w:trPr>
          <w:trHeight w:val="340"/>
        </w:trPr>
        <w:tc>
          <w:tcPr>
            <w:tcW w:w="4531" w:type="dxa"/>
            <w:shd w:val="clear" w:color="auto" w:fill="D9E2F3" w:themeFill="accent5" w:themeFillTint="33"/>
          </w:tcPr>
          <w:p w:rsidR="00FE0CD8" w:rsidRPr="008E0285" w:rsidRDefault="00FE0CD8" w:rsidP="00FE0CD8">
            <w:pPr>
              <w:jc w:val="both"/>
            </w:pPr>
            <w:r w:rsidRPr="008E0285">
              <w:t>Tablet Bilgisayar</w:t>
            </w:r>
          </w:p>
        </w:tc>
        <w:tc>
          <w:tcPr>
            <w:tcW w:w="4531" w:type="dxa"/>
            <w:shd w:val="clear" w:color="auto" w:fill="D9E2F3" w:themeFill="accent5" w:themeFillTint="33"/>
          </w:tcPr>
          <w:p w:rsidR="00FE0CD8" w:rsidRPr="008E0285" w:rsidRDefault="00CA2729" w:rsidP="00FE0CD8">
            <w:pPr>
              <w:jc w:val="both"/>
            </w:pPr>
            <w:r>
              <w:t>10</w:t>
            </w:r>
          </w:p>
        </w:tc>
      </w:tr>
    </w:tbl>
    <w:p w:rsidR="001F7839" w:rsidRPr="00615159" w:rsidRDefault="001F7839" w:rsidP="005E1809">
      <w:pPr>
        <w:jc w:val="both"/>
        <w:rPr>
          <w:rFonts w:ascii="Times New Roman" w:hAnsi="Times New Roman" w:cs="Times New Roman"/>
          <w:b/>
          <w:i/>
          <w:iCs/>
          <w:sz w:val="24"/>
        </w:rPr>
      </w:pPr>
      <w:r w:rsidRPr="00615159">
        <w:rPr>
          <w:rFonts w:ascii="Times New Roman" w:hAnsi="Times New Roman" w:cs="Times New Roman"/>
          <w:b/>
          <w:i/>
          <w:iCs/>
          <w:sz w:val="24"/>
        </w:rPr>
        <w:t>Mali Kaynaklar</w:t>
      </w:r>
    </w:p>
    <w:p w:rsidR="001F7839" w:rsidRPr="00615159" w:rsidRDefault="001F7839" w:rsidP="00C56E8A">
      <w:pPr>
        <w:ind w:firstLine="708"/>
        <w:jc w:val="both"/>
        <w:rPr>
          <w:rFonts w:ascii="Times New Roman" w:hAnsi="Times New Roman" w:cs="Times New Roman"/>
          <w:sz w:val="24"/>
        </w:rPr>
      </w:pPr>
      <w:r w:rsidRPr="00615159">
        <w:rPr>
          <w:rFonts w:ascii="Times New Roman" w:hAnsi="Times New Roman" w:cs="Times New Roman"/>
          <w:sz w:val="24"/>
        </w:rPr>
        <w:lastRenderedPageBreak/>
        <w:t>Eğitim ve öğretimin başlıca finans kaynaklarını merkezî yönetim bütçesinden ayrılan pay, il</w:t>
      </w:r>
      <w:r w:rsidR="00BD3A5B">
        <w:rPr>
          <w:rFonts w:ascii="Times New Roman" w:hAnsi="Times New Roman" w:cs="Times New Roman"/>
          <w:sz w:val="24"/>
        </w:rPr>
        <w:t>çe</w:t>
      </w:r>
      <w:r w:rsidRPr="00615159">
        <w:rPr>
          <w:rFonts w:ascii="Times New Roman" w:hAnsi="Times New Roman" w:cs="Times New Roman"/>
          <w:sz w:val="24"/>
        </w:rPr>
        <w:t xml:space="preserve"> özel idareleri bütçesinden ayrılan kaynaklar, ulusal ve uluslararası kurum kuruluşlardan sağlanan hibe, kredi ve burslar, gerçek ve tüzel kişilerin bağışları ve okul-aile birlikleri gelirleri oluşturmaktadır. Aşa</w:t>
      </w:r>
      <w:r w:rsidR="006F58BA">
        <w:rPr>
          <w:rFonts w:ascii="Times New Roman" w:hAnsi="Times New Roman" w:cs="Times New Roman"/>
          <w:sz w:val="24"/>
        </w:rPr>
        <w:t>ğıdaki tabloda Müdürlüğümüz 2024</w:t>
      </w:r>
      <w:r w:rsidRPr="00615159">
        <w:rPr>
          <w:rFonts w:ascii="Times New Roman" w:hAnsi="Times New Roman" w:cs="Times New Roman"/>
          <w:sz w:val="24"/>
        </w:rPr>
        <w:t xml:space="preserve"> Yılı Bütçe Tablosuna (Ekonomik Sınıflandırma) yer verilmiştir.</w:t>
      </w:r>
    </w:p>
    <w:p w:rsidR="0080002F" w:rsidRPr="00735CAE" w:rsidRDefault="00EC26FB" w:rsidP="005E1809">
      <w:pPr>
        <w:jc w:val="both"/>
        <w:rPr>
          <w:rFonts w:cstheme="minorHAnsi"/>
          <w:sz w:val="24"/>
        </w:rPr>
      </w:pPr>
      <w:bookmarkStart w:id="32" w:name="t10"/>
      <w:bookmarkEnd w:id="32"/>
      <w:r w:rsidRPr="00735CAE">
        <w:rPr>
          <w:rFonts w:cstheme="minorHAnsi"/>
          <w:sz w:val="24"/>
        </w:rPr>
        <w:t xml:space="preserve">Tablo </w:t>
      </w:r>
      <w:r w:rsidR="00DF5817" w:rsidRPr="00735CAE">
        <w:rPr>
          <w:rFonts w:cstheme="minorHAnsi"/>
          <w:sz w:val="24"/>
        </w:rPr>
        <w:t>10</w:t>
      </w:r>
      <w:r w:rsidRPr="00735CAE">
        <w:rPr>
          <w:rFonts w:cstheme="minorHAnsi"/>
          <w:sz w:val="24"/>
        </w:rPr>
        <w:t xml:space="preserve"> İl</w:t>
      </w:r>
      <w:r w:rsidR="00FD44F1">
        <w:rPr>
          <w:rFonts w:cstheme="minorHAnsi"/>
          <w:sz w:val="24"/>
        </w:rPr>
        <w:t>çe</w:t>
      </w:r>
      <w:r w:rsidR="006F58BA">
        <w:rPr>
          <w:rFonts w:cstheme="minorHAnsi"/>
          <w:sz w:val="24"/>
        </w:rPr>
        <w:t xml:space="preserve"> Millî Eğitim Müdürlüğü 2024</w:t>
      </w:r>
      <w:r w:rsidRPr="00735CAE">
        <w:rPr>
          <w:rFonts w:cstheme="minorHAnsi"/>
          <w:sz w:val="24"/>
        </w:rPr>
        <w:t xml:space="preserve"> Yılı Bütçesi</w:t>
      </w:r>
    </w:p>
    <w:tbl>
      <w:tblPr>
        <w:tblStyle w:val="TabloKlavuzu1"/>
        <w:tblW w:w="15501" w:type="dxa"/>
        <w:jc w:val="center"/>
        <w:shd w:val="clear" w:color="auto" w:fill="D9E2F3" w:themeFill="accent5" w:themeFillTint="33"/>
        <w:tblLayout w:type="fixed"/>
        <w:tblLook w:val="04A0" w:firstRow="1" w:lastRow="0" w:firstColumn="1" w:lastColumn="0" w:noHBand="0" w:noVBand="1"/>
      </w:tblPr>
      <w:tblGrid>
        <w:gridCol w:w="1122"/>
        <w:gridCol w:w="4402"/>
        <w:gridCol w:w="2494"/>
        <w:gridCol w:w="2494"/>
        <w:gridCol w:w="2494"/>
        <w:gridCol w:w="2495"/>
      </w:tblGrid>
      <w:tr w:rsidR="00C56E8A" w:rsidRPr="008E0285" w:rsidTr="00C56E8A">
        <w:trPr>
          <w:trHeight w:val="397"/>
          <w:jc w:val="center"/>
        </w:trPr>
        <w:tc>
          <w:tcPr>
            <w:tcW w:w="1122" w:type="dxa"/>
            <w:shd w:val="clear" w:color="auto" w:fill="D9E2F3" w:themeFill="accent5" w:themeFillTint="33"/>
            <w:noWrap/>
            <w:vAlign w:val="center"/>
            <w:hideMark/>
          </w:tcPr>
          <w:p w:rsidR="00C56E8A" w:rsidRPr="00404C31" w:rsidRDefault="00C56E8A" w:rsidP="00C56E8A">
            <w:pPr>
              <w:rPr>
                <w:rFonts w:ascii="Calibri" w:eastAsia="Times New Roman" w:hAnsi="Calibri" w:cs="Times New Roman"/>
                <w:b/>
                <w:bCs/>
                <w:color w:val="000000"/>
                <w:lang w:eastAsia="tr-TR"/>
              </w:rPr>
            </w:pPr>
            <w:r w:rsidRPr="00404C31">
              <w:rPr>
                <w:rFonts w:ascii="Calibri" w:eastAsia="Times New Roman" w:hAnsi="Calibri" w:cs="Times New Roman"/>
                <w:b/>
                <w:bCs/>
                <w:color w:val="000000"/>
                <w:lang w:eastAsia="tr-TR"/>
              </w:rPr>
              <w:t>Eko. Kod</w:t>
            </w:r>
          </w:p>
        </w:tc>
        <w:tc>
          <w:tcPr>
            <w:tcW w:w="4402" w:type="dxa"/>
            <w:shd w:val="clear" w:color="auto" w:fill="D9E2F3" w:themeFill="accent5" w:themeFillTint="33"/>
            <w:noWrap/>
            <w:vAlign w:val="center"/>
            <w:hideMark/>
          </w:tcPr>
          <w:p w:rsidR="00C56E8A" w:rsidRPr="00404C31" w:rsidRDefault="00C56E8A" w:rsidP="00C56E8A">
            <w:pPr>
              <w:rPr>
                <w:rFonts w:ascii="Calibri" w:eastAsia="Times New Roman" w:hAnsi="Calibri" w:cs="Times New Roman"/>
                <w:b/>
                <w:bCs/>
                <w:color w:val="000000"/>
                <w:lang w:eastAsia="tr-TR"/>
              </w:rPr>
            </w:pPr>
            <w:r w:rsidRPr="00404C31">
              <w:rPr>
                <w:rFonts w:ascii="Calibri" w:eastAsia="Times New Roman" w:hAnsi="Calibri" w:cs="Times New Roman"/>
                <w:b/>
                <w:bCs/>
                <w:color w:val="000000"/>
                <w:lang w:eastAsia="tr-TR"/>
              </w:rPr>
              <w:t>Ödenek Türü</w:t>
            </w:r>
          </w:p>
        </w:tc>
        <w:tc>
          <w:tcPr>
            <w:tcW w:w="2494" w:type="dxa"/>
            <w:shd w:val="clear" w:color="auto" w:fill="D9E2F3" w:themeFill="accent5" w:themeFillTint="33"/>
            <w:noWrap/>
            <w:vAlign w:val="center"/>
            <w:hideMark/>
          </w:tcPr>
          <w:p w:rsidR="00C56E8A" w:rsidRPr="00404C31" w:rsidRDefault="00C56E8A" w:rsidP="00C56E8A">
            <w:pPr>
              <w:jc w:val="center"/>
              <w:rPr>
                <w:rFonts w:ascii="Calibri" w:eastAsia="Times New Roman" w:hAnsi="Calibri" w:cs="Times New Roman"/>
                <w:b/>
                <w:bCs/>
                <w:color w:val="000000"/>
                <w:lang w:eastAsia="tr-TR"/>
              </w:rPr>
            </w:pPr>
            <w:r w:rsidRPr="00404C31">
              <w:rPr>
                <w:rFonts w:ascii="Calibri" w:eastAsia="Times New Roman" w:hAnsi="Calibri" w:cs="Times New Roman"/>
                <w:b/>
                <w:bCs/>
                <w:color w:val="000000"/>
                <w:lang w:eastAsia="tr-TR"/>
              </w:rPr>
              <w:t>20</w:t>
            </w:r>
            <w:r w:rsidR="00F15BAD">
              <w:rPr>
                <w:rFonts w:ascii="Calibri" w:eastAsia="Times New Roman" w:hAnsi="Calibri" w:cs="Times New Roman"/>
                <w:b/>
                <w:bCs/>
                <w:color w:val="000000"/>
                <w:lang w:eastAsia="tr-TR"/>
              </w:rPr>
              <w:t>23</w:t>
            </w:r>
            <w:r w:rsidRPr="00404C31">
              <w:rPr>
                <w:rFonts w:ascii="Calibri" w:eastAsia="Times New Roman" w:hAnsi="Calibri" w:cs="Times New Roman"/>
                <w:b/>
                <w:bCs/>
                <w:color w:val="000000"/>
                <w:lang w:eastAsia="tr-TR"/>
              </w:rPr>
              <w:t xml:space="preserve"> Yılı Bütçesi</w:t>
            </w:r>
          </w:p>
        </w:tc>
        <w:tc>
          <w:tcPr>
            <w:tcW w:w="2494" w:type="dxa"/>
            <w:shd w:val="clear" w:color="auto" w:fill="D9E2F3" w:themeFill="accent5" w:themeFillTint="33"/>
            <w:noWrap/>
            <w:vAlign w:val="center"/>
            <w:hideMark/>
          </w:tcPr>
          <w:p w:rsidR="00C56E8A" w:rsidRPr="00404C31" w:rsidRDefault="00C56E8A" w:rsidP="00C56E8A">
            <w:pPr>
              <w:jc w:val="center"/>
              <w:rPr>
                <w:rFonts w:ascii="Calibri" w:eastAsia="Times New Roman" w:hAnsi="Calibri" w:cs="Times New Roman"/>
                <w:b/>
                <w:bCs/>
                <w:color w:val="000000"/>
                <w:lang w:eastAsia="tr-TR"/>
              </w:rPr>
            </w:pPr>
            <w:r w:rsidRPr="00404C31">
              <w:rPr>
                <w:rFonts w:ascii="Calibri" w:eastAsia="Times New Roman" w:hAnsi="Calibri" w:cs="Times New Roman"/>
                <w:b/>
                <w:bCs/>
                <w:color w:val="000000"/>
                <w:lang w:eastAsia="tr-TR"/>
              </w:rPr>
              <w:t>20</w:t>
            </w:r>
            <w:r w:rsidR="00F15BAD">
              <w:rPr>
                <w:rFonts w:ascii="Calibri" w:eastAsia="Times New Roman" w:hAnsi="Calibri" w:cs="Times New Roman"/>
                <w:b/>
                <w:bCs/>
                <w:color w:val="000000"/>
                <w:lang w:eastAsia="tr-TR"/>
              </w:rPr>
              <w:t>24</w:t>
            </w:r>
            <w:r w:rsidRPr="00404C31">
              <w:rPr>
                <w:rFonts w:ascii="Calibri" w:eastAsia="Times New Roman" w:hAnsi="Calibri" w:cs="Times New Roman"/>
                <w:b/>
                <w:bCs/>
                <w:color w:val="000000"/>
                <w:lang w:eastAsia="tr-TR"/>
              </w:rPr>
              <w:t xml:space="preserve"> Yılı Tahmini Bütçe</w:t>
            </w:r>
          </w:p>
        </w:tc>
        <w:tc>
          <w:tcPr>
            <w:tcW w:w="2494" w:type="dxa"/>
            <w:shd w:val="clear" w:color="auto" w:fill="D9E2F3" w:themeFill="accent5" w:themeFillTint="33"/>
            <w:noWrap/>
            <w:vAlign w:val="center"/>
            <w:hideMark/>
          </w:tcPr>
          <w:p w:rsidR="00C56E8A" w:rsidRPr="00404C31" w:rsidRDefault="00C56E8A" w:rsidP="00C56E8A">
            <w:pPr>
              <w:jc w:val="center"/>
              <w:rPr>
                <w:rFonts w:ascii="Calibri" w:eastAsia="Times New Roman" w:hAnsi="Calibri" w:cs="Times New Roman"/>
                <w:b/>
                <w:bCs/>
                <w:color w:val="000000"/>
                <w:lang w:eastAsia="tr-TR"/>
              </w:rPr>
            </w:pPr>
            <w:r w:rsidRPr="00404C31">
              <w:rPr>
                <w:rFonts w:ascii="Calibri" w:eastAsia="Times New Roman" w:hAnsi="Calibri" w:cs="Times New Roman"/>
                <w:b/>
                <w:bCs/>
                <w:color w:val="000000"/>
                <w:lang w:eastAsia="tr-TR"/>
              </w:rPr>
              <w:t>Değişim Oranı</w:t>
            </w:r>
          </w:p>
        </w:tc>
        <w:tc>
          <w:tcPr>
            <w:tcW w:w="2495" w:type="dxa"/>
            <w:shd w:val="clear" w:color="auto" w:fill="D9E2F3" w:themeFill="accent5" w:themeFillTint="33"/>
            <w:noWrap/>
            <w:vAlign w:val="center"/>
            <w:hideMark/>
          </w:tcPr>
          <w:p w:rsidR="00C56E8A" w:rsidRPr="009241D1" w:rsidRDefault="00C56E8A" w:rsidP="00C56E8A">
            <w:pPr>
              <w:rPr>
                <w:b/>
                <w:bCs/>
              </w:rPr>
            </w:pPr>
            <w:r>
              <w:rPr>
                <w:b/>
                <w:bCs/>
              </w:rPr>
              <w:t>2024</w:t>
            </w:r>
            <w:r w:rsidRPr="009241D1">
              <w:rPr>
                <w:b/>
                <w:bCs/>
              </w:rPr>
              <w:t xml:space="preserve"> Yılı Bütçe Payları</w:t>
            </w:r>
          </w:p>
        </w:tc>
      </w:tr>
      <w:tr w:rsidR="00C56E8A" w:rsidRPr="008E0285" w:rsidTr="00C56E8A">
        <w:trPr>
          <w:trHeight w:val="397"/>
          <w:jc w:val="center"/>
        </w:trPr>
        <w:tc>
          <w:tcPr>
            <w:tcW w:w="1122" w:type="dxa"/>
            <w:shd w:val="clear" w:color="auto" w:fill="D9E2F3" w:themeFill="accent5" w:themeFillTint="33"/>
            <w:noWrap/>
            <w:vAlign w:val="center"/>
            <w:hideMark/>
          </w:tcPr>
          <w:p w:rsidR="00C56E8A" w:rsidRPr="0056443F" w:rsidRDefault="00C56E8A" w:rsidP="00C56E8A">
            <w:pPr>
              <w:rPr>
                <w:rFonts w:ascii="Calibri" w:eastAsia="Times New Roman" w:hAnsi="Calibri" w:cs="Times New Roman"/>
                <w:b/>
                <w:color w:val="000000"/>
                <w:lang w:eastAsia="tr-TR"/>
              </w:rPr>
            </w:pPr>
            <w:r w:rsidRPr="0056443F">
              <w:rPr>
                <w:rFonts w:ascii="Calibri" w:eastAsia="Times New Roman" w:hAnsi="Calibri" w:cs="Times New Roman"/>
                <w:b/>
                <w:color w:val="000000"/>
                <w:lang w:eastAsia="tr-TR"/>
              </w:rPr>
              <w:t>01</w:t>
            </w:r>
          </w:p>
        </w:tc>
        <w:tc>
          <w:tcPr>
            <w:tcW w:w="4402" w:type="dxa"/>
            <w:shd w:val="clear" w:color="auto" w:fill="D9E2F3" w:themeFill="accent5" w:themeFillTint="33"/>
            <w:noWrap/>
            <w:vAlign w:val="center"/>
            <w:hideMark/>
          </w:tcPr>
          <w:p w:rsidR="00C56E8A" w:rsidRPr="0056443F" w:rsidRDefault="00C56E8A" w:rsidP="00C56E8A">
            <w:pPr>
              <w:rPr>
                <w:rFonts w:ascii="Calibri" w:eastAsia="Times New Roman" w:hAnsi="Calibri" w:cs="Times New Roman"/>
                <w:b/>
                <w:color w:val="000000"/>
                <w:lang w:eastAsia="tr-TR"/>
              </w:rPr>
            </w:pPr>
            <w:r w:rsidRPr="0056443F">
              <w:rPr>
                <w:rFonts w:ascii="Calibri" w:eastAsia="Times New Roman" w:hAnsi="Calibri" w:cs="Times New Roman"/>
                <w:b/>
                <w:color w:val="000000"/>
                <w:lang w:eastAsia="tr-TR"/>
              </w:rPr>
              <w:t>Personel Giderleri</w:t>
            </w:r>
          </w:p>
        </w:tc>
        <w:tc>
          <w:tcPr>
            <w:tcW w:w="2494" w:type="dxa"/>
            <w:shd w:val="clear" w:color="auto" w:fill="D9E2F3" w:themeFill="accent5" w:themeFillTint="33"/>
            <w:noWrap/>
            <w:vAlign w:val="center"/>
          </w:tcPr>
          <w:p w:rsidR="00C56E8A" w:rsidRPr="0056443F" w:rsidRDefault="00F15BAD" w:rsidP="00C56E8A">
            <w:pPr>
              <w:jc w:val="center"/>
              <w:rPr>
                <w:rFonts w:ascii="Calibri" w:eastAsia="Times New Roman" w:hAnsi="Calibri" w:cs="Times New Roman"/>
                <w:b/>
                <w:color w:val="000000"/>
                <w:lang w:eastAsia="tr-TR"/>
              </w:rPr>
            </w:pPr>
            <w:r>
              <w:rPr>
                <w:rFonts w:ascii="Calibri" w:eastAsia="Times New Roman" w:hAnsi="Calibri" w:cs="Times New Roman"/>
                <w:b/>
                <w:color w:val="000000"/>
                <w:lang w:eastAsia="tr-TR"/>
              </w:rPr>
              <w:t>55.000.000</w:t>
            </w:r>
          </w:p>
        </w:tc>
        <w:tc>
          <w:tcPr>
            <w:tcW w:w="2494" w:type="dxa"/>
            <w:shd w:val="clear" w:color="auto" w:fill="D9E2F3" w:themeFill="accent5" w:themeFillTint="33"/>
            <w:noWrap/>
            <w:vAlign w:val="center"/>
          </w:tcPr>
          <w:p w:rsidR="00C56E8A" w:rsidRPr="0056443F" w:rsidRDefault="00F15BAD" w:rsidP="00C56E8A">
            <w:pPr>
              <w:jc w:val="center"/>
              <w:rPr>
                <w:rFonts w:ascii="Calibri" w:eastAsia="Times New Roman" w:hAnsi="Calibri" w:cs="Times New Roman"/>
                <w:b/>
                <w:color w:val="000000"/>
                <w:lang w:eastAsia="tr-TR"/>
              </w:rPr>
            </w:pPr>
            <w:r>
              <w:rPr>
                <w:rFonts w:ascii="Calibri" w:eastAsia="Times New Roman" w:hAnsi="Calibri" w:cs="Times New Roman"/>
                <w:b/>
                <w:color w:val="000000"/>
                <w:lang w:eastAsia="tr-TR"/>
              </w:rPr>
              <w:t>170.000.000</w:t>
            </w:r>
          </w:p>
        </w:tc>
        <w:tc>
          <w:tcPr>
            <w:tcW w:w="2494" w:type="dxa"/>
            <w:shd w:val="clear" w:color="auto" w:fill="D9E2F3" w:themeFill="accent5" w:themeFillTint="33"/>
            <w:noWrap/>
            <w:vAlign w:val="center"/>
          </w:tcPr>
          <w:p w:rsidR="00C56E8A" w:rsidRPr="0056443F" w:rsidRDefault="00C56E8A" w:rsidP="00C56E8A">
            <w:pPr>
              <w:jc w:val="center"/>
              <w:rPr>
                <w:rFonts w:ascii="Calibri" w:eastAsia="Times New Roman" w:hAnsi="Calibri" w:cs="Times New Roman"/>
                <w:b/>
                <w:color w:val="000000"/>
                <w:lang w:eastAsia="tr-TR"/>
              </w:rPr>
            </w:pPr>
            <w:r w:rsidRPr="0056443F">
              <w:rPr>
                <w:rFonts w:ascii="Calibri" w:eastAsia="Times New Roman" w:hAnsi="Calibri" w:cs="Times New Roman"/>
                <w:b/>
                <w:color w:val="000000"/>
                <w:lang w:eastAsia="tr-TR"/>
              </w:rPr>
              <w:t>25</w:t>
            </w:r>
          </w:p>
        </w:tc>
        <w:tc>
          <w:tcPr>
            <w:tcW w:w="2495" w:type="dxa"/>
            <w:shd w:val="clear" w:color="auto" w:fill="D9E2F3" w:themeFill="accent5" w:themeFillTint="33"/>
            <w:noWrap/>
            <w:vAlign w:val="center"/>
          </w:tcPr>
          <w:p w:rsidR="00C56E8A" w:rsidRPr="008E0285" w:rsidRDefault="00F15BAD" w:rsidP="00C56E8A">
            <w:pPr>
              <w:jc w:val="center"/>
            </w:pPr>
            <w:r>
              <w:t>85</w:t>
            </w:r>
          </w:p>
        </w:tc>
      </w:tr>
      <w:tr w:rsidR="00C56E8A" w:rsidRPr="008E0285" w:rsidTr="00C56E8A">
        <w:trPr>
          <w:trHeight w:val="397"/>
          <w:jc w:val="center"/>
        </w:trPr>
        <w:tc>
          <w:tcPr>
            <w:tcW w:w="1122" w:type="dxa"/>
            <w:shd w:val="clear" w:color="auto" w:fill="D9E2F3" w:themeFill="accent5" w:themeFillTint="33"/>
            <w:noWrap/>
            <w:vAlign w:val="center"/>
            <w:hideMark/>
          </w:tcPr>
          <w:p w:rsidR="00C56E8A" w:rsidRPr="0056443F" w:rsidRDefault="00C56E8A" w:rsidP="00C56E8A">
            <w:pPr>
              <w:rPr>
                <w:rFonts w:ascii="Calibri" w:eastAsia="Times New Roman" w:hAnsi="Calibri" w:cs="Times New Roman"/>
                <w:b/>
                <w:color w:val="000000"/>
                <w:lang w:eastAsia="tr-TR"/>
              </w:rPr>
            </w:pPr>
            <w:r w:rsidRPr="0056443F">
              <w:rPr>
                <w:rFonts w:ascii="Calibri" w:eastAsia="Times New Roman" w:hAnsi="Calibri" w:cs="Times New Roman"/>
                <w:b/>
                <w:color w:val="000000"/>
                <w:lang w:eastAsia="tr-TR"/>
              </w:rPr>
              <w:t>02</w:t>
            </w:r>
          </w:p>
        </w:tc>
        <w:tc>
          <w:tcPr>
            <w:tcW w:w="4402" w:type="dxa"/>
            <w:shd w:val="clear" w:color="auto" w:fill="D9E2F3" w:themeFill="accent5" w:themeFillTint="33"/>
            <w:noWrap/>
            <w:vAlign w:val="center"/>
            <w:hideMark/>
          </w:tcPr>
          <w:p w:rsidR="00C56E8A" w:rsidRPr="0056443F" w:rsidRDefault="00C56E8A" w:rsidP="00C56E8A">
            <w:pPr>
              <w:rPr>
                <w:rFonts w:ascii="Calibri" w:eastAsia="Times New Roman" w:hAnsi="Calibri" w:cs="Times New Roman"/>
                <w:b/>
                <w:color w:val="000000"/>
                <w:lang w:eastAsia="tr-TR"/>
              </w:rPr>
            </w:pPr>
            <w:r w:rsidRPr="0056443F">
              <w:rPr>
                <w:rFonts w:ascii="Calibri" w:eastAsia="Times New Roman" w:hAnsi="Calibri" w:cs="Times New Roman"/>
                <w:b/>
                <w:color w:val="000000"/>
                <w:lang w:eastAsia="tr-TR"/>
              </w:rPr>
              <w:t>Sosyal Güvenlik Kurumu Devlet Primi Giderleri</w:t>
            </w:r>
          </w:p>
        </w:tc>
        <w:tc>
          <w:tcPr>
            <w:tcW w:w="2494" w:type="dxa"/>
            <w:shd w:val="clear" w:color="auto" w:fill="D9E2F3" w:themeFill="accent5" w:themeFillTint="33"/>
            <w:noWrap/>
            <w:vAlign w:val="center"/>
          </w:tcPr>
          <w:p w:rsidR="00C56E8A" w:rsidRPr="0056443F" w:rsidRDefault="00F15BAD" w:rsidP="00C56E8A">
            <w:pPr>
              <w:jc w:val="center"/>
              <w:rPr>
                <w:rFonts w:ascii="Calibri" w:eastAsia="Times New Roman" w:hAnsi="Calibri" w:cs="Times New Roman"/>
                <w:b/>
                <w:color w:val="000000"/>
                <w:lang w:eastAsia="tr-TR"/>
              </w:rPr>
            </w:pPr>
            <w:r>
              <w:rPr>
                <w:rFonts w:ascii="Calibri" w:eastAsia="Times New Roman" w:hAnsi="Calibri" w:cs="Times New Roman"/>
                <w:b/>
                <w:color w:val="000000"/>
                <w:lang w:eastAsia="tr-TR"/>
              </w:rPr>
              <w:t>7.540.000</w:t>
            </w:r>
          </w:p>
        </w:tc>
        <w:tc>
          <w:tcPr>
            <w:tcW w:w="2494" w:type="dxa"/>
            <w:shd w:val="clear" w:color="auto" w:fill="D9E2F3" w:themeFill="accent5" w:themeFillTint="33"/>
            <w:noWrap/>
            <w:vAlign w:val="center"/>
          </w:tcPr>
          <w:p w:rsidR="00C56E8A" w:rsidRPr="0056443F" w:rsidRDefault="00F15BAD" w:rsidP="00C56E8A">
            <w:pPr>
              <w:jc w:val="center"/>
              <w:rPr>
                <w:rFonts w:ascii="Calibri" w:eastAsia="Times New Roman" w:hAnsi="Calibri" w:cs="Times New Roman"/>
                <w:b/>
                <w:color w:val="000000"/>
                <w:lang w:eastAsia="tr-TR"/>
              </w:rPr>
            </w:pPr>
            <w:r>
              <w:rPr>
                <w:rFonts w:ascii="Calibri" w:eastAsia="Times New Roman" w:hAnsi="Calibri" w:cs="Times New Roman"/>
                <w:b/>
                <w:color w:val="000000"/>
                <w:lang w:eastAsia="tr-TR"/>
              </w:rPr>
              <w:t>27.000.000</w:t>
            </w:r>
          </w:p>
        </w:tc>
        <w:tc>
          <w:tcPr>
            <w:tcW w:w="2494" w:type="dxa"/>
            <w:shd w:val="clear" w:color="auto" w:fill="D9E2F3" w:themeFill="accent5" w:themeFillTint="33"/>
            <w:noWrap/>
            <w:vAlign w:val="center"/>
          </w:tcPr>
          <w:p w:rsidR="00C56E8A" w:rsidRPr="0056443F" w:rsidRDefault="00C56E8A" w:rsidP="00C56E8A">
            <w:pPr>
              <w:jc w:val="center"/>
              <w:rPr>
                <w:rFonts w:ascii="Calibri" w:eastAsia="Times New Roman" w:hAnsi="Calibri" w:cs="Times New Roman"/>
                <w:b/>
                <w:color w:val="000000"/>
                <w:lang w:eastAsia="tr-TR"/>
              </w:rPr>
            </w:pPr>
            <w:r w:rsidRPr="0056443F">
              <w:rPr>
                <w:rFonts w:ascii="Calibri" w:eastAsia="Times New Roman" w:hAnsi="Calibri" w:cs="Times New Roman"/>
                <w:b/>
                <w:color w:val="000000"/>
                <w:lang w:eastAsia="tr-TR"/>
              </w:rPr>
              <w:t>30</w:t>
            </w:r>
          </w:p>
        </w:tc>
        <w:tc>
          <w:tcPr>
            <w:tcW w:w="2495" w:type="dxa"/>
            <w:shd w:val="clear" w:color="auto" w:fill="D9E2F3" w:themeFill="accent5" w:themeFillTint="33"/>
            <w:noWrap/>
            <w:vAlign w:val="center"/>
          </w:tcPr>
          <w:p w:rsidR="00C56E8A" w:rsidRPr="008E0285" w:rsidRDefault="00F15BAD" w:rsidP="00C56E8A">
            <w:pPr>
              <w:jc w:val="center"/>
            </w:pPr>
            <w:r>
              <w:t>13,5</w:t>
            </w:r>
          </w:p>
        </w:tc>
      </w:tr>
      <w:tr w:rsidR="00C56E8A" w:rsidRPr="008E0285" w:rsidTr="00C56E8A">
        <w:trPr>
          <w:trHeight w:val="397"/>
          <w:jc w:val="center"/>
        </w:trPr>
        <w:tc>
          <w:tcPr>
            <w:tcW w:w="1122" w:type="dxa"/>
            <w:shd w:val="clear" w:color="auto" w:fill="D9E2F3" w:themeFill="accent5" w:themeFillTint="33"/>
            <w:noWrap/>
            <w:vAlign w:val="center"/>
            <w:hideMark/>
          </w:tcPr>
          <w:p w:rsidR="00C56E8A" w:rsidRPr="0056443F" w:rsidRDefault="00C56E8A" w:rsidP="00C56E8A">
            <w:pPr>
              <w:rPr>
                <w:rFonts w:ascii="Calibri" w:eastAsia="Times New Roman" w:hAnsi="Calibri" w:cs="Times New Roman"/>
                <w:b/>
                <w:color w:val="000000"/>
                <w:lang w:eastAsia="tr-TR"/>
              </w:rPr>
            </w:pPr>
            <w:r w:rsidRPr="0056443F">
              <w:rPr>
                <w:rFonts w:ascii="Calibri" w:eastAsia="Times New Roman" w:hAnsi="Calibri" w:cs="Times New Roman"/>
                <w:b/>
                <w:color w:val="000000"/>
                <w:lang w:eastAsia="tr-TR"/>
              </w:rPr>
              <w:t>03</w:t>
            </w:r>
          </w:p>
        </w:tc>
        <w:tc>
          <w:tcPr>
            <w:tcW w:w="4402" w:type="dxa"/>
            <w:shd w:val="clear" w:color="auto" w:fill="D9E2F3" w:themeFill="accent5" w:themeFillTint="33"/>
            <w:noWrap/>
            <w:vAlign w:val="center"/>
            <w:hideMark/>
          </w:tcPr>
          <w:p w:rsidR="00C56E8A" w:rsidRPr="0056443F" w:rsidRDefault="00C56E8A" w:rsidP="00C56E8A">
            <w:pPr>
              <w:rPr>
                <w:rFonts w:ascii="Calibri" w:eastAsia="Times New Roman" w:hAnsi="Calibri" w:cs="Times New Roman"/>
                <w:b/>
                <w:color w:val="000000"/>
                <w:lang w:eastAsia="tr-TR"/>
              </w:rPr>
            </w:pPr>
            <w:r w:rsidRPr="0056443F">
              <w:rPr>
                <w:rFonts w:ascii="Calibri" w:eastAsia="Times New Roman" w:hAnsi="Calibri" w:cs="Times New Roman"/>
                <w:b/>
                <w:color w:val="000000"/>
                <w:lang w:eastAsia="tr-TR"/>
              </w:rPr>
              <w:t>Mal ve Hizmet Alım Giderleri</w:t>
            </w:r>
          </w:p>
        </w:tc>
        <w:tc>
          <w:tcPr>
            <w:tcW w:w="2494" w:type="dxa"/>
            <w:shd w:val="clear" w:color="auto" w:fill="D9E2F3" w:themeFill="accent5" w:themeFillTint="33"/>
            <w:noWrap/>
            <w:vAlign w:val="center"/>
          </w:tcPr>
          <w:p w:rsidR="00C56E8A" w:rsidRPr="0056443F" w:rsidRDefault="00F15BAD" w:rsidP="00C56E8A">
            <w:pPr>
              <w:jc w:val="center"/>
              <w:rPr>
                <w:rFonts w:ascii="Calibri" w:eastAsia="Times New Roman" w:hAnsi="Calibri" w:cs="Times New Roman"/>
                <w:b/>
                <w:color w:val="000000"/>
                <w:lang w:eastAsia="tr-TR"/>
              </w:rPr>
            </w:pPr>
            <w:r>
              <w:rPr>
                <w:rFonts w:ascii="Calibri" w:eastAsia="Times New Roman" w:hAnsi="Calibri" w:cs="Times New Roman"/>
                <w:b/>
                <w:color w:val="000000"/>
                <w:lang w:eastAsia="tr-TR"/>
              </w:rPr>
              <w:t>2.500.000</w:t>
            </w:r>
          </w:p>
        </w:tc>
        <w:tc>
          <w:tcPr>
            <w:tcW w:w="2494" w:type="dxa"/>
            <w:shd w:val="clear" w:color="auto" w:fill="D9E2F3" w:themeFill="accent5" w:themeFillTint="33"/>
            <w:noWrap/>
            <w:vAlign w:val="center"/>
          </w:tcPr>
          <w:p w:rsidR="00C56E8A" w:rsidRPr="0056443F" w:rsidRDefault="00F15BAD" w:rsidP="00C56E8A">
            <w:pPr>
              <w:jc w:val="center"/>
              <w:rPr>
                <w:rFonts w:ascii="Calibri" w:eastAsia="Times New Roman" w:hAnsi="Calibri" w:cs="Times New Roman"/>
                <w:b/>
                <w:color w:val="000000"/>
                <w:lang w:eastAsia="tr-TR"/>
              </w:rPr>
            </w:pPr>
            <w:r>
              <w:rPr>
                <w:rFonts w:ascii="Calibri" w:eastAsia="Times New Roman" w:hAnsi="Calibri" w:cs="Times New Roman"/>
                <w:b/>
                <w:color w:val="000000"/>
                <w:lang w:eastAsia="tr-TR"/>
              </w:rPr>
              <w:t>5.000.000</w:t>
            </w:r>
          </w:p>
        </w:tc>
        <w:tc>
          <w:tcPr>
            <w:tcW w:w="2494" w:type="dxa"/>
            <w:shd w:val="clear" w:color="auto" w:fill="D9E2F3" w:themeFill="accent5" w:themeFillTint="33"/>
            <w:noWrap/>
            <w:vAlign w:val="center"/>
          </w:tcPr>
          <w:p w:rsidR="00C56E8A" w:rsidRPr="0056443F" w:rsidRDefault="00C56E8A" w:rsidP="00C56E8A">
            <w:pPr>
              <w:jc w:val="center"/>
              <w:rPr>
                <w:rFonts w:ascii="Calibri" w:eastAsia="Times New Roman" w:hAnsi="Calibri" w:cs="Times New Roman"/>
                <w:b/>
                <w:color w:val="000000"/>
                <w:lang w:eastAsia="tr-TR"/>
              </w:rPr>
            </w:pPr>
            <w:r w:rsidRPr="0056443F">
              <w:rPr>
                <w:rFonts w:ascii="Calibri" w:eastAsia="Times New Roman" w:hAnsi="Calibri" w:cs="Times New Roman"/>
                <w:b/>
                <w:color w:val="000000"/>
                <w:lang w:eastAsia="tr-TR"/>
              </w:rPr>
              <w:t>15</w:t>
            </w:r>
          </w:p>
        </w:tc>
        <w:tc>
          <w:tcPr>
            <w:tcW w:w="2495" w:type="dxa"/>
            <w:shd w:val="clear" w:color="auto" w:fill="D9E2F3" w:themeFill="accent5" w:themeFillTint="33"/>
            <w:noWrap/>
            <w:vAlign w:val="center"/>
          </w:tcPr>
          <w:p w:rsidR="00C56E8A" w:rsidRPr="008E0285" w:rsidRDefault="00F15BAD" w:rsidP="00C56E8A">
            <w:pPr>
              <w:jc w:val="center"/>
            </w:pPr>
            <w:r>
              <w:t>2,5</w:t>
            </w:r>
          </w:p>
        </w:tc>
      </w:tr>
      <w:tr w:rsidR="00C56E8A" w:rsidRPr="008E0285" w:rsidTr="00C56E8A">
        <w:trPr>
          <w:trHeight w:val="397"/>
          <w:jc w:val="center"/>
        </w:trPr>
        <w:tc>
          <w:tcPr>
            <w:tcW w:w="1122" w:type="dxa"/>
            <w:shd w:val="clear" w:color="auto" w:fill="D9E2F3" w:themeFill="accent5" w:themeFillTint="33"/>
            <w:noWrap/>
            <w:vAlign w:val="center"/>
            <w:hideMark/>
          </w:tcPr>
          <w:p w:rsidR="00C56E8A" w:rsidRPr="0056443F" w:rsidRDefault="00C56E8A" w:rsidP="00C56E8A">
            <w:pPr>
              <w:rPr>
                <w:rFonts w:ascii="Calibri" w:eastAsia="Times New Roman" w:hAnsi="Calibri" w:cs="Times New Roman"/>
                <w:b/>
                <w:color w:val="000000"/>
                <w:lang w:eastAsia="tr-TR"/>
              </w:rPr>
            </w:pPr>
            <w:r w:rsidRPr="0056443F">
              <w:rPr>
                <w:rFonts w:ascii="Calibri" w:eastAsia="Times New Roman" w:hAnsi="Calibri" w:cs="Times New Roman"/>
                <w:b/>
                <w:color w:val="000000"/>
                <w:lang w:eastAsia="tr-TR"/>
              </w:rPr>
              <w:t>05</w:t>
            </w:r>
          </w:p>
        </w:tc>
        <w:tc>
          <w:tcPr>
            <w:tcW w:w="4402" w:type="dxa"/>
            <w:shd w:val="clear" w:color="auto" w:fill="D9E2F3" w:themeFill="accent5" w:themeFillTint="33"/>
            <w:noWrap/>
            <w:vAlign w:val="center"/>
            <w:hideMark/>
          </w:tcPr>
          <w:p w:rsidR="00C56E8A" w:rsidRPr="0056443F" w:rsidRDefault="00C56E8A" w:rsidP="00C56E8A">
            <w:pPr>
              <w:rPr>
                <w:rFonts w:ascii="Calibri" w:eastAsia="Times New Roman" w:hAnsi="Calibri" w:cs="Times New Roman"/>
                <w:b/>
                <w:color w:val="000000"/>
                <w:lang w:eastAsia="tr-TR"/>
              </w:rPr>
            </w:pPr>
            <w:r w:rsidRPr="0056443F">
              <w:rPr>
                <w:rFonts w:ascii="Calibri" w:eastAsia="Times New Roman" w:hAnsi="Calibri" w:cs="Times New Roman"/>
                <w:b/>
                <w:color w:val="000000"/>
                <w:lang w:eastAsia="tr-TR"/>
              </w:rPr>
              <w:t>Cari Transferler</w:t>
            </w:r>
          </w:p>
        </w:tc>
        <w:tc>
          <w:tcPr>
            <w:tcW w:w="2494" w:type="dxa"/>
            <w:shd w:val="clear" w:color="auto" w:fill="D9E2F3" w:themeFill="accent5" w:themeFillTint="33"/>
            <w:noWrap/>
            <w:vAlign w:val="center"/>
          </w:tcPr>
          <w:p w:rsidR="00C56E8A" w:rsidRPr="0056443F" w:rsidRDefault="00F15BAD" w:rsidP="00C56E8A">
            <w:pPr>
              <w:jc w:val="center"/>
              <w:rPr>
                <w:rFonts w:ascii="Calibri" w:eastAsia="Times New Roman" w:hAnsi="Calibri" w:cs="Times New Roman"/>
                <w:b/>
                <w:color w:val="000000"/>
                <w:lang w:eastAsia="tr-TR"/>
              </w:rPr>
            </w:pPr>
            <w:r>
              <w:rPr>
                <w:rFonts w:ascii="Calibri" w:eastAsia="Times New Roman" w:hAnsi="Calibri" w:cs="Times New Roman"/>
                <w:b/>
                <w:color w:val="000000"/>
                <w:lang w:eastAsia="tr-TR"/>
              </w:rPr>
              <w:t>0</w:t>
            </w:r>
          </w:p>
        </w:tc>
        <w:tc>
          <w:tcPr>
            <w:tcW w:w="2494" w:type="dxa"/>
            <w:shd w:val="clear" w:color="auto" w:fill="D9E2F3" w:themeFill="accent5" w:themeFillTint="33"/>
            <w:noWrap/>
            <w:vAlign w:val="center"/>
          </w:tcPr>
          <w:p w:rsidR="00C56E8A" w:rsidRPr="0056443F" w:rsidRDefault="00F15BAD" w:rsidP="00C56E8A">
            <w:pPr>
              <w:jc w:val="center"/>
              <w:rPr>
                <w:rFonts w:ascii="Calibri" w:eastAsia="Times New Roman" w:hAnsi="Calibri" w:cs="Times New Roman"/>
                <w:b/>
                <w:color w:val="000000"/>
                <w:lang w:eastAsia="tr-TR"/>
              </w:rPr>
            </w:pPr>
            <w:r>
              <w:rPr>
                <w:rFonts w:ascii="Calibri" w:eastAsia="Times New Roman" w:hAnsi="Calibri" w:cs="Times New Roman"/>
                <w:b/>
                <w:color w:val="000000"/>
                <w:lang w:eastAsia="tr-TR"/>
              </w:rPr>
              <w:t>0</w:t>
            </w:r>
          </w:p>
        </w:tc>
        <w:tc>
          <w:tcPr>
            <w:tcW w:w="2494" w:type="dxa"/>
            <w:shd w:val="clear" w:color="auto" w:fill="D9E2F3" w:themeFill="accent5" w:themeFillTint="33"/>
            <w:noWrap/>
            <w:vAlign w:val="center"/>
          </w:tcPr>
          <w:p w:rsidR="00C56E8A" w:rsidRPr="0056443F" w:rsidRDefault="00F15BAD" w:rsidP="00C56E8A">
            <w:pPr>
              <w:jc w:val="center"/>
              <w:rPr>
                <w:rFonts w:ascii="Calibri" w:eastAsia="Times New Roman" w:hAnsi="Calibri" w:cs="Times New Roman"/>
                <w:b/>
                <w:color w:val="000000"/>
                <w:lang w:eastAsia="tr-TR"/>
              </w:rPr>
            </w:pPr>
            <w:r>
              <w:rPr>
                <w:rFonts w:ascii="Calibri" w:eastAsia="Times New Roman" w:hAnsi="Calibri" w:cs="Times New Roman"/>
                <w:b/>
                <w:color w:val="000000"/>
                <w:lang w:eastAsia="tr-TR"/>
              </w:rPr>
              <w:t>0</w:t>
            </w:r>
          </w:p>
        </w:tc>
        <w:tc>
          <w:tcPr>
            <w:tcW w:w="2495" w:type="dxa"/>
            <w:shd w:val="clear" w:color="auto" w:fill="D9E2F3" w:themeFill="accent5" w:themeFillTint="33"/>
            <w:noWrap/>
            <w:vAlign w:val="center"/>
          </w:tcPr>
          <w:p w:rsidR="00C56E8A" w:rsidRPr="008E0285" w:rsidRDefault="00F15BAD" w:rsidP="00C56E8A">
            <w:pPr>
              <w:jc w:val="center"/>
            </w:pPr>
            <w:r>
              <w:t>0</w:t>
            </w:r>
          </w:p>
        </w:tc>
      </w:tr>
      <w:tr w:rsidR="00C56E8A" w:rsidRPr="008E0285" w:rsidTr="00C56E8A">
        <w:trPr>
          <w:trHeight w:val="397"/>
          <w:jc w:val="center"/>
        </w:trPr>
        <w:tc>
          <w:tcPr>
            <w:tcW w:w="1122" w:type="dxa"/>
            <w:shd w:val="clear" w:color="auto" w:fill="D9E2F3" w:themeFill="accent5" w:themeFillTint="33"/>
            <w:noWrap/>
            <w:vAlign w:val="center"/>
            <w:hideMark/>
          </w:tcPr>
          <w:p w:rsidR="00C56E8A" w:rsidRPr="0056443F" w:rsidRDefault="00C56E8A" w:rsidP="00C56E8A">
            <w:pPr>
              <w:rPr>
                <w:rFonts w:ascii="Calibri" w:eastAsia="Times New Roman" w:hAnsi="Calibri" w:cs="Times New Roman"/>
                <w:b/>
                <w:color w:val="000000"/>
                <w:lang w:eastAsia="tr-TR"/>
              </w:rPr>
            </w:pPr>
            <w:r w:rsidRPr="0056443F">
              <w:rPr>
                <w:rFonts w:ascii="Calibri" w:eastAsia="Times New Roman" w:hAnsi="Calibri" w:cs="Times New Roman"/>
                <w:b/>
                <w:color w:val="000000"/>
                <w:lang w:eastAsia="tr-TR"/>
              </w:rPr>
              <w:t>06</w:t>
            </w:r>
          </w:p>
        </w:tc>
        <w:tc>
          <w:tcPr>
            <w:tcW w:w="4402" w:type="dxa"/>
            <w:shd w:val="clear" w:color="auto" w:fill="D9E2F3" w:themeFill="accent5" w:themeFillTint="33"/>
            <w:noWrap/>
            <w:vAlign w:val="center"/>
            <w:hideMark/>
          </w:tcPr>
          <w:p w:rsidR="00C56E8A" w:rsidRPr="0056443F" w:rsidRDefault="00C56E8A" w:rsidP="00C56E8A">
            <w:pPr>
              <w:rPr>
                <w:rFonts w:ascii="Calibri" w:eastAsia="Times New Roman" w:hAnsi="Calibri" w:cs="Times New Roman"/>
                <w:b/>
                <w:color w:val="000000"/>
                <w:lang w:eastAsia="tr-TR"/>
              </w:rPr>
            </w:pPr>
            <w:r w:rsidRPr="0056443F">
              <w:rPr>
                <w:rFonts w:ascii="Calibri" w:eastAsia="Times New Roman" w:hAnsi="Calibri" w:cs="Times New Roman"/>
                <w:b/>
                <w:color w:val="000000"/>
                <w:lang w:eastAsia="tr-TR"/>
              </w:rPr>
              <w:t>Sermaye Giderleri</w:t>
            </w:r>
          </w:p>
        </w:tc>
        <w:tc>
          <w:tcPr>
            <w:tcW w:w="2494" w:type="dxa"/>
            <w:shd w:val="clear" w:color="auto" w:fill="D9E2F3" w:themeFill="accent5" w:themeFillTint="33"/>
            <w:noWrap/>
            <w:vAlign w:val="center"/>
          </w:tcPr>
          <w:p w:rsidR="00C56E8A" w:rsidRPr="0056443F" w:rsidRDefault="00F15BAD" w:rsidP="00C56E8A">
            <w:pPr>
              <w:jc w:val="center"/>
              <w:rPr>
                <w:rFonts w:ascii="Calibri" w:eastAsia="Times New Roman" w:hAnsi="Calibri" w:cs="Times New Roman"/>
                <w:b/>
                <w:color w:val="000000"/>
                <w:lang w:eastAsia="tr-TR"/>
              </w:rPr>
            </w:pPr>
            <w:r>
              <w:rPr>
                <w:rFonts w:ascii="Calibri" w:eastAsia="Times New Roman" w:hAnsi="Calibri" w:cs="Times New Roman"/>
                <w:b/>
                <w:color w:val="000000"/>
                <w:lang w:eastAsia="tr-TR"/>
              </w:rPr>
              <w:t>615.000</w:t>
            </w:r>
          </w:p>
        </w:tc>
        <w:tc>
          <w:tcPr>
            <w:tcW w:w="2494" w:type="dxa"/>
            <w:shd w:val="clear" w:color="auto" w:fill="D9E2F3" w:themeFill="accent5" w:themeFillTint="33"/>
            <w:noWrap/>
            <w:vAlign w:val="center"/>
          </w:tcPr>
          <w:p w:rsidR="00C56E8A" w:rsidRPr="0056443F" w:rsidRDefault="00F15BAD" w:rsidP="00C56E8A">
            <w:pPr>
              <w:jc w:val="center"/>
              <w:rPr>
                <w:rFonts w:ascii="Calibri" w:eastAsia="Times New Roman" w:hAnsi="Calibri" w:cs="Times New Roman"/>
                <w:b/>
                <w:color w:val="000000"/>
                <w:lang w:eastAsia="tr-TR"/>
              </w:rPr>
            </w:pPr>
            <w:r>
              <w:rPr>
                <w:rFonts w:ascii="Calibri" w:eastAsia="Times New Roman" w:hAnsi="Calibri" w:cs="Times New Roman"/>
                <w:b/>
                <w:color w:val="000000"/>
                <w:lang w:eastAsia="tr-TR"/>
              </w:rPr>
              <w:t>980.000</w:t>
            </w:r>
          </w:p>
        </w:tc>
        <w:tc>
          <w:tcPr>
            <w:tcW w:w="2494" w:type="dxa"/>
            <w:shd w:val="clear" w:color="auto" w:fill="D9E2F3" w:themeFill="accent5" w:themeFillTint="33"/>
            <w:noWrap/>
            <w:vAlign w:val="center"/>
          </w:tcPr>
          <w:p w:rsidR="00C56E8A" w:rsidRPr="0056443F" w:rsidRDefault="00C56E8A" w:rsidP="00C56E8A">
            <w:pPr>
              <w:jc w:val="center"/>
              <w:rPr>
                <w:rFonts w:ascii="Calibri" w:eastAsia="Times New Roman" w:hAnsi="Calibri" w:cs="Times New Roman"/>
                <w:b/>
                <w:color w:val="000000"/>
                <w:lang w:eastAsia="tr-TR"/>
              </w:rPr>
            </w:pPr>
            <w:r>
              <w:rPr>
                <w:rFonts w:ascii="Calibri" w:eastAsia="Times New Roman" w:hAnsi="Calibri" w:cs="Times New Roman"/>
                <w:b/>
                <w:color w:val="000000"/>
                <w:lang w:eastAsia="tr-TR"/>
              </w:rPr>
              <w:t>0</w:t>
            </w:r>
          </w:p>
        </w:tc>
        <w:tc>
          <w:tcPr>
            <w:tcW w:w="2495" w:type="dxa"/>
            <w:shd w:val="clear" w:color="auto" w:fill="D9E2F3" w:themeFill="accent5" w:themeFillTint="33"/>
            <w:noWrap/>
            <w:vAlign w:val="center"/>
          </w:tcPr>
          <w:p w:rsidR="00C56E8A" w:rsidRPr="008E0285" w:rsidRDefault="00F15BAD" w:rsidP="00C56E8A">
            <w:pPr>
              <w:jc w:val="center"/>
            </w:pPr>
            <w:r>
              <w:t>0,49</w:t>
            </w:r>
          </w:p>
        </w:tc>
      </w:tr>
      <w:tr w:rsidR="00C56E8A" w:rsidRPr="008E0285" w:rsidTr="00C56E8A">
        <w:trPr>
          <w:trHeight w:val="397"/>
          <w:jc w:val="center"/>
        </w:trPr>
        <w:tc>
          <w:tcPr>
            <w:tcW w:w="1122" w:type="dxa"/>
            <w:shd w:val="clear" w:color="auto" w:fill="D9E2F3" w:themeFill="accent5" w:themeFillTint="33"/>
            <w:noWrap/>
            <w:vAlign w:val="center"/>
            <w:hideMark/>
          </w:tcPr>
          <w:p w:rsidR="00C56E8A" w:rsidRPr="0056443F" w:rsidRDefault="00C56E8A" w:rsidP="00C56E8A">
            <w:pPr>
              <w:rPr>
                <w:rFonts w:ascii="Calibri" w:eastAsia="Times New Roman" w:hAnsi="Calibri" w:cs="Times New Roman"/>
                <w:b/>
                <w:color w:val="000000"/>
                <w:lang w:eastAsia="tr-TR"/>
              </w:rPr>
            </w:pPr>
            <w:r w:rsidRPr="0056443F">
              <w:rPr>
                <w:rFonts w:ascii="Calibri" w:eastAsia="Times New Roman" w:hAnsi="Calibri" w:cs="Times New Roman"/>
                <w:b/>
                <w:color w:val="000000"/>
                <w:lang w:eastAsia="tr-TR"/>
              </w:rPr>
              <w:t>07</w:t>
            </w:r>
          </w:p>
        </w:tc>
        <w:tc>
          <w:tcPr>
            <w:tcW w:w="4402" w:type="dxa"/>
            <w:shd w:val="clear" w:color="auto" w:fill="D9E2F3" w:themeFill="accent5" w:themeFillTint="33"/>
            <w:noWrap/>
            <w:vAlign w:val="center"/>
            <w:hideMark/>
          </w:tcPr>
          <w:p w:rsidR="00C56E8A" w:rsidRPr="0056443F" w:rsidRDefault="00C56E8A" w:rsidP="00C56E8A">
            <w:pPr>
              <w:rPr>
                <w:rFonts w:ascii="Calibri" w:eastAsia="Times New Roman" w:hAnsi="Calibri" w:cs="Times New Roman"/>
                <w:b/>
                <w:color w:val="000000"/>
                <w:lang w:eastAsia="tr-TR"/>
              </w:rPr>
            </w:pPr>
            <w:r w:rsidRPr="0056443F">
              <w:rPr>
                <w:rFonts w:ascii="Calibri" w:eastAsia="Times New Roman" w:hAnsi="Calibri" w:cs="Times New Roman"/>
                <w:b/>
                <w:color w:val="000000"/>
                <w:lang w:eastAsia="tr-TR"/>
              </w:rPr>
              <w:t>Sermaye Transferleri</w:t>
            </w:r>
          </w:p>
        </w:tc>
        <w:tc>
          <w:tcPr>
            <w:tcW w:w="2494" w:type="dxa"/>
            <w:shd w:val="clear" w:color="auto" w:fill="D9E2F3" w:themeFill="accent5" w:themeFillTint="33"/>
            <w:noWrap/>
            <w:vAlign w:val="center"/>
          </w:tcPr>
          <w:p w:rsidR="00C56E8A" w:rsidRPr="0056443F" w:rsidRDefault="00C56E8A" w:rsidP="00C56E8A">
            <w:pPr>
              <w:jc w:val="center"/>
              <w:rPr>
                <w:rFonts w:ascii="Calibri" w:eastAsia="Times New Roman" w:hAnsi="Calibri" w:cs="Times New Roman"/>
                <w:b/>
                <w:color w:val="000000"/>
                <w:lang w:eastAsia="tr-TR"/>
              </w:rPr>
            </w:pPr>
            <w:r w:rsidRPr="0056443F">
              <w:rPr>
                <w:rFonts w:ascii="Calibri" w:eastAsia="Times New Roman" w:hAnsi="Calibri" w:cs="Times New Roman"/>
                <w:b/>
                <w:color w:val="000000"/>
                <w:lang w:eastAsia="tr-TR"/>
              </w:rPr>
              <w:t>0</w:t>
            </w:r>
          </w:p>
        </w:tc>
        <w:tc>
          <w:tcPr>
            <w:tcW w:w="2494" w:type="dxa"/>
            <w:shd w:val="clear" w:color="auto" w:fill="D9E2F3" w:themeFill="accent5" w:themeFillTint="33"/>
            <w:noWrap/>
            <w:vAlign w:val="center"/>
          </w:tcPr>
          <w:p w:rsidR="00C56E8A" w:rsidRPr="0056443F" w:rsidRDefault="00C56E8A" w:rsidP="00C56E8A">
            <w:pPr>
              <w:jc w:val="center"/>
              <w:rPr>
                <w:rFonts w:ascii="Calibri" w:eastAsia="Times New Roman" w:hAnsi="Calibri" w:cs="Times New Roman"/>
                <w:b/>
                <w:color w:val="000000"/>
                <w:lang w:eastAsia="tr-TR"/>
              </w:rPr>
            </w:pPr>
            <w:r w:rsidRPr="0056443F">
              <w:rPr>
                <w:rFonts w:ascii="Calibri" w:eastAsia="Times New Roman" w:hAnsi="Calibri" w:cs="Times New Roman"/>
                <w:b/>
                <w:color w:val="000000"/>
                <w:lang w:eastAsia="tr-TR"/>
              </w:rPr>
              <w:t>0</w:t>
            </w:r>
          </w:p>
        </w:tc>
        <w:tc>
          <w:tcPr>
            <w:tcW w:w="2494" w:type="dxa"/>
            <w:shd w:val="clear" w:color="auto" w:fill="D9E2F3" w:themeFill="accent5" w:themeFillTint="33"/>
            <w:noWrap/>
            <w:vAlign w:val="center"/>
          </w:tcPr>
          <w:p w:rsidR="00C56E8A" w:rsidRPr="0056443F" w:rsidRDefault="00C56E8A" w:rsidP="00C56E8A">
            <w:pPr>
              <w:jc w:val="center"/>
              <w:rPr>
                <w:rFonts w:ascii="Calibri" w:eastAsia="Times New Roman" w:hAnsi="Calibri" w:cs="Times New Roman"/>
                <w:b/>
                <w:color w:val="000000"/>
                <w:lang w:eastAsia="tr-TR"/>
              </w:rPr>
            </w:pPr>
            <w:r w:rsidRPr="0056443F">
              <w:rPr>
                <w:rFonts w:ascii="Calibri" w:eastAsia="Times New Roman" w:hAnsi="Calibri" w:cs="Times New Roman"/>
                <w:b/>
                <w:color w:val="000000"/>
                <w:lang w:eastAsia="tr-TR"/>
              </w:rPr>
              <w:t>0</w:t>
            </w:r>
          </w:p>
        </w:tc>
        <w:tc>
          <w:tcPr>
            <w:tcW w:w="2495" w:type="dxa"/>
            <w:shd w:val="clear" w:color="auto" w:fill="D9E2F3" w:themeFill="accent5" w:themeFillTint="33"/>
            <w:noWrap/>
            <w:vAlign w:val="center"/>
          </w:tcPr>
          <w:p w:rsidR="00C56E8A" w:rsidRPr="008E0285" w:rsidRDefault="00C56E8A" w:rsidP="00C56E8A">
            <w:pPr>
              <w:jc w:val="center"/>
            </w:pPr>
            <w:r>
              <w:t>-</w:t>
            </w:r>
          </w:p>
        </w:tc>
      </w:tr>
      <w:tr w:rsidR="00C56E8A" w:rsidRPr="008E0285" w:rsidTr="00C56E8A">
        <w:trPr>
          <w:trHeight w:val="397"/>
          <w:jc w:val="center"/>
        </w:trPr>
        <w:tc>
          <w:tcPr>
            <w:tcW w:w="5524" w:type="dxa"/>
            <w:gridSpan w:val="2"/>
            <w:shd w:val="clear" w:color="auto" w:fill="D9E2F3" w:themeFill="accent5" w:themeFillTint="33"/>
            <w:noWrap/>
            <w:vAlign w:val="center"/>
            <w:hideMark/>
          </w:tcPr>
          <w:p w:rsidR="00C56E8A" w:rsidRPr="0056443F" w:rsidRDefault="00C56E8A" w:rsidP="00C56E8A">
            <w:pPr>
              <w:rPr>
                <w:rFonts w:ascii="Calibri" w:eastAsia="Times New Roman" w:hAnsi="Calibri" w:cs="Times New Roman"/>
                <w:b/>
                <w:bCs/>
                <w:color w:val="000000"/>
                <w:lang w:eastAsia="tr-TR"/>
              </w:rPr>
            </w:pPr>
            <w:r w:rsidRPr="0056443F">
              <w:rPr>
                <w:rFonts w:ascii="Calibri" w:eastAsia="Times New Roman" w:hAnsi="Calibri" w:cs="Times New Roman"/>
                <w:b/>
                <w:bCs/>
                <w:color w:val="000000"/>
                <w:lang w:eastAsia="tr-TR"/>
              </w:rPr>
              <w:t>TOPLAM</w:t>
            </w:r>
          </w:p>
        </w:tc>
        <w:tc>
          <w:tcPr>
            <w:tcW w:w="2494" w:type="dxa"/>
            <w:shd w:val="clear" w:color="auto" w:fill="D9E2F3" w:themeFill="accent5" w:themeFillTint="33"/>
            <w:noWrap/>
            <w:vAlign w:val="center"/>
          </w:tcPr>
          <w:p w:rsidR="00C56E8A" w:rsidRPr="0056443F" w:rsidRDefault="00C56E8A" w:rsidP="00C56E8A">
            <w:pPr>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11.432.600</w:t>
            </w:r>
          </w:p>
        </w:tc>
        <w:tc>
          <w:tcPr>
            <w:tcW w:w="2494" w:type="dxa"/>
            <w:shd w:val="clear" w:color="auto" w:fill="D9E2F3" w:themeFill="accent5" w:themeFillTint="33"/>
            <w:noWrap/>
            <w:vAlign w:val="center"/>
          </w:tcPr>
          <w:p w:rsidR="00C56E8A" w:rsidRPr="0056443F" w:rsidRDefault="00C56E8A" w:rsidP="00C56E8A">
            <w:pPr>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14.192.867</w:t>
            </w:r>
          </w:p>
        </w:tc>
        <w:tc>
          <w:tcPr>
            <w:tcW w:w="2494" w:type="dxa"/>
            <w:shd w:val="clear" w:color="auto" w:fill="D9E2F3" w:themeFill="accent5" w:themeFillTint="33"/>
            <w:noWrap/>
            <w:vAlign w:val="center"/>
          </w:tcPr>
          <w:p w:rsidR="00C56E8A" w:rsidRPr="0056443F" w:rsidRDefault="00C56E8A" w:rsidP="00C56E8A">
            <w:pPr>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85</w:t>
            </w:r>
          </w:p>
        </w:tc>
        <w:tc>
          <w:tcPr>
            <w:tcW w:w="2495" w:type="dxa"/>
            <w:shd w:val="clear" w:color="auto" w:fill="D9E2F3" w:themeFill="accent5" w:themeFillTint="33"/>
            <w:noWrap/>
            <w:vAlign w:val="center"/>
          </w:tcPr>
          <w:p w:rsidR="00C56E8A" w:rsidRPr="008E0285" w:rsidRDefault="00C56E8A" w:rsidP="00C56E8A"/>
        </w:tc>
      </w:tr>
    </w:tbl>
    <w:p w:rsidR="006A1708" w:rsidRDefault="006A1708" w:rsidP="00313A38">
      <w:pPr>
        <w:jc w:val="both"/>
        <w:rPr>
          <w:rFonts w:ascii="Times New Roman" w:hAnsi="Times New Roman" w:cs="Times New Roman"/>
          <w:sz w:val="24"/>
        </w:rPr>
      </w:pPr>
    </w:p>
    <w:p w:rsidR="00C56E8A" w:rsidRDefault="00C56E8A" w:rsidP="00313A38">
      <w:pPr>
        <w:jc w:val="both"/>
        <w:rPr>
          <w:rFonts w:ascii="Times New Roman" w:hAnsi="Times New Roman" w:cs="Times New Roman"/>
          <w:sz w:val="24"/>
        </w:rPr>
      </w:pPr>
    </w:p>
    <w:p w:rsidR="00C56E8A" w:rsidRDefault="00C56E8A" w:rsidP="00313A38">
      <w:pPr>
        <w:jc w:val="both"/>
        <w:rPr>
          <w:rFonts w:ascii="Times New Roman" w:hAnsi="Times New Roman" w:cs="Times New Roman"/>
          <w:sz w:val="24"/>
        </w:rPr>
      </w:pPr>
    </w:p>
    <w:p w:rsidR="00C56E8A" w:rsidRDefault="00C56E8A" w:rsidP="00313A38">
      <w:pPr>
        <w:jc w:val="both"/>
        <w:rPr>
          <w:rFonts w:ascii="Times New Roman" w:hAnsi="Times New Roman" w:cs="Times New Roman"/>
          <w:b/>
          <w:sz w:val="28"/>
        </w:rPr>
      </w:pPr>
    </w:p>
    <w:p w:rsidR="006A1708" w:rsidRDefault="006A1708" w:rsidP="00313A38">
      <w:pPr>
        <w:jc w:val="both"/>
        <w:rPr>
          <w:rFonts w:ascii="Times New Roman" w:hAnsi="Times New Roman" w:cs="Times New Roman"/>
          <w:b/>
          <w:sz w:val="28"/>
        </w:rPr>
      </w:pPr>
    </w:p>
    <w:p w:rsidR="00A33056" w:rsidRDefault="00A33056" w:rsidP="00313A38">
      <w:pPr>
        <w:jc w:val="both"/>
        <w:rPr>
          <w:rFonts w:ascii="Times New Roman" w:hAnsi="Times New Roman" w:cs="Times New Roman"/>
          <w:b/>
          <w:sz w:val="28"/>
        </w:rPr>
      </w:pPr>
    </w:p>
    <w:p w:rsidR="00A33056" w:rsidRDefault="00A33056" w:rsidP="00313A38">
      <w:pPr>
        <w:jc w:val="both"/>
        <w:rPr>
          <w:rFonts w:ascii="Times New Roman" w:hAnsi="Times New Roman" w:cs="Times New Roman"/>
          <w:b/>
          <w:sz w:val="28"/>
        </w:rPr>
      </w:pPr>
    </w:p>
    <w:p w:rsidR="00A33056" w:rsidRDefault="00A33056" w:rsidP="00313A38">
      <w:pPr>
        <w:jc w:val="both"/>
        <w:rPr>
          <w:rFonts w:ascii="Times New Roman" w:hAnsi="Times New Roman" w:cs="Times New Roman"/>
          <w:b/>
          <w:sz w:val="28"/>
        </w:rPr>
      </w:pPr>
    </w:p>
    <w:p w:rsidR="00A33056" w:rsidRDefault="00A33056" w:rsidP="00313A38">
      <w:pPr>
        <w:jc w:val="both"/>
        <w:rPr>
          <w:rFonts w:ascii="Times New Roman" w:hAnsi="Times New Roman" w:cs="Times New Roman"/>
          <w:b/>
          <w:sz w:val="28"/>
        </w:rPr>
      </w:pPr>
    </w:p>
    <w:p w:rsidR="0025644C" w:rsidRDefault="0025644C" w:rsidP="00313A38">
      <w:pPr>
        <w:jc w:val="both"/>
        <w:rPr>
          <w:rFonts w:ascii="Times New Roman" w:hAnsi="Times New Roman" w:cs="Times New Roman"/>
          <w:b/>
          <w:sz w:val="28"/>
        </w:rPr>
      </w:pPr>
      <w:bookmarkStart w:id="33" w:name="pest"/>
      <w:bookmarkEnd w:id="33"/>
    </w:p>
    <w:p w:rsidR="00313A38" w:rsidRPr="0036220A" w:rsidRDefault="00313A38" w:rsidP="00313A38">
      <w:pPr>
        <w:jc w:val="both"/>
        <w:rPr>
          <w:rFonts w:ascii="Times New Roman" w:hAnsi="Times New Roman" w:cs="Times New Roman"/>
          <w:sz w:val="24"/>
        </w:rPr>
      </w:pPr>
      <w:r w:rsidRPr="00313A38">
        <w:rPr>
          <w:rFonts w:ascii="Times New Roman" w:hAnsi="Times New Roman" w:cs="Times New Roman"/>
          <w:b/>
          <w:sz w:val="28"/>
        </w:rPr>
        <w:lastRenderedPageBreak/>
        <w:t>PESTLE Analizi</w:t>
      </w:r>
    </w:p>
    <w:p w:rsidR="7E0843F2" w:rsidRDefault="7E0843F2" w:rsidP="00C56E8A">
      <w:pPr>
        <w:ind w:firstLine="708"/>
        <w:jc w:val="both"/>
        <w:rPr>
          <w:rFonts w:ascii="Times New Roman" w:hAnsi="Times New Roman" w:cs="Times New Roman"/>
          <w:sz w:val="24"/>
          <w:szCs w:val="24"/>
        </w:rPr>
      </w:pPr>
      <w:r w:rsidRPr="7E0843F2">
        <w:rPr>
          <w:rFonts w:ascii="Times New Roman" w:hAnsi="Times New Roman" w:cs="Times New Roman"/>
          <w:sz w:val="24"/>
          <w:szCs w:val="24"/>
        </w:rPr>
        <w:t>PESTLE analiziyle Millî Eğitim Müdürlüğü üzerinde etkili olan veya olabilecek politik, ekonomik, sosyokültürel, teknolojik, yasal ve çevresel dış etkenlerin tespit edilmesi amaçlanmıştır. Müdürlüğümüzü etkileyen ya da etkileyebilecek değişiklik ve eğilimlerin sınıflandırılması bu analizin ilk aşamasını oluşturmaktadır. PESTLE unsurları içerisinde gerçekleşmesi muhtemel olan hususlar ile bunların oluşturacağı potansiyel fırsatlar ve tehditler dikkate alınmıştır.</w:t>
      </w:r>
    </w:p>
    <w:p w:rsidR="00C56E8A" w:rsidRPr="00891F4F" w:rsidRDefault="00C56E8A" w:rsidP="00C56E8A">
      <w:pPr>
        <w:ind w:firstLine="708"/>
        <w:jc w:val="both"/>
        <w:rPr>
          <w:rFonts w:ascii="Times New Roman" w:hAnsi="Times New Roman" w:cs="Times New Roman"/>
          <w:sz w:val="24"/>
        </w:rPr>
      </w:pPr>
      <w:r w:rsidRPr="00C56E8A">
        <w:rPr>
          <w:rFonts w:ascii="Times New Roman" w:hAnsi="Times New Roman" w:cs="Times New Roman"/>
          <w:spacing w:val="-3"/>
          <w:sz w:val="24"/>
          <w:szCs w:val="24"/>
        </w:rPr>
        <w:t xml:space="preserve">Gönen İlçesi Isparta İlinin Kuzeyinde yer alır.  Çevresinde Atabey, Keçiborlu ve Uluborlu ilçeleri yer almaktadır. </w:t>
      </w:r>
      <w:r w:rsidRPr="00C56E8A">
        <w:rPr>
          <w:rFonts w:ascii="Times New Roman" w:hAnsi="Times New Roman" w:cs="Times New Roman"/>
          <w:sz w:val="24"/>
          <w:szCs w:val="24"/>
        </w:rPr>
        <w:t>Gönen İlçesi merkezinin t</w:t>
      </w:r>
      <w:r w:rsidRPr="00C56E8A">
        <w:rPr>
          <w:rFonts w:ascii="Times New Roman" w:hAnsi="Times New Roman" w:cs="Times New Roman"/>
          <w:spacing w:val="-6"/>
          <w:sz w:val="24"/>
          <w:szCs w:val="24"/>
        </w:rPr>
        <w:t xml:space="preserve">oplam nüfusu </w:t>
      </w:r>
      <w:r w:rsidRPr="00C56E8A">
        <w:rPr>
          <w:rFonts w:ascii="Times New Roman" w:hAnsi="Times New Roman" w:cs="Times New Roman"/>
          <w:sz w:val="24"/>
          <w:szCs w:val="24"/>
        </w:rPr>
        <w:t xml:space="preserve">2023 yılı Adrese Dayalı Nüfus Kayıt Sistemi (ADNKS) verilerine göre </w:t>
      </w:r>
      <w:r w:rsidR="00B763BD">
        <w:rPr>
          <w:rFonts w:ascii="Times New Roman" w:hAnsi="Times New Roman" w:cs="Times New Roman"/>
          <w:b/>
          <w:bCs/>
          <w:sz w:val="24"/>
          <w:szCs w:val="24"/>
        </w:rPr>
        <w:t>3186</w:t>
      </w:r>
      <w:r w:rsidRPr="00C56E8A">
        <w:rPr>
          <w:rFonts w:ascii="Times New Roman" w:hAnsi="Times New Roman" w:cs="Times New Roman"/>
          <w:b/>
          <w:bCs/>
          <w:sz w:val="24"/>
          <w:szCs w:val="24"/>
        </w:rPr>
        <w:t>’dır</w:t>
      </w:r>
      <w:r w:rsidRPr="00B00858">
        <w:rPr>
          <w:rFonts w:ascii="Times New Roman" w:hAnsi="Times New Roman" w:cs="Times New Roman"/>
          <w:b/>
          <w:bCs/>
          <w:szCs w:val="24"/>
        </w:rPr>
        <w:t>.</w:t>
      </w:r>
    </w:p>
    <w:p w:rsidR="00DF5817" w:rsidRPr="00735CAE" w:rsidRDefault="00DF5817" w:rsidP="005E1809">
      <w:pPr>
        <w:jc w:val="both"/>
        <w:rPr>
          <w:rFonts w:cstheme="minorHAnsi"/>
          <w:sz w:val="24"/>
        </w:rPr>
      </w:pPr>
      <w:bookmarkStart w:id="34" w:name="t11"/>
      <w:bookmarkEnd w:id="34"/>
      <w:r w:rsidRPr="00735CAE">
        <w:rPr>
          <w:rFonts w:cstheme="minorHAnsi"/>
          <w:sz w:val="24"/>
        </w:rPr>
        <w:t>Tablo 11 PESTLE Matrisi</w:t>
      </w:r>
    </w:p>
    <w:tbl>
      <w:tblPr>
        <w:tblStyle w:val="TabloKlavuzu1"/>
        <w:tblW w:w="15593" w:type="dxa"/>
        <w:shd w:val="clear" w:color="auto" w:fill="D9E2F3" w:themeFill="accent5" w:themeFillTint="33"/>
        <w:tblLook w:val="04A0" w:firstRow="1" w:lastRow="0" w:firstColumn="1" w:lastColumn="0" w:noHBand="0" w:noVBand="1"/>
      </w:tblPr>
      <w:tblGrid>
        <w:gridCol w:w="1696"/>
        <w:gridCol w:w="3544"/>
        <w:gridCol w:w="3402"/>
        <w:gridCol w:w="3260"/>
        <w:gridCol w:w="3691"/>
      </w:tblGrid>
      <w:tr w:rsidR="00551C42" w:rsidRPr="008E0285" w:rsidTr="00A97507">
        <w:trPr>
          <w:trHeight w:val="300"/>
        </w:trPr>
        <w:tc>
          <w:tcPr>
            <w:tcW w:w="1696" w:type="dxa"/>
            <w:vMerge w:val="restart"/>
            <w:shd w:val="clear" w:color="auto" w:fill="D9E2F3" w:themeFill="accent5" w:themeFillTint="33"/>
            <w:noWrap/>
            <w:vAlign w:val="center"/>
            <w:hideMark/>
          </w:tcPr>
          <w:p w:rsidR="00551C42" w:rsidRPr="001711A9" w:rsidRDefault="00551C42" w:rsidP="00924500">
            <w:pPr>
              <w:jc w:val="both"/>
              <w:rPr>
                <w:rFonts w:cstheme="minorHAnsi"/>
              </w:rPr>
            </w:pPr>
            <w:r w:rsidRPr="001711A9">
              <w:rPr>
                <w:rFonts w:eastAsia="Times New Roman" w:cstheme="minorHAnsi"/>
                <w:b/>
                <w:lang w:eastAsia="tr-TR"/>
              </w:rPr>
              <w:t xml:space="preserve">ETKENLER </w:t>
            </w:r>
          </w:p>
        </w:tc>
        <w:tc>
          <w:tcPr>
            <w:tcW w:w="3544" w:type="dxa"/>
            <w:vMerge w:val="restart"/>
            <w:shd w:val="clear" w:color="auto" w:fill="D9E2F3" w:themeFill="accent5" w:themeFillTint="33"/>
            <w:noWrap/>
            <w:vAlign w:val="center"/>
            <w:hideMark/>
          </w:tcPr>
          <w:p w:rsidR="00551C42" w:rsidRPr="001711A9" w:rsidRDefault="00551C42" w:rsidP="00924500">
            <w:pPr>
              <w:jc w:val="both"/>
              <w:rPr>
                <w:rFonts w:cstheme="minorHAnsi"/>
              </w:rPr>
            </w:pPr>
            <w:r w:rsidRPr="001711A9">
              <w:rPr>
                <w:rFonts w:eastAsia="Times New Roman" w:cstheme="minorHAnsi"/>
                <w:b/>
                <w:lang w:eastAsia="tr-TR"/>
              </w:rPr>
              <w:t>TESPİTLER</w:t>
            </w:r>
            <w:r w:rsidRPr="001711A9">
              <w:rPr>
                <w:rFonts w:eastAsia="Times New Roman" w:cstheme="minorHAnsi"/>
                <w:b/>
                <w:lang w:eastAsia="tr-TR"/>
              </w:rPr>
              <w:br/>
              <w:t>(ETKENLER/SORUNLAR)</w:t>
            </w:r>
          </w:p>
        </w:tc>
        <w:tc>
          <w:tcPr>
            <w:tcW w:w="6662" w:type="dxa"/>
            <w:gridSpan w:val="2"/>
            <w:shd w:val="clear" w:color="auto" w:fill="D9E2F3" w:themeFill="accent5" w:themeFillTint="33"/>
            <w:noWrap/>
            <w:vAlign w:val="center"/>
            <w:hideMark/>
          </w:tcPr>
          <w:p w:rsidR="00551C42" w:rsidRPr="001711A9" w:rsidRDefault="00551C42" w:rsidP="00924500">
            <w:pPr>
              <w:jc w:val="both"/>
              <w:rPr>
                <w:rFonts w:cstheme="minorHAnsi"/>
              </w:rPr>
            </w:pPr>
            <w:r w:rsidRPr="001711A9">
              <w:rPr>
                <w:rFonts w:eastAsia="Times New Roman" w:cstheme="minorHAnsi"/>
                <w:b/>
                <w:lang w:eastAsia="tr-TR"/>
              </w:rPr>
              <w:t xml:space="preserve">İDAREYE ETKİSİ </w:t>
            </w:r>
          </w:p>
        </w:tc>
        <w:tc>
          <w:tcPr>
            <w:tcW w:w="3691" w:type="dxa"/>
            <w:shd w:val="clear" w:color="auto" w:fill="D9E2F3" w:themeFill="accent5" w:themeFillTint="33"/>
            <w:noWrap/>
            <w:vAlign w:val="center"/>
            <w:hideMark/>
          </w:tcPr>
          <w:p w:rsidR="00551C42" w:rsidRPr="001711A9" w:rsidRDefault="00551C42" w:rsidP="00924500">
            <w:pPr>
              <w:jc w:val="both"/>
              <w:rPr>
                <w:rFonts w:cstheme="minorHAnsi"/>
              </w:rPr>
            </w:pPr>
            <w:r w:rsidRPr="001711A9">
              <w:rPr>
                <w:rFonts w:eastAsia="Times New Roman" w:cstheme="minorHAnsi"/>
                <w:b/>
                <w:lang w:eastAsia="tr-TR"/>
              </w:rPr>
              <w:t>NE YAPILMALI?</w:t>
            </w:r>
          </w:p>
        </w:tc>
      </w:tr>
      <w:tr w:rsidR="00551C42" w:rsidRPr="008E0285" w:rsidTr="00A97507">
        <w:trPr>
          <w:trHeight w:val="300"/>
        </w:trPr>
        <w:tc>
          <w:tcPr>
            <w:tcW w:w="1696" w:type="dxa"/>
            <w:vMerge/>
            <w:shd w:val="clear" w:color="auto" w:fill="D9E2F3" w:themeFill="accent5" w:themeFillTint="33"/>
            <w:noWrap/>
            <w:vAlign w:val="center"/>
          </w:tcPr>
          <w:p w:rsidR="00551C42" w:rsidRPr="001711A9" w:rsidRDefault="00551C42" w:rsidP="00924500">
            <w:pPr>
              <w:jc w:val="both"/>
              <w:rPr>
                <w:rFonts w:cstheme="minorHAnsi"/>
              </w:rPr>
            </w:pPr>
          </w:p>
        </w:tc>
        <w:tc>
          <w:tcPr>
            <w:tcW w:w="3544" w:type="dxa"/>
            <w:vMerge/>
            <w:shd w:val="clear" w:color="auto" w:fill="D9E2F3" w:themeFill="accent5" w:themeFillTint="33"/>
            <w:noWrap/>
            <w:vAlign w:val="center"/>
          </w:tcPr>
          <w:p w:rsidR="00551C42" w:rsidRPr="001711A9" w:rsidRDefault="00551C42" w:rsidP="00924500">
            <w:pPr>
              <w:jc w:val="both"/>
              <w:rPr>
                <w:rFonts w:cstheme="minorHAnsi"/>
              </w:rPr>
            </w:pPr>
          </w:p>
        </w:tc>
        <w:tc>
          <w:tcPr>
            <w:tcW w:w="3402" w:type="dxa"/>
            <w:shd w:val="clear" w:color="auto" w:fill="D9E2F3" w:themeFill="accent5" w:themeFillTint="33"/>
            <w:noWrap/>
            <w:vAlign w:val="center"/>
          </w:tcPr>
          <w:p w:rsidR="00551C42" w:rsidRPr="001711A9" w:rsidRDefault="00551C42" w:rsidP="00924500">
            <w:pPr>
              <w:jc w:val="both"/>
              <w:rPr>
                <w:rFonts w:cstheme="minorHAnsi"/>
                <w:b/>
                <w:bCs/>
              </w:rPr>
            </w:pPr>
            <w:r w:rsidRPr="001711A9">
              <w:rPr>
                <w:rFonts w:cstheme="minorHAnsi"/>
                <w:b/>
                <w:bCs/>
              </w:rPr>
              <w:t>Fırsatlar</w:t>
            </w:r>
          </w:p>
        </w:tc>
        <w:tc>
          <w:tcPr>
            <w:tcW w:w="3260" w:type="dxa"/>
            <w:shd w:val="clear" w:color="auto" w:fill="D9E2F3" w:themeFill="accent5" w:themeFillTint="33"/>
            <w:vAlign w:val="center"/>
          </w:tcPr>
          <w:p w:rsidR="00551C42" w:rsidRPr="001711A9" w:rsidRDefault="00551C42" w:rsidP="00924500">
            <w:pPr>
              <w:jc w:val="both"/>
              <w:rPr>
                <w:rFonts w:cstheme="minorHAnsi"/>
                <w:b/>
                <w:bCs/>
              </w:rPr>
            </w:pPr>
            <w:r w:rsidRPr="001711A9">
              <w:rPr>
                <w:rFonts w:cstheme="minorHAnsi"/>
                <w:b/>
                <w:bCs/>
              </w:rPr>
              <w:t>Tehditler</w:t>
            </w:r>
          </w:p>
        </w:tc>
        <w:tc>
          <w:tcPr>
            <w:tcW w:w="3691" w:type="dxa"/>
            <w:shd w:val="clear" w:color="auto" w:fill="D9E2F3" w:themeFill="accent5" w:themeFillTint="33"/>
            <w:noWrap/>
            <w:vAlign w:val="center"/>
          </w:tcPr>
          <w:p w:rsidR="00551C42" w:rsidRPr="001711A9" w:rsidRDefault="00551C42" w:rsidP="00924500">
            <w:pPr>
              <w:jc w:val="both"/>
              <w:rPr>
                <w:rFonts w:cstheme="minorHAnsi"/>
              </w:rPr>
            </w:pPr>
          </w:p>
        </w:tc>
      </w:tr>
      <w:tr w:rsidR="00551C42" w:rsidRPr="008E0285" w:rsidTr="00A97507">
        <w:trPr>
          <w:trHeight w:val="300"/>
        </w:trPr>
        <w:tc>
          <w:tcPr>
            <w:tcW w:w="1696" w:type="dxa"/>
            <w:shd w:val="clear" w:color="auto" w:fill="D9E2F3" w:themeFill="accent5" w:themeFillTint="33"/>
            <w:noWrap/>
            <w:vAlign w:val="center"/>
          </w:tcPr>
          <w:p w:rsidR="00551C42" w:rsidRPr="001711A9" w:rsidRDefault="00551C42" w:rsidP="00924500">
            <w:pPr>
              <w:rPr>
                <w:b/>
                <w:bCs/>
              </w:rPr>
            </w:pPr>
            <w:r w:rsidRPr="001711A9">
              <w:rPr>
                <w:b/>
                <w:bCs/>
              </w:rPr>
              <w:t>Politik</w:t>
            </w:r>
          </w:p>
        </w:tc>
        <w:tc>
          <w:tcPr>
            <w:tcW w:w="3544" w:type="dxa"/>
            <w:shd w:val="clear" w:color="auto" w:fill="D9E2F3" w:themeFill="accent5" w:themeFillTint="33"/>
            <w:noWrap/>
          </w:tcPr>
          <w:p w:rsidR="00551C42" w:rsidRDefault="00551C42" w:rsidP="00796D34">
            <w:pPr>
              <w:pStyle w:val="ListeParagraf"/>
              <w:numPr>
                <w:ilvl w:val="0"/>
                <w:numId w:val="19"/>
              </w:numPr>
            </w:pPr>
            <w:r>
              <w:t>Eğitime verilen destek ve yatırımların artması</w:t>
            </w:r>
          </w:p>
          <w:p w:rsidR="00551C42" w:rsidRPr="008E0285" w:rsidRDefault="00551C42" w:rsidP="00796D34">
            <w:pPr>
              <w:pStyle w:val="ListeParagraf"/>
              <w:numPr>
                <w:ilvl w:val="0"/>
                <w:numId w:val="19"/>
              </w:numPr>
            </w:pPr>
            <w:r>
              <w:t>Eğitim Politikalarının daha seyrek fakat daha köklü değişir hale gelerek istikrar kazanması</w:t>
            </w:r>
          </w:p>
        </w:tc>
        <w:tc>
          <w:tcPr>
            <w:tcW w:w="3402" w:type="dxa"/>
            <w:shd w:val="clear" w:color="auto" w:fill="D9E2F3" w:themeFill="accent5" w:themeFillTint="33"/>
            <w:noWrap/>
          </w:tcPr>
          <w:p w:rsidR="00551C42" w:rsidRDefault="00551C42" w:rsidP="00796D34">
            <w:pPr>
              <w:pStyle w:val="ListeParagraf"/>
              <w:numPr>
                <w:ilvl w:val="0"/>
                <w:numId w:val="20"/>
              </w:numPr>
            </w:pPr>
            <w:r>
              <w:t>Eğitim Kalitesinin artırılması ve daha fazla kaynağın eğitim kurumlarına tahsis edilmesi</w:t>
            </w:r>
          </w:p>
          <w:p w:rsidR="00551C42" w:rsidRPr="008E0285" w:rsidRDefault="00551C42" w:rsidP="00796D34">
            <w:pPr>
              <w:pStyle w:val="ListeParagraf"/>
              <w:numPr>
                <w:ilvl w:val="0"/>
                <w:numId w:val="20"/>
              </w:numPr>
            </w:pPr>
            <w:r>
              <w:t>Eğitim politikalarının istikrarlı hale getirilerek uzun vadeli hedefler koyulabilmesi ve uzun vadeli sonuçlar elde edilebilecek olması</w:t>
            </w:r>
          </w:p>
        </w:tc>
        <w:tc>
          <w:tcPr>
            <w:tcW w:w="3260" w:type="dxa"/>
            <w:shd w:val="clear" w:color="auto" w:fill="D9E2F3" w:themeFill="accent5" w:themeFillTint="33"/>
          </w:tcPr>
          <w:p w:rsidR="00551C42" w:rsidRDefault="00551C42" w:rsidP="00796D34">
            <w:pPr>
              <w:pStyle w:val="ListeParagraf"/>
              <w:numPr>
                <w:ilvl w:val="0"/>
                <w:numId w:val="21"/>
              </w:numPr>
            </w:pPr>
            <w:r>
              <w:t>Politika sık değiştiği takdirde belirsizliğin uzun vadeli planlamayı olumsuz etkilemesi</w:t>
            </w:r>
          </w:p>
          <w:p w:rsidR="00551C42" w:rsidRPr="008E0285" w:rsidRDefault="00551C42" w:rsidP="00796D34">
            <w:pPr>
              <w:pStyle w:val="ListeParagraf"/>
              <w:numPr>
                <w:ilvl w:val="0"/>
                <w:numId w:val="21"/>
              </w:numPr>
            </w:pPr>
            <w:r>
              <w:t>Politikaların sık değişmesinin paydaşlarda kafa karışıklığı ve odaklanamamaya sebep olması</w:t>
            </w:r>
          </w:p>
        </w:tc>
        <w:tc>
          <w:tcPr>
            <w:tcW w:w="3691" w:type="dxa"/>
            <w:shd w:val="clear" w:color="auto" w:fill="D9E2F3" w:themeFill="accent5" w:themeFillTint="33"/>
            <w:noWrap/>
          </w:tcPr>
          <w:p w:rsidR="00551C42" w:rsidRDefault="00551C42" w:rsidP="00796D34">
            <w:pPr>
              <w:pStyle w:val="ListeParagraf"/>
              <w:numPr>
                <w:ilvl w:val="0"/>
                <w:numId w:val="22"/>
              </w:numPr>
            </w:pPr>
            <w:r>
              <w:t xml:space="preserve">Eğitim politikalarının daha istikrarlı ve uzun vadeli hale gelmesi </w:t>
            </w:r>
          </w:p>
          <w:p w:rsidR="00551C42" w:rsidRPr="008E0285" w:rsidRDefault="00551C42" w:rsidP="00796D34">
            <w:pPr>
              <w:pStyle w:val="ListeParagraf"/>
              <w:numPr>
                <w:ilvl w:val="0"/>
                <w:numId w:val="22"/>
              </w:numPr>
            </w:pPr>
            <w:r>
              <w:t>Paydaşlardan kaliteli ve kapsamlı dönüt alınması, böylece şu an olduğu gibi daha seyrek fakat köklü ve yerinde değişiklikler yapılması</w:t>
            </w:r>
          </w:p>
        </w:tc>
      </w:tr>
      <w:tr w:rsidR="00551C42" w:rsidRPr="008E0285" w:rsidTr="00A97507">
        <w:trPr>
          <w:trHeight w:val="300"/>
        </w:trPr>
        <w:tc>
          <w:tcPr>
            <w:tcW w:w="1696" w:type="dxa"/>
            <w:shd w:val="clear" w:color="auto" w:fill="D9E2F3" w:themeFill="accent5" w:themeFillTint="33"/>
            <w:noWrap/>
            <w:vAlign w:val="center"/>
          </w:tcPr>
          <w:p w:rsidR="00551C42" w:rsidRPr="001711A9" w:rsidRDefault="00551C42" w:rsidP="00924500">
            <w:pPr>
              <w:rPr>
                <w:b/>
                <w:bCs/>
              </w:rPr>
            </w:pPr>
            <w:r w:rsidRPr="001711A9">
              <w:rPr>
                <w:b/>
                <w:bCs/>
              </w:rPr>
              <w:t xml:space="preserve">Ekonomik </w:t>
            </w:r>
          </w:p>
        </w:tc>
        <w:tc>
          <w:tcPr>
            <w:tcW w:w="3544" w:type="dxa"/>
            <w:shd w:val="clear" w:color="auto" w:fill="D9E2F3" w:themeFill="accent5" w:themeFillTint="33"/>
            <w:noWrap/>
          </w:tcPr>
          <w:p w:rsidR="00891F4F" w:rsidRDefault="00891F4F" w:rsidP="00891F4F">
            <w:pPr>
              <w:pStyle w:val="ListeParagraf"/>
              <w:ind w:left="360"/>
            </w:pPr>
          </w:p>
          <w:p w:rsidR="00891F4F" w:rsidRDefault="00891F4F" w:rsidP="00891F4F">
            <w:pPr>
              <w:pStyle w:val="ListeParagraf"/>
              <w:ind w:left="360"/>
            </w:pPr>
          </w:p>
          <w:p w:rsidR="00891F4F" w:rsidRDefault="00891F4F" w:rsidP="00891F4F">
            <w:pPr>
              <w:pStyle w:val="ListeParagraf"/>
              <w:ind w:left="360"/>
            </w:pPr>
          </w:p>
          <w:p w:rsidR="00551C42" w:rsidRDefault="00551C42" w:rsidP="00796D34">
            <w:pPr>
              <w:pStyle w:val="ListeParagraf"/>
              <w:numPr>
                <w:ilvl w:val="0"/>
                <w:numId w:val="22"/>
              </w:numPr>
            </w:pPr>
            <w:r>
              <w:t>Ekonomik istikrarın eğitim alanında daha fazla kaynak sağlayabilmekte olması</w:t>
            </w:r>
          </w:p>
          <w:p w:rsidR="00551C42" w:rsidRPr="008E0285" w:rsidRDefault="00551C42" w:rsidP="00796D34">
            <w:pPr>
              <w:pStyle w:val="ListeParagraf"/>
              <w:numPr>
                <w:ilvl w:val="0"/>
                <w:numId w:val="22"/>
              </w:numPr>
            </w:pPr>
            <w:r>
              <w:t>Bazı eğitim kurumlarının finansal desteğe ihtiyaç duyuyor olması</w:t>
            </w:r>
          </w:p>
        </w:tc>
        <w:tc>
          <w:tcPr>
            <w:tcW w:w="3402" w:type="dxa"/>
            <w:shd w:val="clear" w:color="auto" w:fill="D9E2F3" w:themeFill="accent5" w:themeFillTint="33"/>
            <w:noWrap/>
          </w:tcPr>
          <w:p w:rsidR="00551C42" w:rsidRDefault="00551C42" w:rsidP="00796D34">
            <w:pPr>
              <w:pStyle w:val="ListeParagraf"/>
              <w:numPr>
                <w:ilvl w:val="0"/>
                <w:numId w:val="22"/>
              </w:numPr>
            </w:pPr>
            <w:r>
              <w:t>Ekonomik istikrarın eğitime ayrılan bütçeyi artırması ve eğitim alanındaki yatırımların artması</w:t>
            </w:r>
          </w:p>
          <w:p w:rsidR="00551C42" w:rsidRPr="008E0285" w:rsidRDefault="00551C42" w:rsidP="00796D34">
            <w:pPr>
              <w:pStyle w:val="ListeParagraf"/>
              <w:numPr>
                <w:ilvl w:val="0"/>
                <w:numId w:val="22"/>
              </w:numPr>
            </w:pPr>
            <w:r>
              <w:t>İş dünyası ve sivil toplum kuruluşlarıyla iş birliği sayesinde ekonomik kaynakların artırılabilmesi</w:t>
            </w:r>
          </w:p>
        </w:tc>
        <w:tc>
          <w:tcPr>
            <w:tcW w:w="3260" w:type="dxa"/>
            <w:shd w:val="clear" w:color="auto" w:fill="D9E2F3" w:themeFill="accent5" w:themeFillTint="33"/>
          </w:tcPr>
          <w:p w:rsidR="00551C42" w:rsidRDefault="00551C42" w:rsidP="00796D34">
            <w:pPr>
              <w:pStyle w:val="ListeParagraf"/>
              <w:numPr>
                <w:ilvl w:val="0"/>
                <w:numId w:val="22"/>
              </w:numPr>
            </w:pPr>
            <w:r>
              <w:t>Sınırlı bütçe ve finansal kaynağın eğitim kurumlarının ihtiyaçlarını karşılamada zorluk çekme ihtimalini doğurması</w:t>
            </w:r>
          </w:p>
          <w:p w:rsidR="00551C42" w:rsidRPr="008E0285" w:rsidRDefault="00551C42" w:rsidP="00796D34">
            <w:pPr>
              <w:pStyle w:val="ListeParagraf"/>
              <w:numPr>
                <w:ilvl w:val="0"/>
                <w:numId w:val="22"/>
              </w:numPr>
            </w:pPr>
            <w:r>
              <w:t>Ekonomik istikrarın olmaması eğitim bütçe ve kaynaklarını olumsuz etkilemesi</w:t>
            </w:r>
          </w:p>
        </w:tc>
        <w:tc>
          <w:tcPr>
            <w:tcW w:w="3691" w:type="dxa"/>
            <w:shd w:val="clear" w:color="auto" w:fill="D9E2F3" w:themeFill="accent5" w:themeFillTint="33"/>
            <w:noWrap/>
          </w:tcPr>
          <w:p w:rsidR="00551C42" w:rsidRDefault="00551C42" w:rsidP="00796D34">
            <w:pPr>
              <w:pStyle w:val="ListeParagraf"/>
              <w:numPr>
                <w:ilvl w:val="0"/>
                <w:numId w:val="26"/>
              </w:numPr>
            </w:pPr>
            <w:r>
              <w:t>Eğitim kurumlarına daha fazla kaynak tahsis etmek için yerel iş dünyası ve sivil toplum kuruluşları ile iş birliğinin güçlendirilmesi</w:t>
            </w:r>
          </w:p>
          <w:p w:rsidR="00551C42" w:rsidRDefault="00551C42" w:rsidP="00796D34">
            <w:pPr>
              <w:pStyle w:val="ListeParagraf"/>
              <w:numPr>
                <w:ilvl w:val="0"/>
                <w:numId w:val="26"/>
              </w:numPr>
            </w:pPr>
            <w:r>
              <w:t>Mevcut bütçe ve kaynakların daha verimli kullanılabilmesi için önlemlerin alınması</w:t>
            </w:r>
          </w:p>
          <w:p w:rsidR="00551C42" w:rsidRDefault="00551C42" w:rsidP="00796D34">
            <w:pPr>
              <w:pStyle w:val="ListeParagraf"/>
              <w:numPr>
                <w:ilvl w:val="0"/>
                <w:numId w:val="26"/>
              </w:numPr>
            </w:pPr>
            <w:r>
              <w:t>Mesleki eğitimde üretim modelinin daha da güçlendirilmesi</w:t>
            </w:r>
          </w:p>
          <w:p w:rsidR="00551C42" w:rsidRPr="008E0285" w:rsidRDefault="00551C42" w:rsidP="00796D34">
            <w:pPr>
              <w:pStyle w:val="ListeParagraf"/>
              <w:numPr>
                <w:ilvl w:val="0"/>
                <w:numId w:val="26"/>
              </w:numPr>
            </w:pPr>
            <w:r>
              <w:t>Mesleki ve teknik eğitimle istihdam ve üretim ilişkisinin güçlendirilmesi</w:t>
            </w:r>
          </w:p>
        </w:tc>
      </w:tr>
      <w:tr w:rsidR="00551C42" w:rsidRPr="008E0285" w:rsidTr="00A97507">
        <w:trPr>
          <w:trHeight w:val="300"/>
        </w:trPr>
        <w:tc>
          <w:tcPr>
            <w:tcW w:w="1696" w:type="dxa"/>
            <w:shd w:val="clear" w:color="auto" w:fill="D9E2F3" w:themeFill="accent5" w:themeFillTint="33"/>
            <w:noWrap/>
            <w:vAlign w:val="center"/>
          </w:tcPr>
          <w:p w:rsidR="00551C42" w:rsidRPr="001711A9" w:rsidRDefault="00551C42" w:rsidP="00924500">
            <w:pPr>
              <w:jc w:val="both"/>
              <w:rPr>
                <w:b/>
                <w:bCs/>
              </w:rPr>
            </w:pPr>
            <w:r w:rsidRPr="001711A9">
              <w:rPr>
                <w:b/>
                <w:bCs/>
              </w:rPr>
              <w:t>Sosyokültürel</w:t>
            </w:r>
          </w:p>
        </w:tc>
        <w:tc>
          <w:tcPr>
            <w:tcW w:w="3544" w:type="dxa"/>
            <w:shd w:val="clear" w:color="auto" w:fill="D9E2F3" w:themeFill="accent5" w:themeFillTint="33"/>
            <w:noWrap/>
            <w:vAlign w:val="center"/>
          </w:tcPr>
          <w:p w:rsidR="00551C42" w:rsidRDefault="00551C42" w:rsidP="00796D34">
            <w:pPr>
              <w:pStyle w:val="ListeParagraf"/>
              <w:numPr>
                <w:ilvl w:val="0"/>
                <w:numId w:val="23"/>
              </w:numPr>
            </w:pPr>
            <w:r>
              <w:t>İlimizde genç ve öğrenmeye istekli öğrenci nüfusu</w:t>
            </w:r>
          </w:p>
          <w:p w:rsidR="00551C42" w:rsidRPr="008E0285" w:rsidRDefault="00551C42" w:rsidP="00796D34">
            <w:pPr>
              <w:pStyle w:val="ListeParagraf"/>
              <w:numPr>
                <w:ilvl w:val="0"/>
                <w:numId w:val="23"/>
              </w:numPr>
            </w:pPr>
            <w:r>
              <w:t xml:space="preserve">Eğitimde merkez ve taşra </w:t>
            </w:r>
            <w:r>
              <w:lastRenderedPageBreak/>
              <w:t>arasında yer yer az da olsa fırsat ve imkân eşitsizliğinin mevcut olması</w:t>
            </w:r>
          </w:p>
        </w:tc>
        <w:tc>
          <w:tcPr>
            <w:tcW w:w="3402" w:type="dxa"/>
            <w:shd w:val="clear" w:color="auto" w:fill="D9E2F3" w:themeFill="accent5" w:themeFillTint="33"/>
            <w:noWrap/>
          </w:tcPr>
          <w:p w:rsidR="00551C42" w:rsidRDefault="00551C42" w:rsidP="00796D34">
            <w:pPr>
              <w:pStyle w:val="ListeParagraf"/>
              <w:numPr>
                <w:ilvl w:val="0"/>
                <w:numId w:val="22"/>
              </w:numPr>
            </w:pPr>
            <w:r>
              <w:lastRenderedPageBreak/>
              <w:t xml:space="preserve">Genç ve öğrenmeye istekli nüfusun gelecekteki nitelikli iş gücünün temelini teşkil ediyor </w:t>
            </w:r>
            <w:r>
              <w:lastRenderedPageBreak/>
              <w:t>olması</w:t>
            </w:r>
          </w:p>
          <w:p w:rsidR="00551C42" w:rsidRPr="008E0285" w:rsidRDefault="00551C42" w:rsidP="00796D34">
            <w:pPr>
              <w:pStyle w:val="ListeParagraf"/>
              <w:numPr>
                <w:ilvl w:val="0"/>
                <w:numId w:val="22"/>
              </w:numPr>
            </w:pPr>
            <w:r>
              <w:t>Merkez ve taşra arasındaki minimal imkân eşitsizliklerinin giderilerek toplam kalite yönetimi yaklaşımıyla tüm iç paydaşlarının potansiyellerinin ortaya çıkarılabilecek olması</w:t>
            </w:r>
          </w:p>
        </w:tc>
        <w:tc>
          <w:tcPr>
            <w:tcW w:w="3260" w:type="dxa"/>
            <w:shd w:val="clear" w:color="auto" w:fill="D9E2F3" w:themeFill="accent5" w:themeFillTint="33"/>
            <w:vAlign w:val="center"/>
          </w:tcPr>
          <w:p w:rsidR="00551C42" w:rsidRDefault="00551C42" w:rsidP="00796D34">
            <w:pPr>
              <w:pStyle w:val="ListeParagraf"/>
              <w:numPr>
                <w:ilvl w:val="0"/>
                <w:numId w:val="22"/>
              </w:numPr>
            </w:pPr>
            <w:r>
              <w:lastRenderedPageBreak/>
              <w:t xml:space="preserve">Genç ve öğrenmeye istekli nüfusun potansiyellerinin ortaya çıkarılamaması </w:t>
            </w:r>
            <w:r>
              <w:lastRenderedPageBreak/>
              <w:t>durumunda mevcut ekonomik ve sosyal istikrarın sarsılabilecek olması</w:t>
            </w:r>
          </w:p>
          <w:p w:rsidR="00551C42" w:rsidRPr="008E0285" w:rsidRDefault="00551C42" w:rsidP="00796D34">
            <w:pPr>
              <w:pStyle w:val="ListeParagraf"/>
              <w:numPr>
                <w:ilvl w:val="0"/>
                <w:numId w:val="22"/>
              </w:numPr>
            </w:pPr>
            <w:r>
              <w:t>Minimal de olsa imkân eşitsizliklerinin geleceğin nitelikli iş gücünü oluşturacak şu anki potansiyel işgücünden ödün verilmesi ihtimalini doğurması</w:t>
            </w:r>
          </w:p>
        </w:tc>
        <w:tc>
          <w:tcPr>
            <w:tcW w:w="3691" w:type="dxa"/>
            <w:shd w:val="clear" w:color="auto" w:fill="D9E2F3" w:themeFill="accent5" w:themeFillTint="33"/>
            <w:noWrap/>
            <w:vAlign w:val="center"/>
          </w:tcPr>
          <w:p w:rsidR="00551C42" w:rsidRDefault="00551C42" w:rsidP="00796D34">
            <w:pPr>
              <w:pStyle w:val="ListeParagraf"/>
              <w:numPr>
                <w:ilvl w:val="0"/>
                <w:numId w:val="22"/>
              </w:numPr>
            </w:pPr>
            <w:r>
              <w:lastRenderedPageBreak/>
              <w:t xml:space="preserve">Genç nüfusun potansiyelini daha iyi değerlendirmek ve nitelikli işgücü oluşturmak için mevcut </w:t>
            </w:r>
            <w:r>
              <w:lastRenderedPageBreak/>
              <w:t>eğitim ve istihdam programlarının güçlendirilmesi veya ihtiyaç halinde yenilenmesi</w:t>
            </w:r>
          </w:p>
          <w:p w:rsidR="00551C42" w:rsidRPr="008E0285" w:rsidRDefault="00551C42" w:rsidP="00796D34">
            <w:pPr>
              <w:pStyle w:val="ListeParagraf"/>
              <w:numPr>
                <w:ilvl w:val="0"/>
                <w:numId w:val="22"/>
              </w:numPr>
            </w:pPr>
            <w:r>
              <w:t>İmkân eşitsizliğinin azaltılabilmesi adına yenilikçi öğrenme ortamlarının ilçelerde de daha da yaygınlaştırılması</w:t>
            </w:r>
          </w:p>
        </w:tc>
      </w:tr>
      <w:tr w:rsidR="00551C42" w:rsidRPr="008E0285" w:rsidTr="00A97507">
        <w:trPr>
          <w:trHeight w:val="300"/>
        </w:trPr>
        <w:tc>
          <w:tcPr>
            <w:tcW w:w="1696" w:type="dxa"/>
            <w:shd w:val="clear" w:color="auto" w:fill="D9E2F3" w:themeFill="accent5" w:themeFillTint="33"/>
            <w:noWrap/>
            <w:vAlign w:val="center"/>
          </w:tcPr>
          <w:p w:rsidR="00551C42" w:rsidRPr="001711A9" w:rsidRDefault="00551C42" w:rsidP="00924500">
            <w:pPr>
              <w:jc w:val="both"/>
              <w:rPr>
                <w:b/>
                <w:bCs/>
              </w:rPr>
            </w:pPr>
            <w:r w:rsidRPr="001711A9">
              <w:rPr>
                <w:b/>
                <w:bCs/>
              </w:rPr>
              <w:lastRenderedPageBreak/>
              <w:t>Teknolojik</w:t>
            </w:r>
          </w:p>
        </w:tc>
        <w:tc>
          <w:tcPr>
            <w:tcW w:w="3544" w:type="dxa"/>
            <w:shd w:val="clear" w:color="auto" w:fill="D9E2F3" w:themeFill="accent5" w:themeFillTint="33"/>
            <w:noWrap/>
          </w:tcPr>
          <w:p w:rsidR="00551C42" w:rsidRDefault="00551C42" w:rsidP="00796D34">
            <w:pPr>
              <w:pStyle w:val="ListeParagraf"/>
              <w:numPr>
                <w:ilvl w:val="0"/>
                <w:numId w:val="24"/>
              </w:numPr>
            </w:pPr>
            <w:r>
              <w:t>İl</w:t>
            </w:r>
            <w:r w:rsidR="00381CD3">
              <w:t>çe</w:t>
            </w:r>
            <w:r>
              <w:t>mizde güçlü teknolojik altyapı ve internet erişimi</w:t>
            </w:r>
          </w:p>
          <w:p w:rsidR="00551C42" w:rsidRDefault="00551C42" w:rsidP="00796D34">
            <w:pPr>
              <w:pStyle w:val="ListeParagraf"/>
              <w:numPr>
                <w:ilvl w:val="0"/>
                <w:numId w:val="24"/>
              </w:numPr>
            </w:pPr>
            <w:r>
              <w:t>Az sayıda okulun teknolojik altyapı problemleri ve internet hızının düşük olması</w:t>
            </w:r>
          </w:p>
          <w:p w:rsidR="002D6B1C" w:rsidRPr="008E0285" w:rsidRDefault="00381CD3" w:rsidP="00796D34">
            <w:pPr>
              <w:pStyle w:val="ListeParagraf"/>
              <w:numPr>
                <w:ilvl w:val="0"/>
                <w:numId w:val="24"/>
              </w:numPr>
            </w:pPr>
            <w:r>
              <w:t>İlçem</w:t>
            </w:r>
            <w:r w:rsidR="002D6B1C">
              <w:t>izde mesleki eğitim alanında ve üretim süreçlerinde yer yer endüstri 4.0 öğelerinin kullanımı</w:t>
            </w:r>
          </w:p>
        </w:tc>
        <w:tc>
          <w:tcPr>
            <w:tcW w:w="3402" w:type="dxa"/>
            <w:shd w:val="clear" w:color="auto" w:fill="D9E2F3" w:themeFill="accent5" w:themeFillTint="33"/>
            <w:noWrap/>
          </w:tcPr>
          <w:p w:rsidR="00551C42" w:rsidRPr="00381CD3" w:rsidRDefault="00551C42" w:rsidP="00796D34">
            <w:pPr>
              <w:numPr>
                <w:ilvl w:val="0"/>
                <w:numId w:val="24"/>
              </w:numPr>
              <w:pBdr>
                <w:top w:val="single" w:sz="2" w:space="0" w:color="D9D9E3"/>
                <w:left w:val="single" w:sz="2" w:space="5" w:color="D9D9E3"/>
                <w:bottom w:val="single" w:sz="2" w:space="0" w:color="D9D9E3"/>
                <w:right w:val="single" w:sz="2" w:space="0" w:color="D9D9E3"/>
              </w:pBdr>
              <w:rPr>
                <w:rFonts w:eastAsia="Times New Roman" w:cstheme="minorHAnsi"/>
                <w:lang w:eastAsia="tr-TR"/>
              </w:rPr>
            </w:pPr>
            <w:r w:rsidRPr="00381CD3">
              <w:rPr>
                <w:rFonts w:eastAsia="Times New Roman" w:cstheme="minorHAnsi"/>
                <w:lang w:eastAsia="tr-TR"/>
              </w:rPr>
              <w:t>Teknolojik altyapının güçlendirilmesinin eğitimde dijital dönüşümü teşvik edebilmesi</w:t>
            </w:r>
          </w:p>
          <w:p w:rsidR="00551C42" w:rsidRPr="008E0285" w:rsidRDefault="00551C42" w:rsidP="00796D34">
            <w:pPr>
              <w:pStyle w:val="ListeParagraf"/>
              <w:numPr>
                <w:ilvl w:val="0"/>
                <w:numId w:val="24"/>
              </w:numPr>
            </w:pPr>
            <w:r w:rsidRPr="00381CD3">
              <w:rPr>
                <w:rFonts w:eastAsia="Times New Roman" w:cstheme="minorHAnsi"/>
                <w:lang w:eastAsia="tr-TR"/>
              </w:rPr>
              <w:t>Teknoloji kullanımının artırılarak zengin öğrenme ortam ve deneyimlerinin sağlanmasıyla öğrenci başarısının artırılabilecek olması</w:t>
            </w:r>
          </w:p>
        </w:tc>
        <w:tc>
          <w:tcPr>
            <w:tcW w:w="3260" w:type="dxa"/>
            <w:shd w:val="clear" w:color="auto" w:fill="D9E2F3" w:themeFill="accent5" w:themeFillTint="33"/>
          </w:tcPr>
          <w:p w:rsidR="00551C42" w:rsidRDefault="00551C42" w:rsidP="00796D34">
            <w:pPr>
              <w:pStyle w:val="ListeParagraf"/>
              <w:numPr>
                <w:ilvl w:val="0"/>
                <w:numId w:val="24"/>
              </w:numPr>
            </w:pPr>
            <w:r>
              <w:t>Eksik teknolojik yapının söz konusu olduğu okullarda öğrenme ortam ve deneyimlerinin nispeten sığ kalması ve bu okullarımızın rekabetçi olamayarak geride kalması riski</w:t>
            </w:r>
          </w:p>
          <w:p w:rsidR="00551C42" w:rsidRPr="008E0285" w:rsidRDefault="00551C42" w:rsidP="00796D34">
            <w:pPr>
              <w:pStyle w:val="ListeParagraf"/>
              <w:numPr>
                <w:ilvl w:val="0"/>
                <w:numId w:val="24"/>
              </w:numPr>
            </w:pPr>
            <w:r>
              <w:t>Az da olsa eğitimde fırsat ve imkân eşitsizliklerinin ortaya çıkması</w:t>
            </w:r>
          </w:p>
        </w:tc>
        <w:tc>
          <w:tcPr>
            <w:tcW w:w="3691" w:type="dxa"/>
            <w:shd w:val="clear" w:color="auto" w:fill="D9E2F3" w:themeFill="accent5" w:themeFillTint="33"/>
            <w:noWrap/>
            <w:vAlign w:val="center"/>
          </w:tcPr>
          <w:p w:rsidR="00551C42" w:rsidRPr="00381CD3" w:rsidRDefault="00551C42" w:rsidP="00796D34">
            <w:pPr>
              <w:numPr>
                <w:ilvl w:val="0"/>
                <w:numId w:val="24"/>
              </w:numPr>
              <w:pBdr>
                <w:top w:val="single" w:sz="2" w:space="0" w:color="D9D9E3"/>
                <w:left w:val="single" w:sz="2" w:space="5" w:color="D9D9E3"/>
                <w:bottom w:val="single" w:sz="2" w:space="0" w:color="D9D9E3"/>
                <w:right w:val="single" w:sz="2" w:space="0" w:color="D9D9E3"/>
              </w:pBdr>
              <w:rPr>
                <w:rFonts w:eastAsia="Times New Roman" w:cstheme="minorHAnsi"/>
                <w:lang w:eastAsia="tr-TR"/>
              </w:rPr>
            </w:pPr>
            <w:r w:rsidRPr="00381CD3">
              <w:rPr>
                <w:rFonts w:eastAsia="Times New Roman" w:cstheme="minorHAnsi"/>
                <w:lang w:eastAsia="tr-TR"/>
              </w:rPr>
              <w:t xml:space="preserve">Teknolojik altyapının güçlendirilmesi için belediye, özel sektör ve sivil toplum kuruluşları ile işbirliği yapılması </w:t>
            </w:r>
          </w:p>
          <w:p w:rsidR="00551C42" w:rsidRPr="00381CD3" w:rsidRDefault="00551C42" w:rsidP="00796D34">
            <w:pPr>
              <w:numPr>
                <w:ilvl w:val="0"/>
                <w:numId w:val="24"/>
              </w:numPr>
              <w:pBdr>
                <w:top w:val="single" w:sz="2" w:space="0" w:color="D9D9E3"/>
                <w:left w:val="single" w:sz="2" w:space="5" w:color="D9D9E3"/>
                <w:bottom w:val="single" w:sz="2" w:space="0" w:color="D9D9E3"/>
                <w:right w:val="single" w:sz="2" w:space="0" w:color="D9D9E3"/>
              </w:pBdr>
              <w:rPr>
                <w:rFonts w:eastAsia="Times New Roman" w:cstheme="minorHAnsi"/>
                <w:lang w:eastAsia="tr-TR"/>
              </w:rPr>
            </w:pPr>
            <w:r w:rsidRPr="00381CD3">
              <w:rPr>
                <w:rFonts w:eastAsia="Times New Roman" w:cstheme="minorHAnsi"/>
                <w:lang w:eastAsia="tr-TR"/>
              </w:rPr>
              <w:t>Öğretmenlerin teknoloji eğitimi alması ile dijital yeterliliklerinin artırılarak dersliklerdeki öğrenme deneyimlerinin zenginleştirilmesi</w:t>
            </w:r>
          </w:p>
          <w:p w:rsidR="00551C42" w:rsidRPr="00381CD3" w:rsidRDefault="00551C42" w:rsidP="00796D34">
            <w:pPr>
              <w:numPr>
                <w:ilvl w:val="0"/>
                <w:numId w:val="24"/>
              </w:numPr>
              <w:pBdr>
                <w:top w:val="single" w:sz="2" w:space="0" w:color="D9D9E3"/>
                <w:left w:val="single" w:sz="2" w:space="5" w:color="D9D9E3"/>
                <w:bottom w:val="single" w:sz="2" w:space="0" w:color="D9D9E3"/>
                <w:right w:val="single" w:sz="2" w:space="0" w:color="D9D9E3"/>
              </w:pBdr>
              <w:rPr>
                <w:rFonts w:eastAsia="Times New Roman" w:cstheme="minorHAnsi"/>
                <w:lang w:eastAsia="tr-TR"/>
              </w:rPr>
            </w:pPr>
            <w:r w:rsidRPr="00381CD3">
              <w:rPr>
                <w:rFonts w:eastAsia="Times New Roman" w:cstheme="minorHAnsi"/>
                <w:lang w:eastAsia="tr-TR"/>
              </w:rPr>
              <w:t>Öğrencilerin dijital becerilerinin geliştirilmesi</w:t>
            </w:r>
          </w:p>
          <w:p w:rsidR="00551C42" w:rsidRPr="00381CD3" w:rsidRDefault="00551C42" w:rsidP="00796D34">
            <w:pPr>
              <w:numPr>
                <w:ilvl w:val="0"/>
                <w:numId w:val="24"/>
              </w:numPr>
              <w:pBdr>
                <w:top w:val="single" w:sz="2" w:space="0" w:color="D9D9E3"/>
                <w:left w:val="single" w:sz="2" w:space="5" w:color="D9D9E3"/>
                <w:bottom w:val="single" w:sz="2" w:space="0" w:color="D9D9E3"/>
                <w:right w:val="single" w:sz="2" w:space="0" w:color="D9D9E3"/>
              </w:pBdr>
              <w:rPr>
                <w:rFonts w:eastAsia="Times New Roman" w:cstheme="minorHAnsi"/>
                <w:lang w:eastAsia="tr-TR"/>
              </w:rPr>
            </w:pPr>
            <w:r w:rsidRPr="00381CD3">
              <w:rPr>
                <w:rFonts w:eastAsia="Times New Roman" w:cstheme="minorHAnsi"/>
                <w:lang w:eastAsia="tr-TR"/>
              </w:rPr>
              <w:t>Dijital dönüşümü</w:t>
            </w:r>
            <w:r w:rsidR="002D6B1C" w:rsidRPr="00381CD3">
              <w:rPr>
                <w:rFonts w:eastAsia="Times New Roman" w:cstheme="minorHAnsi"/>
                <w:lang w:eastAsia="tr-TR"/>
              </w:rPr>
              <w:t>n</w:t>
            </w:r>
            <w:r w:rsidRPr="00381CD3">
              <w:rPr>
                <w:rFonts w:eastAsia="Times New Roman" w:cstheme="minorHAnsi"/>
                <w:lang w:eastAsia="tr-TR"/>
              </w:rPr>
              <w:t xml:space="preserve"> teşvik edilmesi için eğitim materyallerinin nitelik ve erişilebilirliğinin artırılması</w:t>
            </w:r>
          </w:p>
          <w:p w:rsidR="002D6B1C" w:rsidRPr="00330B02" w:rsidRDefault="002D6B1C" w:rsidP="00796D34">
            <w:pPr>
              <w:numPr>
                <w:ilvl w:val="0"/>
                <w:numId w:val="24"/>
              </w:numPr>
              <w:pBdr>
                <w:top w:val="single" w:sz="2" w:space="0" w:color="D9D9E3"/>
                <w:left w:val="single" w:sz="2" w:space="5" w:color="D9D9E3"/>
                <w:bottom w:val="single" w:sz="2" w:space="0" w:color="D9D9E3"/>
                <w:right w:val="single" w:sz="2" w:space="0" w:color="D9D9E3"/>
              </w:pBdr>
              <w:rPr>
                <w:rFonts w:eastAsia="Times New Roman" w:cstheme="minorHAnsi"/>
                <w:color w:val="374151"/>
                <w:lang w:eastAsia="tr-TR"/>
              </w:rPr>
            </w:pPr>
            <w:r w:rsidRPr="00381CD3">
              <w:rPr>
                <w:rFonts w:eastAsia="Times New Roman" w:cstheme="minorHAnsi"/>
                <w:lang w:eastAsia="tr-TR"/>
              </w:rPr>
              <w:t>Mesleki eğitimde endüstri 4.0 ın il genelinde yaygınlaştırılması</w:t>
            </w:r>
          </w:p>
        </w:tc>
      </w:tr>
      <w:tr w:rsidR="00551C42" w:rsidRPr="008E0285" w:rsidTr="00A97507">
        <w:trPr>
          <w:trHeight w:val="300"/>
        </w:trPr>
        <w:tc>
          <w:tcPr>
            <w:tcW w:w="1696" w:type="dxa"/>
            <w:shd w:val="clear" w:color="auto" w:fill="D9E2F3" w:themeFill="accent5" w:themeFillTint="33"/>
            <w:noWrap/>
            <w:vAlign w:val="center"/>
          </w:tcPr>
          <w:p w:rsidR="00551C42" w:rsidRPr="001711A9" w:rsidRDefault="00551C42" w:rsidP="00924500">
            <w:pPr>
              <w:jc w:val="both"/>
              <w:rPr>
                <w:b/>
                <w:bCs/>
              </w:rPr>
            </w:pPr>
            <w:r w:rsidRPr="001711A9">
              <w:rPr>
                <w:b/>
                <w:bCs/>
              </w:rPr>
              <w:t>Yasal</w:t>
            </w:r>
          </w:p>
        </w:tc>
        <w:tc>
          <w:tcPr>
            <w:tcW w:w="3544" w:type="dxa"/>
            <w:shd w:val="clear" w:color="auto" w:fill="D9E2F3" w:themeFill="accent5" w:themeFillTint="33"/>
            <w:noWrap/>
          </w:tcPr>
          <w:p w:rsidR="00551C42" w:rsidRPr="006C2E67" w:rsidRDefault="00551C42" w:rsidP="00796D34">
            <w:pPr>
              <w:pStyle w:val="ListeParagraf"/>
              <w:numPr>
                <w:ilvl w:val="0"/>
                <w:numId w:val="29"/>
              </w:numPr>
              <w:rPr>
                <w:rFonts w:eastAsia="Times New Roman" w:cstheme="minorHAnsi"/>
                <w:szCs w:val="24"/>
                <w:lang w:eastAsia="tr-TR"/>
              </w:rPr>
            </w:pPr>
            <w:r>
              <w:rPr>
                <w:rFonts w:eastAsia="Times New Roman" w:cstheme="minorHAnsi"/>
                <w:szCs w:val="24"/>
                <w:lang w:eastAsia="tr-TR"/>
              </w:rPr>
              <w:t>Eğitimle ilgili mevzuatın sadeleştirilme ve daha etkin, verimli, kapsayıcı, erişilebilir hale getirilme çabaları</w:t>
            </w:r>
          </w:p>
        </w:tc>
        <w:tc>
          <w:tcPr>
            <w:tcW w:w="3402" w:type="dxa"/>
            <w:shd w:val="clear" w:color="auto" w:fill="D9E2F3" w:themeFill="accent5" w:themeFillTint="33"/>
            <w:noWrap/>
          </w:tcPr>
          <w:p w:rsidR="00551C42" w:rsidRPr="006C2E67" w:rsidRDefault="00551C42" w:rsidP="00796D34">
            <w:pPr>
              <w:pStyle w:val="ListeParagraf"/>
              <w:numPr>
                <w:ilvl w:val="0"/>
                <w:numId w:val="29"/>
              </w:numPr>
              <w:rPr>
                <w:rFonts w:eastAsia="Times New Roman" w:cstheme="minorHAnsi"/>
                <w:szCs w:val="24"/>
                <w:lang w:eastAsia="tr-TR"/>
              </w:rPr>
            </w:pPr>
            <w:r>
              <w:rPr>
                <w:rFonts w:eastAsia="Times New Roman" w:cstheme="minorHAnsi"/>
                <w:szCs w:val="24"/>
                <w:lang w:eastAsia="tr-TR"/>
              </w:rPr>
              <w:t xml:space="preserve">Eğitim kalitesinin, niteliğinin ve standartlarının yükseltilmesi </w:t>
            </w:r>
          </w:p>
        </w:tc>
        <w:tc>
          <w:tcPr>
            <w:tcW w:w="3260" w:type="dxa"/>
            <w:shd w:val="clear" w:color="auto" w:fill="D9E2F3" w:themeFill="accent5" w:themeFillTint="33"/>
          </w:tcPr>
          <w:p w:rsidR="00551C42" w:rsidRDefault="00551C42" w:rsidP="00796D34">
            <w:pPr>
              <w:pStyle w:val="ListeParagraf"/>
              <w:numPr>
                <w:ilvl w:val="0"/>
                <w:numId w:val="29"/>
              </w:numPr>
            </w:pPr>
            <w:r>
              <w:t>Kurum ve okulların eğitimle ilgili mevzuat değişikliklerine uyum sağlamakta zorlanması veya geride kalması</w:t>
            </w:r>
          </w:p>
        </w:tc>
        <w:tc>
          <w:tcPr>
            <w:tcW w:w="3691" w:type="dxa"/>
            <w:shd w:val="clear" w:color="auto" w:fill="D9E2F3" w:themeFill="accent5" w:themeFillTint="33"/>
            <w:noWrap/>
          </w:tcPr>
          <w:p w:rsidR="00551C42" w:rsidRPr="00A97507" w:rsidRDefault="00551C42" w:rsidP="00796D34">
            <w:pPr>
              <w:pStyle w:val="ListeParagraf"/>
              <w:numPr>
                <w:ilvl w:val="0"/>
                <w:numId w:val="29"/>
              </w:numPr>
            </w:pPr>
            <w:r w:rsidRPr="00A97507">
              <w:t xml:space="preserve">Mevzuat değişikliklerinin taşra teşkilat, kurum ve okullarında tam karşılık bulabilmesi adına merkezi ve mahalli hizmet içi eğitimlerle kapsamlı tanıtımı </w:t>
            </w:r>
          </w:p>
        </w:tc>
      </w:tr>
      <w:tr w:rsidR="00551C42" w:rsidRPr="008E0285" w:rsidTr="00A97507">
        <w:trPr>
          <w:trHeight w:val="300"/>
        </w:trPr>
        <w:tc>
          <w:tcPr>
            <w:tcW w:w="1696" w:type="dxa"/>
            <w:shd w:val="clear" w:color="auto" w:fill="D9E2F3" w:themeFill="accent5" w:themeFillTint="33"/>
            <w:noWrap/>
            <w:vAlign w:val="center"/>
          </w:tcPr>
          <w:p w:rsidR="00551C42" w:rsidRPr="001711A9" w:rsidRDefault="00551C42" w:rsidP="00924500">
            <w:pPr>
              <w:jc w:val="both"/>
              <w:rPr>
                <w:b/>
                <w:bCs/>
              </w:rPr>
            </w:pPr>
            <w:r w:rsidRPr="001711A9">
              <w:rPr>
                <w:b/>
                <w:bCs/>
              </w:rPr>
              <w:t>Çevresel</w:t>
            </w:r>
          </w:p>
        </w:tc>
        <w:tc>
          <w:tcPr>
            <w:tcW w:w="3544" w:type="dxa"/>
            <w:shd w:val="clear" w:color="auto" w:fill="D9E2F3" w:themeFill="accent5" w:themeFillTint="33"/>
            <w:noWrap/>
            <w:vAlign w:val="center"/>
          </w:tcPr>
          <w:p w:rsidR="00551C42" w:rsidRPr="008E0285" w:rsidRDefault="00551C42" w:rsidP="00796D34">
            <w:pPr>
              <w:pStyle w:val="ListeParagraf"/>
              <w:numPr>
                <w:ilvl w:val="0"/>
                <w:numId w:val="25"/>
              </w:numPr>
            </w:pPr>
            <w:r>
              <w:t xml:space="preserve">Isparta’da artan çevre ve sürdürülebilirlik bilinci </w:t>
            </w:r>
          </w:p>
        </w:tc>
        <w:tc>
          <w:tcPr>
            <w:tcW w:w="3402" w:type="dxa"/>
            <w:shd w:val="clear" w:color="auto" w:fill="D9E2F3" w:themeFill="accent5" w:themeFillTint="33"/>
            <w:noWrap/>
          </w:tcPr>
          <w:p w:rsidR="00551C42" w:rsidRPr="008E0285" w:rsidRDefault="00551C42" w:rsidP="00796D34">
            <w:pPr>
              <w:pStyle w:val="ListeParagraf"/>
              <w:numPr>
                <w:ilvl w:val="0"/>
                <w:numId w:val="24"/>
              </w:numPr>
            </w:pPr>
            <w:r>
              <w:t>Okullarda çevre ve sürdürülebilirlik faaliyet ve uygulamalarının yaygınlaştırılarak istikrarlı hale getirilmesi</w:t>
            </w:r>
          </w:p>
        </w:tc>
        <w:tc>
          <w:tcPr>
            <w:tcW w:w="3260" w:type="dxa"/>
            <w:shd w:val="clear" w:color="auto" w:fill="D9E2F3" w:themeFill="accent5" w:themeFillTint="33"/>
          </w:tcPr>
          <w:p w:rsidR="00551C42" w:rsidRPr="008E0285" w:rsidRDefault="00551C42" w:rsidP="00796D34">
            <w:pPr>
              <w:pStyle w:val="ListeParagraf"/>
              <w:numPr>
                <w:ilvl w:val="0"/>
                <w:numId w:val="24"/>
              </w:numPr>
            </w:pPr>
            <w:r>
              <w:t>İklim değişikliği nedeniyle oluşabilecek doğal afetlerin ve diğer çevresel faktörlerin eğitim öğretim faaliyetlerine ve öğrenci yaşantılarına olumsuz yansıması</w:t>
            </w:r>
          </w:p>
        </w:tc>
        <w:tc>
          <w:tcPr>
            <w:tcW w:w="3691" w:type="dxa"/>
            <w:shd w:val="clear" w:color="auto" w:fill="D9E2F3" w:themeFill="accent5" w:themeFillTint="33"/>
            <w:noWrap/>
          </w:tcPr>
          <w:p w:rsidR="00551C42" w:rsidRPr="008E0285" w:rsidRDefault="00551C42" w:rsidP="00796D34">
            <w:pPr>
              <w:pStyle w:val="ListeParagraf"/>
              <w:numPr>
                <w:ilvl w:val="0"/>
                <w:numId w:val="24"/>
              </w:numPr>
            </w:pPr>
            <w:r>
              <w:t>Enerji verimliliği ve sürdürülebilir enerji kullanımı projelerinin uygulanarak iklim değişikliğiyle mücadelede daha etkin rol oynanması ve enerji verimliliği sağlanması</w:t>
            </w:r>
          </w:p>
        </w:tc>
      </w:tr>
    </w:tbl>
    <w:p w:rsidR="007816A6" w:rsidRPr="00615159" w:rsidRDefault="007816A6" w:rsidP="005E1809">
      <w:pPr>
        <w:jc w:val="both"/>
        <w:rPr>
          <w:rFonts w:ascii="Times New Roman" w:hAnsi="Times New Roman" w:cs="Times New Roman"/>
          <w:b/>
          <w:sz w:val="28"/>
        </w:rPr>
      </w:pPr>
      <w:bookmarkStart w:id="35" w:name="GZFT"/>
      <w:bookmarkEnd w:id="35"/>
      <w:r w:rsidRPr="00615159">
        <w:rPr>
          <w:rFonts w:ascii="Times New Roman" w:hAnsi="Times New Roman" w:cs="Times New Roman"/>
          <w:b/>
          <w:sz w:val="28"/>
        </w:rPr>
        <w:lastRenderedPageBreak/>
        <w:t>GZFT (SWOT) Analizi</w:t>
      </w:r>
    </w:p>
    <w:p w:rsidR="003B4A9F" w:rsidRPr="003B4A9F" w:rsidRDefault="003B4A9F" w:rsidP="00B763BD">
      <w:pPr>
        <w:ind w:firstLine="708"/>
        <w:jc w:val="both"/>
        <w:rPr>
          <w:rFonts w:ascii="Times New Roman" w:hAnsi="Times New Roman" w:cs="Times New Roman"/>
          <w:sz w:val="24"/>
          <w:szCs w:val="24"/>
        </w:rPr>
      </w:pPr>
      <w:bookmarkStart w:id="36" w:name="t12"/>
      <w:bookmarkEnd w:id="36"/>
      <w:r w:rsidRPr="003B4A9F">
        <w:rPr>
          <w:rFonts w:ascii="Times New Roman" w:hAnsi="Times New Roman" w:cs="Times New Roman"/>
          <w:sz w:val="24"/>
          <w:szCs w:val="24"/>
        </w:rPr>
        <w:t>Durum analizi kapsamında kullanılacak temel yöntem olan GZFT (Güçlü Yönler, Zayıf Yönler, Fırsatlar ve Tehditler )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3B4A9F" w:rsidRPr="00A30501" w:rsidRDefault="00A30501" w:rsidP="00B763BD">
      <w:pPr>
        <w:ind w:firstLine="708"/>
        <w:jc w:val="both"/>
        <w:rPr>
          <w:rFonts w:ascii="Times New Roman" w:hAnsi="Times New Roman" w:cs="Times New Roman"/>
          <w:sz w:val="28"/>
          <w:szCs w:val="24"/>
        </w:rPr>
      </w:pPr>
      <w:r w:rsidRPr="00A30501">
        <w:rPr>
          <w:rFonts w:ascii="Times New Roman" w:hAnsi="Times New Roman" w:cs="Times New Roman"/>
          <w:sz w:val="24"/>
        </w:rPr>
        <w:t>İlçe Milli Eğitim Müdürlüğümüzce yapılan GZFT analizinde müdürlüğümüzün güçlü ve zayıf yönleri ile Müdürlüğümüz için fırsat ve tehdit olarak değerlendirilebilecek unsurlar tespit edilmiştir.</w:t>
      </w:r>
    </w:p>
    <w:p w:rsidR="00D65217" w:rsidRPr="00735CAE" w:rsidRDefault="00DF5817" w:rsidP="005E1809">
      <w:pPr>
        <w:jc w:val="both"/>
        <w:rPr>
          <w:rFonts w:cstheme="minorHAnsi"/>
          <w:sz w:val="24"/>
        </w:rPr>
      </w:pPr>
      <w:r w:rsidRPr="00735CAE">
        <w:rPr>
          <w:rFonts w:cstheme="minorHAnsi"/>
          <w:sz w:val="24"/>
        </w:rPr>
        <w:t>Tablo 12</w:t>
      </w:r>
      <w:r w:rsidR="00EC26FB" w:rsidRPr="00735CAE">
        <w:rPr>
          <w:rFonts w:cstheme="minorHAnsi"/>
          <w:sz w:val="24"/>
        </w:rPr>
        <w:t xml:space="preserve"> Güçlü Yönler</w:t>
      </w:r>
    </w:p>
    <w:tbl>
      <w:tblPr>
        <w:tblStyle w:val="TabloKlavuzu"/>
        <w:tblW w:w="15593" w:type="dxa"/>
        <w:shd w:val="clear" w:color="auto" w:fill="D9E2F3" w:themeFill="accent5" w:themeFillTint="33"/>
        <w:tblLook w:val="04A0" w:firstRow="1" w:lastRow="0" w:firstColumn="1" w:lastColumn="0" w:noHBand="0" w:noVBand="1"/>
      </w:tblPr>
      <w:tblGrid>
        <w:gridCol w:w="7796"/>
        <w:gridCol w:w="7797"/>
      </w:tblGrid>
      <w:tr w:rsidR="00C74C7C" w:rsidRPr="008E0285" w:rsidTr="00A97507">
        <w:trPr>
          <w:trHeight w:val="340"/>
        </w:trPr>
        <w:tc>
          <w:tcPr>
            <w:tcW w:w="13040" w:type="dxa"/>
            <w:gridSpan w:val="2"/>
            <w:shd w:val="clear" w:color="auto" w:fill="D9E2F3" w:themeFill="accent5" w:themeFillTint="33"/>
            <w:vAlign w:val="center"/>
          </w:tcPr>
          <w:p w:rsidR="00C74C7C" w:rsidRPr="00A97507" w:rsidRDefault="00C74C7C" w:rsidP="00A97507">
            <w:pPr>
              <w:jc w:val="center"/>
              <w:rPr>
                <w:b/>
                <w:bCs/>
              </w:rPr>
            </w:pPr>
            <w:r w:rsidRPr="00A97507">
              <w:rPr>
                <w:b/>
                <w:bCs/>
              </w:rPr>
              <w:t>GÜÇLÜ YÖNLER</w:t>
            </w:r>
          </w:p>
        </w:tc>
      </w:tr>
      <w:tr w:rsidR="00FC53AD" w:rsidRPr="008E0285" w:rsidTr="004C3E02">
        <w:tc>
          <w:tcPr>
            <w:tcW w:w="6520" w:type="dxa"/>
            <w:shd w:val="clear" w:color="auto" w:fill="D9E2F3" w:themeFill="accent5" w:themeFillTint="33"/>
          </w:tcPr>
          <w:p w:rsidR="003B4A9F" w:rsidRPr="003B4A9F" w:rsidRDefault="00A30501" w:rsidP="00796D34">
            <w:pPr>
              <w:pStyle w:val="NormalWeb"/>
              <w:numPr>
                <w:ilvl w:val="0"/>
                <w:numId w:val="38"/>
              </w:numPr>
              <w:spacing w:after="0" w:afterAutospacing="0" w:line="360" w:lineRule="auto"/>
              <w:jc w:val="both"/>
              <w:rPr>
                <w:color w:val="222222"/>
              </w:rPr>
            </w:pPr>
            <w:r w:rsidRPr="00B72283">
              <w:rPr>
                <w:szCs w:val="20"/>
              </w:rPr>
              <w:t>İlçemizde okul türü ve sayısının yeterli olması</w:t>
            </w:r>
            <w:r>
              <w:rPr>
                <w:szCs w:val="20"/>
              </w:rPr>
              <w:t>,</w:t>
            </w:r>
          </w:p>
          <w:p w:rsidR="00A30501" w:rsidRPr="00A30501" w:rsidRDefault="00A30501" w:rsidP="00796D34">
            <w:pPr>
              <w:numPr>
                <w:ilvl w:val="0"/>
                <w:numId w:val="38"/>
              </w:numPr>
              <w:spacing w:before="100" w:beforeAutospacing="1" w:after="100" w:afterAutospacing="1" w:line="360" w:lineRule="auto"/>
              <w:jc w:val="both"/>
              <w:rPr>
                <w:rFonts w:ascii="Times New Roman" w:hAnsi="Times New Roman" w:cs="Times New Roman"/>
                <w:color w:val="222222"/>
                <w:sz w:val="24"/>
                <w:szCs w:val="24"/>
              </w:rPr>
            </w:pPr>
            <w:r>
              <w:rPr>
                <w:rFonts w:ascii="Times New Roman" w:hAnsi="Times New Roman" w:cs="Times New Roman"/>
                <w:szCs w:val="20"/>
              </w:rPr>
              <w:t>Okullaşma oranlarının yüksek olması,</w:t>
            </w:r>
          </w:p>
          <w:p w:rsidR="00A30501" w:rsidRDefault="00A30501" w:rsidP="00796D34">
            <w:pPr>
              <w:numPr>
                <w:ilvl w:val="0"/>
                <w:numId w:val="38"/>
              </w:numPr>
              <w:spacing w:before="100" w:beforeAutospacing="1" w:after="100" w:afterAutospacing="1" w:line="360" w:lineRule="auto"/>
              <w:jc w:val="both"/>
              <w:rPr>
                <w:rFonts w:ascii="Times New Roman" w:hAnsi="Times New Roman" w:cs="Times New Roman"/>
                <w:color w:val="222222"/>
                <w:sz w:val="24"/>
                <w:szCs w:val="24"/>
              </w:rPr>
            </w:pPr>
            <w:r w:rsidRPr="00ED05EF">
              <w:rPr>
                <w:rFonts w:ascii="Times New Roman" w:hAnsi="Times New Roman" w:cs="Times New Roman"/>
                <w:szCs w:val="20"/>
              </w:rPr>
              <w:t>Velilerin eğitim kurumlarıyla iş</w:t>
            </w:r>
            <w:r>
              <w:rPr>
                <w:rFonts w:ascii="Times New Roman" w:hAnsi="Times New Roman" w:cs="Times New Roman"/>
                <w:szCs w:val="20"/>
              </w:rPr>
              <w:t xml:space="preserve"> </w:t>
            </w:r>
            <w:r w:rsidRPr="00ED05EF">
              <w:rPr>
                <w:rFonts w:ascii="Times New Roman" w:hAnsi="Times New Roman" w:cs="Times New Roman"/>
                <w:szCs w:val="20"/>
              </w:rPr>
              <w:t>birliğine istekli olması</w:t>
            </w:r>
            <w:r>
              <w:rPr>
                <w:rFonts w:ascii="Times New Roman" w:hAnsi="Times New Roman" w:cs="Times New Roman"/>
                <w:szCs w:val="20"/>
              </w:rPr>
              <w:t>,</w:t>
            </w:r>
            <w:r w:rsidRPr="003B4A9F">
              <w:rPr>
                <w:rFonts w:ascii="Times New Roman" w:hAnsi="Times New Roman" w:cs="Times New Roman"/>
                <w:color w:val="222222"/>
                <w:sz w:val="24"/>
                <w:szCs w:val="24"/>
              </w:rPr>
              <w:t xml:space="preserve"> </w:t>
            </w:r>
          </w:p>
          <w:p w:rsidR="003B4A9F" w:rsidRPr="003B4A9F" w:rsidRDefault="00A30501" w:rsidP="00796D34">
            <w:pPr>
              <w:numPr>
                <w:ilvl w:val="0"/>
                <w:numId w:val="38"/>
              </w:numPr>
              <w:spacing w:before="100" w:beforeAutospacing="1" w:after="100" w:afterAutospacing="1" w:line="360" w:lineRule="auto"/>
              <w:jc w:val="both"/>
              <w:rPr>
                <w:rFonts w:ascii="Times New Roman" w:hAnsi="Times New Roman" w:cs="Times New Roman"/>
                <w:color w:val="222222"/>
                <w:sz w:val="24"/>
                <w:szCs w:val="24"/>
              </w:rPr>
            </w:pPr>
            <w:r w:rsidRPr="00ED05EF">
              <w:rPr>
                <w:rFonts w:ascii="Times New Roman" w:hAnsi="Times New Roman" w:cs="Times New Roman"/>
                <w:szCs w:val="20"/>
              </w:rPr>
              <w:t>Sınıf mevcutlarının Türkiye ortalamalarına göre standartlara uygun olması</w:t>
            </w:r>
            <w:r w:rsidR="003B4A9F" w:rsidRPr="003B4A9F">
              <w:rPr>
                <w:rFonts w:ascii="Times New Roman" w:hAnsi="Times New Roman" w:cs="Times New Roman"/>
                <w:color w:val="222222"/>
                <w:sz w:val="24"/>
                <w:szCs w:val="24"/>
              </w:rPr>
              <w:t xml:space="preserve">, </w:t>
            </w:r>
          </w:p>
          <w:p w:rsidR="003B4A9F" w:rsidRPr="003B4A9F" w:rsidRDefault="00A30501" w:rsidP="00796D34">
            <w:pPr>
              <w:numPr>
                <w:ilvl w:val="0"/>
                <w:numId w:val="38"/>
              </w:numPr>
              <w:spacing w:before="100" w:beforeAutospacing="1" w:after="100" w:afterAutospacing="1" w:line="360" w:lineRule="auto"/>
              <w:jc w:val="both"/>
              <w:rPr>
                <w:rFonts w:ascii="Times New Roman" w:hAnsi="Times New Roman" w:cs="Times New Roman"/>
                <w:color w:val="222222"/>
                <w:sz w:val="24"/>
                <w:szCs w:val="24"/>
              </w:rPr>
            </w:pPr>
            <w:r w:rsidRPr="00ED05EF">
              <w:rPr>
                <w:rFonts w:ascii="Times New Roman" w:hAnsi="Times New Roman" w:cs="Times New Roman"/>
                <w:szCs w:val="20"/>
              </w:rPr>
              <w:t>Yükseköğrenimli, alanında yetişmiş çalışanların varlığı</w:t>
            </w:r>
            <w:r>
              <w:rPr>
                <w:rFonts w:ascii="Times New Roman" w:hAnsi="Times New Roman" w:cs="Times New Roman"/>
                <w:szCs w:val="20"/>
              </w:rPr>
              <w:t>,</w:t>
            </w:r>
            <w:r w:rsidR="003B4A9F" w:rsidRPr="003B4A9F">
              <w:rPr>
                <w:rFonts w:ascii="Times New Roman" w:hAnsi="Times New Roman" w:cs="Times New Roman"/>
                <w:color w:val="222222"/>
                <w:sz w:val="24"/>
                <w:szCs w:val="24"/>
              </w:rPr>
              <w:t xml:space="preserve"> </w:t>
            </w:r>
          </w:p>
          <w:p w:rsidR="003B4A9F" w:rsidRDefault="00A30501" w:rsidP="00796D34">
            <w:pPr>
              <w:numPr>
                <w:ilvl w:val="0"/>
                <w:numId w:val="38"/>
              </w:numPr>
              <w:spacing w:before="100" w:beforeAutospacing="1" w:after="100" w:afterAutospacing="1" w:line="360" w:lineRule="auto"/>
              <w:jc w:val="both"/>
              <w:rPr>
                <w:rFonts w:ascii="Times New Roman" w:hAnsi="Times New Roman" w:cs="Times New Roman"/>
                <w:color w:val="222222"/>
                <w:sz w:val="24"/>
                <w:szCs w:val="24"/>
              </w:rPr>
            </w:pPr>
            <w:r w:rsidRPr="00ED05EF">
              <w:rPr>
                <w:rFonts w:ascii="Times New Roman" w:hAnsi="Times New Roman" w:cs="Times New Roman"/>
                <w:szCs w:val="20"/>
              </w:rPr>
              <w:t>Yeterli insan kaynakları kapasitesine sahip olunması</w:t>
            </w:r>
            <w:r w:rsidR="003B4A9F">
              <w:rPr>
                <w:rFonts w:ascii="Times New Roman" w:hAnsi="Times New Roman" w:cs="Times New Roman"/>
                <w:color w:val="222222"/>
                <w:sz w:val="24"/>
                <w:szCs w:val="24"/>
              </w:rPr>
              <w:t>,</w:t>
            </w:r>
          </w:p>
          <w:p w:rsidR="00A11DFA" w:rsidRDefault="00A11DFA" w:rsidP="00796D34">
            <w:pPr>
              <w:pStyle w:val="ListeParagraf"/>
              <w:numPr>
                <w:ilvl w:val="0"/>
                <w:numId w:val="38"/>
              </w:numPr>
              <w:spacing w:line="360" w:lineRule="auto"/>
              <w:jc w:val="both"/>
              <w:rPr>
                <w:rFonts w:ascii="Times New Roman" w:hAnsi="Times New Roman" w:cs="Times New Roman"/>
                <w:sz w:val="24"/>
                <w:szCs w:val="24"/>
              </w:rPr>
            </w:pPr>
            <w:r w:rsidRPr="00A11DFA">
              <w:rPr>
                <w:rFonts w:ascii="Times New Roman" w:hAnsi="Times New Roman" w:cs="Times New Roman"/>
                <w:sz w:val="24"/>
                <w:szCs w:val="24"/>
              </w:rPr>
              <w:t>Öğretmen ve yönetici kadromuzun tecrübeli olması</w:t>
            </w:r>
            <w:r w:rsidR="00A30501">
              <w:rPr>
                <w:rFonts w:ascii="Times New Roman" w:hAnsi="Times New Roman" w:cs="Times New Roman"/>
                <w:sz w:val="24"/>
                <w:szCs w:val="24"/>
              </w:rPr>
              <w:t>,</w:t>
            </w:r>
          </w:p>
          <w:p w:rsidR="00A30501" w:rsidRPr="00A30501" w:rsidRDefault="00A30501" w:rsidP="00796D34">
            <w:pPr>
              <w:pStyle w:val="ListeParagraf"/>
              <w:numPr>
                <w:ilvl w:val="0"/>
                <w:numId w:val="38"/>
              </w:numPr>
              <w:spacing w:line="360" w:lineRule="auto"/>
              <w:jc w:val="both"/>
              <w:rPr>
                <w:rFonts w:ascii="Times New Roman" w:hAnsi="Times New Roman" w:cs="Times New Roman"/>
                <w:sz w:val="24"/>
                <w:szCs w:val="24"/>
              </w:rPr>
            </w:pPr>
            <w:r w:rsidRPr="00ED05EF">
              <w:rPr>
                <w:rFonts w:ascii="Times New Roman" w:hAnsi="Times New Roman" w:cs="Times New Roman"/>
                <w:szCs w:val="20"/>
              </w:rPr>
              <w:t>Yeterli teknolojik altyapıya sahip olunması</w:t>
            </w:r>
            <w:r>
              <w:rPr>
                <w:rFonts w:ascii="Times New Roman" w:hAnsi="Times New Roman" w:cs="Times New Roman"/>
                <w:szCs w:val="20"/>
              </w:rPr>
              <w:t>,</w:t>
            </w:r>
          </w:p>
          <w:p w:rsidR="00A30501" w:rsidRPr="00A30501" w:rsidRDefault="00A30501" w:rsidP="00796D34">
            <w:pPr>
              <w:pStyle w:val="ListeParagraf"/>
              <w:numPr>
                <w:ilvl w:val="0"/>
                <w:numId w:val="38"/>
              </w:numPr>
              <w:spacing w:line="360" w:lineRule="auto"/>
              <w:jc w:val="both"/>
              <w:rPr>
                <w:rFonts w:ascii="Times New Roman" w:hAnsi="Times New Roman" w:cs="Times New Roman"/>
                <w:sz w:val="24"/>
                <w:szCs w:val="24"/>
              </w:rPr>
            </w:pPr>
            <w:r w:rsidRPr="00ED05EF">
              <w:rPr>
                <w:rFonts w:ascii="Times New Roman" w:hAnsi="Times New Roman" w:cs="Times New Roman"/>
                <w:szCs w:val="20"/>
              </w:rPr>
              <w:t>Teknolojik araçların etkin bir şekilde kullanılışı</w:t>
            </w:r>
            <w:r>
              <w:rPr>
                <w:rFonts w:ascii="Times New Roman" w:hAnsi="Times New Roman" w:cs="Times New Roman"/>
                <w:szCs w:val="20"/>
              </w:rPr>
              <w:t>,</w:t>
            </w:r>
          </w:p>
          <w:p w:rsidR="00A30501" w:rsidRPr="00A11DFA" w:rsidRDefault="00A30501" w:rsidP="00796D34">
            <w:pPr>
              <w:pStyle w:val="ListeParagraf"/>
              <w:numPr>
                <w:ilvl w:val="0"/>
                <w:numId w:val="38"/>
              </w:numPr>
              <w:spacing w:line="360" w:lineRule="auto"/>
              <w:jc w:val="both"/>
              <w:rPr>
                <w:rFonts w:ascii="Times New Roman" w:hAnsi="Times New Roman" w:cs="Times New Roman"/>
                <w:sz w:val="24"/>
                <w:szCs w:val="24"/>
              </w:rPr>
            </w:pPr>
            <w:r w:rsidRPr="00ED05EF">
              <w:rPr>
                <w:rFonts w:ascii="Times New Roman" w:hAnsi="Times New Roman" w:cs="Times New Roman"/>
                <w:szCs w:val="20"/>
              </w:rPr>
              <w:t>Eğitim araç gereçlerinin ihtiyacı karşılaması</w:t>
            </w:r>
            <w:r>
              <w:rPr>
                <w:rFonts w:ascii="Times New Roman" w:hAnsi="Times New Roman" w:cs="Times New Roman"/>
                <w:szCs w:val="20"/>
              </w:rPr>
              <w:t>,</w:t>
            </w:r>
          </w:p>
          <w:p w:rsidR="003B4A9F" w:rsidRPr="003B4A9F" w:rsidRDefault="003B4A9F" w:rsidP="003B4A9F">
            <w:pPr>
              <w:jc w:val="both"/>
              <w:rPr>
                <w:rFonts w:ascii="Times New Roman" w:hAnsi="Times New Roman" w:cs="Times New Roman"/>
                <w:sz w:val="24"/>
                <w:szCs w:val="24"/>
              </w:rPr>
            </w:pPr>
          </w:p>
        </w:tc>
        <w:tc>
          <w:tcPr>
            <w:tcW w:w="6520" w:type="dxa"/>
            <w:shd w:val="clear" w:color="auto" w:fill="D9E2F3" w:themeFill="accent5" w:themeFillTint="33"/>
          </w:tcPr>
          <w:p w:rsidR="003B4A9F" w:rsidRDefault="00A30501" w:rsidP="00796D34">
            <w:pPr>
              <w:pStyle w:val="ListeParagraf"/>
              <w:numPr>
                <w:ilvl w:val="0"/>
                <w:numId w:val="38"/>
              </w:numPr>
              <w:spacing w:before="100" w:beforeAutospacing="1" w:after="100" w:afterAutospacing="1" w:line="360" w:lineRule="auto"/>
              <w:jc w:val="both"/>
              <w:rPr>
                <w:rFonts w:ascii="Times New Roman" w:hAnsi="Times New Roman" w:cs="Times New Roman"/>
                <w:color w:val="222222"/>
                <w:sz w:val="24"/>
                <w:szCs w:val="24"/>
              </w:rPr>
            </w:pPr>
            <w:r w:rsidRPr="00ED05EF">
              <w:rPr>
                <w:rFonts w:ascii="Times New Roman" w:hAnsi="Times New Roman" w:cs="Times New Roman"/>
                <w:szCs w:val="20"/>
              </w:rPr>
              <w:t>Yaygın bir hizmet ağına sahip ol</w:t>
            </w:r>
            <w:r>
              <w:rPr>
                <w:rFonts w:ascii="Times New Roman" w:hAnsi="Times New Roman" w:cs="Times New Roman"/>
                <w:szCs w:val="20"/>
              </w:rPr>
              <w:t>un</w:t>
            </w:r>
            <w:r w:rsidRPr="00ED05EF">
              <w:rPr>
                <w:rFonts w:ascii="Times New Roman" w:hAnsi="Times New Roman" w:cs="Times New Roman"/>
                <w:szCs w:val="20"/>
              </w:rPr>
              <w:t>ması</w:t>
            </w:r>
            <w:r w:rsidR="003B4A9F" w:rsidRPr="00A30501">
              <w:rPr>
                <w:rFonts w:ascii="Times New Roman" w:hAnsi="Times New Roman" w:cs="Times New Roman"/>
                <w:color w:val="222222"/>
                <w:sz w:val="24"/>
                <w:szCs w:val="24"/>
              </w:rPr>
              <w:t xml:space="preserve">, </w:t>
            </w:r>
          </w:p>
          <w:p w:rsidR="00A30501" w:rsidRPr="00A30501" w:rsidRDefault="00A30501" w:rsidP="00796D34">
            <w:pPr>
              <w:pStyle w:val="ListeParagraf"/>
              <w:numPr>
                <w:ilvl w:val="0"/>
                <w:numId w:val="38"/>
              </w:numPr>
              <w:spacing w:before="100" w:beforeAutospacing="1" w:after="100" w:afterAutospacing="1" w:line="360" w:lineRule="auto"/>
              <w:jc w:val="both"/>
              <w:rPr>
                <w:rFonts w:ascii="Times New Roman" w:hAnsi="Times New Roman" w:cs="Times New Roman"/>
                <w:color w:val="222222"/>
                <w:sz w:val="24"/>
                <w:szCs w:val="24"/>
              </w:rPr>
            </w:pPr>
            <w:r w:rsidRPr="00ED05EF">
              <w:rPr>
                <w:rFonts w:ascii="Times New Roman" w:hAnsi="Times New Roman" w:cs="Times New Roman"/>
                <w:szCs w:val="20"/>
              </w:rPr>
              <w:t>Okul ve kurumlarımızda ders dışı etkinliklerin sayılarının artmış olması</w:t>
            </w:r>
            <w:r>
              <w:rPr>
                <w:rFonts w:ascii="Times New Roman" w:hAnsi="Times New Roman" w:cs="Times New Roman"/>
                <w:szCs w:val="20"/>
              </w:rPr>
              <w:t>,</w:t>
            </w:r>
          </w:p>
          <w:p w:rsidR="00A30501" w:rsidRPr="00A30501" w:rsidRDefault="00A30501" w:rsidP="00796D34">
            <w:pPr>
              <w:pStyle w:val="ListeParagraf"/>
              <w:numPr>
                <w:ilvl w:val="0"/>
                <w:numId w:val="38"/>
              </w:numPr>
              <w:spacing w:before="100" w:beforeAutospacing="1" w:after="100" w:afterAutospacing="1" w:line="360" w:lineRule="auto"/>
              <w:jc w:val="both"/>
              <w:rPr>
                <w:rFonts w:ascii="Times New Roman" w:hAnsi="Times New Roman" w:cs="Times New Roman"/>
                <w:color w:val="222222"/>
                <w:sz w:val="24"/>
                <w:szCs w:val="24"/>
              </w:rPr>
            </w:pPr>
            <w:r w:rsidRPr="00ED05EF">
              <w:rPr>
                <w:rFonts w:ascii="Times New Roman" w:hAnsi="Times New Roman" w:cs="Times New Roman"/>
                <w:szCs w:val="20"/>
              </w:rPr>
              <w:t>Müdürlüğümüzün iç ve dış paydaşlarıyla etkili iletişiminin bulunması</w:t>
            </w:r>
            <w:r>
              <w:rPr>
                <w:rFonts w:ascii="Times New Roman" w:hAnsi="Times New Roman" w:cs="Times New Roman"/>
                <w:szCs w:val="20"/>
              </w:rPr>
              <w:t>,</w:t>
            </w:r>
          </w:p>
          <w:p w:rsidR="00A30501" w:rsidRPr="00A30501" w:rsidRDefault="00A30501" w:rsidP="00796D34">
            <w:pPr>
              <w:pStyle w:val="ListeParagraf"/>
              <w:numPr>
                <w:ilvl w:val="0"/>
                <w:numId w:val="38"/>
              </w:numPr>
              <w:spacing w:before="100" w:beforeAutospacing="1" w:after="100" w:afterAutospacing="1" w:line="360" w:lineRule="auto"/>
              <w:jc w:val="both"/>
              <w:rPr>
                <w:rFonts w:ascii="Times New Roman" w:hAnsi="Times New Roman" w:cs="Times New Roman"/>
                <w:color w:val="222222"/>
                <w:sz w:val="24"/>
                <w:szCs w:val="24"/>
              </w:rPr>
            </w:pPr>
            <w:r w:rsidRPr="00ED05EF">
              <w:rPr>
                <w:rFonts w:ascii="Times New Roman" w:hAnsi="Times New Roman" w:cs="Times New Roman"/>
                <w:szCs w:val="20"/>
              </w:rPr>
              <w:t>Kurum kültürünün oturmuş olması</w:t>
            </w:r>
            <w:r>
              <w:rPr>
                <w:rFonts w:ascii="Times New Roman" w:hAnsi="Times New Roman" w:cs="Times New Roman"/>
                <w:szCs w:val="20"/>
              </w:rPr>
              <w:t>,</w:t>
            </w:r>
          </w:p>
          <w:p w:rsidR="00A30501" w:rsidRPr="00A30501" w:rsidRDefault="00A30501" w:rsidP="00796D34">
            <w:pPr>
              <w:pStyle w:val="ListeParagraf"/>
              <w:numPr>
                <w:ilvl w:val="0"/>
                <w:numId w:val="38"/>
              </w:numPr>
              <w:spacing w:before="100" w:beforeAutospacing="1" w:after="100" w:afterAutospacing="1" w:line="360" w:lineRule="auto"/>
              <w:jc w:val="both"/>
              <w:rPr>
                <w:rFonts w:ascii="Times New Roman" w:hAnsi="Times New Roman" w:cs="Times New Roman"/>
                <w:color w:val="222222"/>
                <w:sz w:val="24"/>
                <w:szCs w:val="24"/>
              </w:rPr>
            </w:pPr>
            <w:r w:rsidRPr="00ED05EF">
              <w:rPr>
                <w:rFonts w:ascii="Times New Roman" w:hAnsi="Times New Roman" w:cs="Times New Roman"/>
                <w:szCs w:val="20"/>
              </w:rPr>
              <w:t>Kurumumuzda yönetişim anlayışının olması</w:t>
            </w:r>
            <w:r>
              <w:rPr>
                <w:rFonts w:ascii="Times New Roman" w:hAnsi="Times New Roman" w:cs="Times New Roman"/>
                <w:szCs w:val="20"/>
              </w:rPr>
              <w:t>,</w:t>
            </w:r>
          </w:p>
          <w:p w:rsidR="00A30501" w:rsidRPr="00A30501" w:rsidRDefault="00A30501" w:rsidP="00796D34">
            <w:pPr>
              <w:pStyle w:val="ListeParagraf"/>
              <w:numPr>
                <w:ilvl w:val="0"/>
                <w:numId w:val="38"/>
              </w:numPr>
              <w:spacing w:before="100" w:beforeAutospacing="1" w:after="100" w:afterAutospacing="1" w:line="360" w:lineRule="auto"/>
              <w:jc w:val="both"/>
              <w:rPr>
                <w:rFonts w:ascii="Times New Roman" w:hAnsi="Times New Roman" w:cs="Times New Roman"/>
                <w:color w:val="222222"/>
                <w:sz w:val="24"/>
                <w:szCs w:val="24"/>
              </w:rPr>
            </w:pPr>
            <w:r w:rsidRPr="00ED05EF">
              <w:rPr>
                <w:rFonts w:ascii="Times New Roman" w:hAnsi="Times New Roman" w:cs="Times New Roman"/>
                <w:szCs w:val="20"/>
              </w:rPr>
              <w:t>Şeffaf ve paylaşımcı bir hizmet anlayışı</w:t>
            </w:r>
            <w:r>
              <w:rPr>
                <w:rFonts w:ascii="Times New Roman" w:hAnsi="Times New Roman" w:cs="Times New Roman"/>
                <w:szCs w:val="20"/>
              </w:rPr>
              <w:t>na sahip olunması,</w:t>
            </w:r>
          </w:p>
          <w:p w:rsidR="00A30501" w:rsidRPr="00A30501" w:rsidRDefault="00A30501" w:rsidP="00796D34">
            <w:pPr>
              <w:pStyle w:val="ListeParagraf"/>
              <w:numPr>
                <w:ilvl w:val="0"/>
                <w:numId w:val="38"/>
              </w:numPr>
              <w:spacing w:before="100" w:beforeAutospacing="1" w:after="100" w:afterAutospacing="1" w:line="360" w:lineRule="auto"/>
              <w:jc w:val="both"/>
              <w:rPr>
                <w:rFonts w:ascii="Times New Roman" w:hAnsi="Times New Roman" w:cs="Times New Roman"/>
                <w:color w:val="222222"/>
                <w:sz w:val="24"/>
                <w:szCs w:val="24"/>
              </w:rPr>
            </w:pPr>
            <w:r w:rsidRPr="00ED05EF">
              <w:rPr>
                <w:rFonts w:ascii="Times New Roman" w:hAnsi="Times New Roman" w:cs="Times New Roman"/>
                <w:szCs w:val="20"/>
              </w:rPr>
              <w:t>Hizmet alan kişilere yönelik iletişimin kuvvetli ve çözüm odaklı oluşu</w:t>
            </w:r>
            <w:r>
              <w:rPr>
                <w:rFonts w:ascii="Times New Roman" w:hAnsi="Times New Roman" w:cs="Times New Roman"/>
                <w:szCs w:val="20"/>
              </w:rPr>
              <w:t>,</w:t>
            </w:r>
          </w:p>
          <w:p w:rsidR="00A30501" w:rsidRPr="00A30501" w:rsidRDefault="00A30501" w:rsidP="00796D34">
            <w:pPr>
              <w:pStyle w:val="ListeParagraf"/>
              <w:numPr>
                <w:ilvl w:val="0"/>
                <w:numId w:val="38"/>
              </w:numPr>
              <w:spacing w:before="100" w:beforeAutospacing="1" w:after="100" w:afterAutospacing="1" w:line="360" w:lineRule="auto"/>
              <w:jc w:val="both"/>
              <w:rPr>
                <w:rFonts w:ascii="Times New Roman" w:hAnsi="Times New Roman" w:cs="Times New Roman"/>
                <w:color w:val="222222"/>
                <w:sz w:val="24"/>
                <w:szCs w:val="24"/>
              </w:rPr>
            </w:pPr>
            <w:r>
              <w:rPr>
                <w:rFonts w:ascii="Times New Roman" w:hAnsi="Times New Roman" w:cs="Times New Roman"/>
                <w:szCs w:val="20"/>
              </w:rPr>
              <w:t>İlçemizde Fen Lisesi</w:t>
            </w:r>
            <w:r w:rsidRPr="00ED05EF">
              <w:rPr>
                <w:rFonts w:ascii="Times New Roman" w:hAnsi="Times New Roman" w:cs="Times New Roman"/>
                <w:szCs w:val="20"/>
              </w:rPr>
              <w:t>nin olması</w:t>
            </w:r>
            <w:r>
              <w:rPr>
                <w:rFonts w:ascii="Times New Roman" w:hAnsi="Times New Roman" w:cs="Times New Roman"/>
                <w:szCs w:val="20"/>
              </w:rPr>
              <w:t>,</w:t>
            </w:r>
          </w:p>
          <w:p w:rsidR="00A30501" w:rsidRPr="00063789" w:rsidRDefault="00A30501" w:rsidP="00796D34">
            <w:pPr>
              <w:pStyle w:val="ListeParagraf"/>
              <w:numPr>
                <w:ilvl w:val="0"/>
                <w:numId w:val="38"/>
              </w:numPr>
              <w:spacing w:before="100" w:beforeAutospacing="1" w:after="100" w:afterAutospacing="1" w:line="360" w:lineRule="auto"/>
              <w:jc w:val="both"/>
              <w:rPr>
                <w:rFonts w:ascii="Times New Roman" w:hAnsi="Times New Roman" w:cs="Times New Roman"/>
                <w:color w:val="222222"/>
                <w:sz w:val="24"/>
                <w:szCs w:val="24"/>
              </w:rPr>
            </w:pPr>
            <w:r w:rsidRPr="00ED05EF">
              <w:rPr>
                <w:rFonts w:ascii="Times New Roman" w:hAnsi="Times New Roman" w:cs="Times New Roman"/>
                <w:szCs w:val="20"/>
              </w:rPr>
              <w:t>Öğretmen İhtiyacının çoğun</w:t>
            </w:r>
            <w:r>
              <w:rPr>
                <w:rFonts w:ascii="Times New Roman" w:hAnsi="Times New Roman" w:cs="Times New Roman"/>
                <w:szCs w:val="20"/>
              </w:rPr>
              <w:t>luğu</w:t>
            </w:r>
            <w:r w:rsidR="00063789">
              <w:rPr>
                <w:rFonts w:ascii="Times New Roman" w:hAnsi="Times New Roman" w:cs="Times New Roman"/>
                <w:szCs w:val="20"/>
              </w:rPr>
              <w:t>n</w:t>
            </w:r>
            <w:r w:rsidRPr="00ED05EF">
              <w:rPr>
                <w:rFonts w:ascii="Times New Roman" w:hAnsi="Times New Roman" w:cs="Times New Roman"/>
                <w:szCs w:val="20"/>
              </w:rPr>
              <w:t>un kadrolu öğretmenler tarafından karşılanması</w:t>
            </w:r>
            <w:r w:rsidR="00063789">
              <w:rPr>
                <w:rFonts w:ascii="Times New Roman" w:hAnsi="Times New Roman" w:cs="Times New Roman"/>
                <w:szCs w:val="20"/>
              </w:rPr>
              <w:t>,</w:t>
            </w:r>
          </w:p>
          <w:p w:rsidR="00063789" w:rsidRPr="00A30501" w:rsidRDefault="00063789" w:rsidP="00796D34">
            <w:pPr>
              <w:pStyle w:val="ListeParagraf"/>
              <w:numPr>
                <w:ilvl w:val="0"/>
                <w:numId w:val="38"/>
              </w:numPr>
              <w:spacing w:before="100" w:beforeAutospacing="1" w:after="100" w:afterAutospacing="1" w:line="360" w:lineRule="auto"/>
              <w:jc w:val="both"/>
              <w:rPr>
                <w:rFonts w:ascii="Times New Roman" w:hAnsi="Times New Roman" w:cs="Times New Roman"/>
                <w:color w:val="222222"/>
                <w:sz w:val="24"/>
                <w:szCs w:val="24"/>
              </w:rPr>
            </w:pPr>
            <w:r w:rsidRPr="00ED05EF">
              <w:rPr>
                <w:rFonts w:ascii="Times New Roman" w:hAnsi="Times New Roman" w:cs="Times New Roman"/>
                <w:szCs w:val="20"/>
              </w:rPr>
              <w:t>Eğitimde kaliteyi artırmaya yönelik AB</w:t>
            </w:r>
            <w:r>
              <w:rPr>
                <w:rFonts w:ascii="Times New Roman" w:hAnsi="Times New Roman" w:cs="Times New Roman"/>
                <w:szCs w:val="20"/>
              </w:rPr>
              <w:t xml:space="preserve"> projeleri ve yerel projelerin uygulanıyor olması.</w:t>
            </w:r>
          </w:p>
          <w:p w:rsidR="00642708" w:rsidRPr="003B4A9F" w:rsidRDefault="00642708" w:rsidP="003B4A9F">
            <w:pPr>
              <w:pStyle w:val="ListeParagraf"/>
              <w:ind w:left="360"/>
              <w:jc w:val="both"/>
              <w:rPr>
                <w:rFonts w:ascii="Times New Roman" w:hAnsi="Times New Roman" w:cs="Times New Roman"/>
                <w:sz w:val="24"/>
                <w:szCs w:val="24"/>
              </w:rPr>
            </w:pPr>
          </w:p>
        </w:tc>
      </w:tr>
    </w:tbl>
    <w:p w:rsidR="00FC53AD" w:rsidRDefault="00FC53AD" w:rsidP="005E1809">
      <w:pPr>
        <w:jc w:val="both"/>
      </w:pPr>
    </w:p>
    <w:p w:rsidR="003D054B" w:rsidRPr="00735CAE" w:rsidRDefault="00EC26FB" w:rsidP="005E1809">
      <w:pPr>
        <w:jc w:val="both"/>
        <w:rPr>
          <w:sz w:val="24"/>
        </w:rPr>
      </w:pPr>
      <w:bookmarkStart w:id="37" w:name="t13"/>
      <w:bookmarkEnd w:id="37"/>
      <w:r w:rsidRPr="00735CAE">
        <w:rPr>
          <w:sz w:val="24"/>
        </w:rPr>
        <w:t>Tablo 1</w:t>
      </w:r>
      <w:r w:rsidR="00DF5817" w:rsidRPr="00735CAE">
        <w:rPr>
          <w:sz w:val="24"/>
        </w:rPr>
        <w:t>3</w:t>
      </w:r>
      <w:r w:rsidRPr="00735CAE">
        <w:rPr>
          <w:sz w:val="24"/>
        </w:rPr>
        <w:t xml:space="preserve"> Zayıf Yönler</w:t>
      </w:r>
    </w:p>
    <w:tbl>
      <w:tblPr>
        <w:tblStyle w:val="TabloKlavuzu"/>
        <w:tblW w:w="15593" w:type="dxa"/>
        <w:shd w:val="clear" w:color="auto" w:fill="D9E2F3" w:themeFill="accent5" w:themeFillTint="33"/>
        <w:tblLook w:val="04A0" w:firstRow="1" w:lastRow="0" w:firstColumn="1" w:lastColumn="0" w:noHBand="0" w:noVBand="1"/>
      </w:tblPr>
      <w:tblGrid>
        <w:gridCol w:w="7796"/>
        <w:gridCol w:w="7797"/>
      </w:tblGrid>
      <w:tr w:rsidR="00545EE5" w:rsidRPr="008E0285" w:rsidTr="001711A9">
        <w:trPr>
          <w:trHeight w:val="397"/>
        </w:trPr>
        <w:tc>
          <w:tcPr>
            <w:tcW w:w="13040" w:type="dxa"/>
            <w:gridSpan w:val="2"/>
            <w:shd w:val="clear" w:color="auto" w:fill="D9E2F3" w:themeFill="accent5" w:themeFillTint="33"/>
            <w:vAlign w:val="center"/>
          </w:tcPr>
          <w:p w:rsidR="00545EE5" w:rsidRPr="001711A9" w:rsidRDefault="00545EE5" w:rsidP="001711A9">
            <w:pPr>
              <w:jc w:val="center"/>
              <w:rPr>
                <w:b/>
                <w:bCs/>
              </w:rPr>
            </w:pPr>
            <w:r w:rsidRPr="001711A9">
              <w:rPr>
                <w:b/>
                <w:bCs/>
              </w:rPr>
              <w:lastRenderedPageBreak/>
              <w:t>ZAYIF YÖNLER</w:t>
            </w:r>
          </w:p>
        </w:tc>
      </w:tr>
      <w:tr w:rsidR="00FC53AD" w:rsidRPr="008E0285" w:rsidTr="004C3E02">
        <w:tc>
          <w:tcPr>
            <w:tcW w:w="6520" w:type="dxa"/>
            <w:shd w:val="clear" w:color="auto" w:fill="D9E2F3" w:themeFill="accent5" w:themeFillTint="33"/>
          </w:tcPr>
          <w:p w:rsidR="003B4A9F" w:rsidRPr="003B4A9F" w:rsidRDefault="00063789" w:rsidP="00796D34">
            <w:pPr>
              <w:numPr>
                <w:ilvl w:val="0"/>
                <w:numId w:val="40"/>
              </w:numPr>
              <w:spacing w:before="100" w:beforeAutospacing="1" w:after="100" w:afterAutospacing="1" w:line="360" w:lineRule="auto"/>
              <w:jc w:val="both"/>
              <w:rPr>
                <w:rFonts w:ascii="Times New Roman" w:hAnsi="Times New Roman" w:cs="Times New Roman"/>
                <w:color w:val="222222"/>
                <w:sz w:val="24"/>
                <w:szCs w:val="24"/>
              </w:rPr>
            </w:pPr>
            <w:r>
              <w:rPr>
                <w:rFonts w:ascii="Times New Roman" w:eastAsia="Times New Roman" w:hAnsi="Times New Roman"/>
                <w:szCs w:val="24"/>
                <w:lang w:eastAsia="tr-TR"/>
              </w:rPr>
              <w:t>İlçe</w:t>
            </w:r>
            <w:r w:rsidRPr="00460AC4">
              <w:rPr>
                <w:rFonts w:ascii="Times New Roman" w:eastAsia="Times New Roman" w:hAnsi="Times New Roman"/>
                <w:szCs w:val="24"/>
                <w:lang w:eastAsia="tr-TR"/>
              </w:rPr>
              <w:t xml:space="preserve">mizde </w:t>
            </w:r>
            <w:r>
              <w:rPr>
                <w:rFonts w:ascii="Times New Roman" w:eastAsia="Times New Roman" w:hAnsi="Times New Roman"/>
                <w:szCs w:val="24"/>
                <w:lang w:eastAsia="tr-TR"/>
              </w:rPr>
              <w:t>ü</w:t>
            </w:r>
            <w:r w:rsidRPr="00460AC4">
              <w:rPr>
                <w:rFonts w:ascii="Times New Roman" w:eastAsia="Times New Roman" w:hAnsi="Times New Roman"/>
                <w:szCs w:val="24"/>
                <w:lang w:eastAsia="tr-TR"/>
              </w:rPr>
              <w:t>cretli öğretmen uygulamasının bitirilememiş olması</w:t>
            </w:r>
            <w:r w:rsidR="003B4A9F" w:rsidRPr="003B4A9F">
              <w:rPr>
                <w:rFonts w:ascii="Times New Roman" w:hAnsi="Times New Roman" w:cs="Times New Roman"/>
                <w:color w:val="222222"/>
                <w:sz w:val="24"/>
                <w:szCs w:val="24"/>
              </w:rPr>
              <w:t xml:space="preserve">, </w:t>
            </w:r>
          </w:p>
          <w:p w:rsidR="003B4A9F" w:rsidRPr="003B4A9F" w:rsidRDefault="00063789" w:rsidP="00796D34">
            <w:pPr>
              <w:numPr>
                <w:ilvl w:val="0"/>
                <w:numId w:val="40"/>
              </w:numPr>
              <w:spacing w:before="100" w:beforeAutospacing="1" w:after="100" w:afterAutospacing="1" w:line="360" w:lineRule="auto"/>
              <w:jc w:val="both"/>
              <w:rPr>
                <w:rFonts w:ascii="Times New Roman" w:hAnsi="Times New Roman" w:cs="Times New Roman"/>
                <w:color w:val="222222"/>
                <w:sz w:val="24"/>
                <w:szCs w:val="24"/>
              </w:rPr>
            </w:pPr>
            <w:r w:rsidRPr="00343A9A">
              <w:rPr>
                <w:rFonts w:ascii="Times New Roman" w:hAnsi="Times New Roman" w:cs="Times New Roman"/>
                <w:szCs w:val="20"/>
              </w:rPr>
              <w:t>Mevsimlik tarım işçiliğinin yaygın olması</w:t>
            </w:r>
            <w:r>
              <w:rPr>
                <w:rFonts w:ascii="Times New Roman" w:hAnsi="Times New Roman" w:cs="Times New Roman"/>
                <w:szCs w:val="20"/>
              </w:rPr>
              <w:t>,</w:t>
            </w:r>
            <w:r w:rsidR="003B4A9F" w:rsidRPr="003B4A9F">
              <w:rPr>
                <w:rFonts w:ascii="Times New Roman" w:hAnsi="Times New Roman" w:cs="Times New Roman"/>
                <w:color w:val="222222"/>
                <w:sz w:val="24"/>
                <w:szCs w:val="24"/>
              </w:rPr>
              <w:t xml:space="preserve"> </w:t>
            </w:r>
          </w:p>
          <w:p w:rsidR="003B4A9F" w:rsidRPr="003B4A9F" w:rsidRDefault="00063789" w:rsidP="00796D34">
            <w:pPr>
              <w:numPr>
                <w:ilvl w:val="0"/>
                <w:numId w:val="40"/>
              </w:numPr>
              <w:spacing w:before="100" w:beforeAutospacing="1" w:after="100" w:afterAutospacing="1" w:line="360" w:lineRule="auto"/>
              <w:jc w:val="both"/>
              <w:rPr>
                <w:rFonts w:ascii="Times New Roman" w:hAnsi="Times New Roman" w:cs="Times New Roman"/>
                <w:color w:val="222222"/>
                <w:sz w:val="24"/>
                <w:szCs w:val="24"/>
              </w:rPr>
            </w:pPr>
            <w:r w:rsidRPr="00460AC4">
              <w:rPr>
                <w:rFonts w:ascii="Times New Roman" w:eastAsia="Times New Roman" w:hAnsi="Times New Roman"/>
                <w:szCs w:val="24"/>
                <w:lang w:eastAsia="tr-TR"/>
              </w:rPr>
              <w:t>Yardımcı hizmetler sınıfında personel yetersizliği ve personelin iş gücü verimsizliği</w:t>
            </w:r>
            <w:r w:rsidR="003B4A9F" w:rsidRPr="003B4A9F">
              <w:rPr>
                <w:rFonts w:ascii="Times New Roman" w:hAnsi="Times New Roman" w:cs="Times New Roman"/>
                <w:color w:val="222222"/>
                <w:sz w:val="24"/>
                <w:szCs w:val="24"/>
              </w:rPr>
              <w:t xml:space="preserve">, </w:t>
            </w:r>
          </w:p>
          <w:p w:rsidR="00545EE5" w:rsidRDefault="00063789" w:rsidP="00796D34">
            <w:pPr>
              <w:numPr>
                <w:ilvl w:val="0"/>
                <w:numId w:val="40"/>
              </w:numPr>
              <w:spacing w:before="100" w:beforeAutospacing="1" w:after="100" w:afterAutospacing="1" w:line="360" w:lineRule="auto"/>
              <w:jc w:val="both"/>
              <w:rPr>
                <w:rFonts w:ascii="Times New Roman" w:hAnsi="Times New Roman" w:cs="Times New Roman"/>
                <w:color w:val="222222"/>
                <w:sz w:val="24"/>
                <w:szCs w:val="24"/>
              </w:rPr>
            </w:pPr>
            <w:r w:rsidRPr="00ED05EF">
              <w:rPr>
                <w:rFonts w:ascii="Times New Roman" w:hAnsi="Times New Roman" w:cs="Times New Roman"/>
                <w:szCs w:val="20"/>
              </w:rPr>
              <w:t xml:space="preserve">Stratejik yönetim ve planlamaya önem veren örgüt kültürünün </w:t>
            </w:r>
            <w:r>
              <w:rPr>
                <w:rFonts w:ascii="Times New Roman" w:hAnsi="Times New Roman" w:cs="Times New Roman"/>
                <w:szCs w:val="20"/>
              </w:rPr>
              <w:t xml:space="preserve">yeterli düzeyde </w:t>
            </w:r>
            <w:r w:rsidRPr="00ED05EF">
              <w:rPr>
                <w:rFonts w:ascii="Times New Roman" w:hAnsi="Times New Roman" w:cs="Times New Roman"/>
                <w:szCs w:val="20"/>
              </w:rPr>
              <w:t>olma</w:t>
            </w:r>
            <w:r>
              <w:rPr>
                <w:rFonts w:ascii="Times New Roman" w:hAnsi="Times New Roman" w:cs="Times New Roman"/>
                <w:szCs w:val="20"/>
              </w:rPr>
              <w:t>ma</w:t>
            </w:r>
            <w:r w:rsidRPr="00ED05EF">
              <w:rPr>
                <w:rFonts w:ascii="Times New Roman" w:hAnsi="Times New Roman" w:cs="Times New Roman"/>
                <w:szCs w:val="20"/>
              </w:rPr>
              <w:t>sı</w:t>
            </w:r>
            <w:r w:rsidR="003B4A9F" w:rsidRPr="003B4A9F">
              <w:rPr>
                <w:rFonts w:ascii="Times New Roman" w:hAnsi="Times New Roman" w:cs="Times New Roman"/>
                <w:color w:val="222222"/>
                <w:sz w:val="24"/>
                <w:szCs w:val="24"/>
              </w:rPr>
              <w:t xml:space="preserve">, </w:t>
            </w:r>
          </w:p>
          <w:p w:rsidR="00063789" w:rsidRPr="00063789" w:rsidRDefault="00063789" w:rsidP="00796D34">
            <w:pPr>
              <w:numPr>
                <w:ilvl w:val="0"/>
                <w:numId w:val="40"/>
              </w:numPr>
              <w:spacing w:before="100" w:beforeAutospacing="1" w:after="100" w:afterAutospacing="1" w:line="360" w:lineRule="auto"/>
              <w:jc w:val="both"/>
              <w:rPr>
                <w:rFonts w:ascii="Times New Roman" w:hAnsi="Times New Roman" w:cs="Times New Roman"/>
                <w:color w:val="222222"/>
                <w:sz w:val="24"/>
                <w:szCs w:val="24"/>
              </w:rPr>
            </w:pPr>
            <w:r w:rsidRPr="00343A9A">
              <w:rPr>
                <w:rFonts w:ascii="Times New Roman" w:hAnsi="Times New Roman" w:cs="Times New Roman"/>
                <w:szCs w:val="20"/>
              </w:rPr>
              <w:t>Öğrenciler arasında sosyal ve kültürel farklılıkların olması</w:t>
            </w:r>
            <w:r>
              <w:rPr>
                <w:rFonts w:ascii="Times New Roman" w:hAnsi="Times New Roman" w:cs="Times New Roman"/>
                <w:szCs w:val="20"/>
              </w:rPr>
              <w:t>,</w:t>
            </w:r>
          </w:p>
          <w:p w:rsidR="00063789" w:rsidRPr="00063789" w:rsidRDefault="00063789" w:rsidP="00796D34">
            <w:pPr>
              <w:numPr>
                <w:ilvl w:val="0"/>
                <w:numId w:val="40"/>
              </w:numPr>
              <w:spacing w:before="100" w:beforeAutospacing="1" w:after="100" w:afterAutospacing="1" w:line="360" w:lineRule="auto"/>
              <w:jc w:val="both"/>
              <w:rPr>
                <w:rFonts w:ascii="Times New Roman" w:hAnsi="Times New Roman" w:cs="Times New Roman"/>
                <w:color w:val="222222"/>
                <w:sz w:val="24"/>
                <w:szCs w:val="24"/>
              </w:rPr>
            </w:pPr>
            <w:r w:rsidRPr="00343A9A">
              <w:rPr>
                <w:rFonts w:ascii="Times New Roman" w:hAnsi="Times New Roman" w:cs="Times New Roman"/>
                <w:szCs w:val="20"/>
              </w:rPr>
              <w:t>İlçemizde göçmen vatandaşların olması ve bu nedenle öğrencilerin devamsızlık yapması</w:t>
            </w:r>
            <w:r>
              <w:rPr>
                <w:rFonts w:ascii="Times New Roman" w:hAnsi="Times New Roman" w:cs="Times New Roman"/>
                <w:szCs w:val="20"/>
              </w:rPr>
              <w:t>,</w:t>
            </w:r>
          </w:p>
          <w:p w:rsidR="00063789" w:rsidRPr="00063789" w:rsidRDefault="00063789" w:rsidP="00796D34">
            <w:pPr>
              <w:numPr>
                <w:ilvl w:val="0"/>
                <w:numId w:val="40"/>
              </w:numPr>
              <w:spacing w:before="100" w:beforeAutospacing="1" w:after="100" w:afterAutospacing="1" w:line="360" w:lineRule="auto"/>
              <w:jc w:val="both"/>
              <w:rPr>
                <w:rFonts w:ascii="Times New Roman" w:hAnsi="Times New Roman" w:cs="Times New Roman"/>
                <w:color w:val="222222"/>
                <w:sz w:val="24"/>
                <w:szCs w:val="24"/>
              </w:rPr>
            </w:pPr>
            <w:r w:rsidRPr="00343A9A">
              <w:rPr>
                <w:rFonts w:ascii="Times New Roman" w:hAnsi="Times New Roman" w:cs="Times New Roman"/>
                <w:szCs w:val="20"/>
              </w:rPr>
              <w:t>Yöneltme, rehberlik ve danışma hizmetlerinin yeterli düzeyde olmaması</w:t>
            </w:r>
            <w:r>
              <w:rPr>
                <w:rFonts w:ascii="Times New Roman" w:hAnsi="Times New Roman" w:cs="Times New Roman"/>
                <w:szCs w:val="20"/>
              </w:rPr>
              <w:t>,</w:t>
            </w:r>
          </w:p>
          <w:p w:rsidR="00063789" w:rsidRPr="003B4A9F" w:rsidRDefault="00063789" w:rsidP="00796D34">
            <w:pPr>
              <w:numPr>
                <w:ilvl w:val="0"/>
                <w:numId w:val="40"/>
              </w:numPr>
              <w:spacing w:before="100" w:beforeAutospacing="1" w:after="100" w:afterAutospacing="1" w:line="360" w:lineRule="auto"/>
              <w:jc w:val="both"/>
              <w:rPr>
                <w:rFonts w:ascii="Times New Roman" w:hAnsi="Times New Roman" w:cs="Times New Roman"/>
                <w:color w:val="222222"/>
                <w:sz w:val="24"/>
                <w:szCs w:val="24"/>
              </w:rPr>
            </w:pPr>
            <w:r w:rsidRPr="00343A9A">
              <w:rPr>
                <w:rFonts w:ascii="Times New Roman" w:hAnsi="Times New Roman" w:cs="Times New Roman"/>
                <w:szCs w:val="20"/>
              </w:rPr>
              <w:t>Öğrenci velilerinin maddi durumlarının yetersiz oluşu</w:t>
            </w:r>
            <w:r>
              <w:rPr>
                <w:rFonts w:ascii="Times New Roman" w:hAnsi="Times New Roman" w:cs="Times New Roman"/>
                <w:szCs w:val="20"/>
              </w:rPr>
              <w:t>,</w:t>
            </w:r>
          </w:p>
        </w:tc>
        <w:tc>
          <w:tcPr>
            <w:tcW w:w="6520" w:type="dxa"/>
            <w:shd w:val="clear" w:color="auto" w:fill="D9E2F3" w:themeFill="accent5" w:themeFillTint="33"/>
          </w:tcPr>
          <w:p w:rsidR="00063789" w:rsidRPr="00063789" w:rsidRDefault="00063789" w:rsidP="00796D34">
            <w:pPr>
              <w:numPr>
                <w:ilvl w:val="0"/>
                <w:numId w:val="39"/>
              </w:numPr>
              <w:spacing w:before="100" w:beforeAutospacing="1" w:after="100" w:afterAutospacing="1" w:line="360" w:lineRule="auto"/>
              <w:jc w:val="both"/>
              <w:rPr>
                <w:rFonts w:ascii="Times New Roman" w:hAnsi="Times New Roman" w:cs="Times New Roman"/>
                <w:color w:val="222222"/>
                <w:sz w:val="24"/>
                <w:szCs w:val="24"/>
              </w:rPr>
            </w:pPr>
            <w:r w:rsidRPr="00343A9A">
              <w:rPr>
                <w:rFonts w:ascii="Times New Roman" w:hAnsi="Times New Roman" w:cs="Times New Roman"/>
                <w:szCs w:val="20"/>
              </w:rPr>
              <w:t>Öğrenci devamsızlıkları ve okul terkleri</w:t>
            </w:r>
            <w:r>
              <w:rPr>
                <w:rFonts w:ascii="Times New Roman" w:hAnsi="Times New Roman" w:cs="Times New Roman"/>
                <w:szCs w:val="20"/>
              </w:rPr>
              <w:t>,</w:t>
            </w:r>
          </w:p>
          <w:p w:rsidR="003B4A9F" w:rsidRPr="003B4A9F" w:rsidRDefault="00063789" w:rsidP="00796D34">
            <w:pPr>
              <w:numPr>
                <w:ilvl w:val="0"/>
                <w:numId w:val="39"/>
              </w:numPr>
              <w:spacing w:before="100" w:beforeAutospacing="1" w:after="100" w:afterAutospacing="1" w:line="360" w:lineRule="auto"/>
              <w:jc w:val="both"/>
              <w:rPr>
                <w:rFonts w:ascii="Times New Roman" w:hAnsi="Times New Roman" w:cs="Times New Roman"/>
                <w:color w:val="222222"/>
                <w:sz w:val="24"/>
                <w:szCs w:val="24"/>
              </w:rPr>
            </w:pPr>
            <w:r w:rsidRPr="00343A9A">
              <w:rPr>
                <w:rFonts w:ascii="Times New Roman" w:hAnsi="Times New Roman" w:cs="Times New Roman"/>
                <w:szCs w:val="20"/>
              </w:rPr>
              <w:t>Spor salonları, konferans salonları, oyun alanları, kütüphane, resim odası ve müzik odası gibi fiziksel alanların yetersizliği</w:t>
            </w:r>
            <w:r>
              <w:rPr>
                <w:rFonts w:ascii="Times New Roman" w:hAnsi="Times New Roman" w:cs="Times New Roman"/>
                <w:szCs w:val="20"/>
              </w:rPr>
              <w:t>,</w:t>
            </w:r>
            <w:r w:rsidR="003B4A9F" w:rsidRPr="003B4A9F">
              <w:rPr>
                <w:rFonts w:ascii="Times New Roman" w:hAnsi="Times New Roman" w:cs="Times New Roman"/>
                <w:color w:val="222222"/>
                <w:sz w:val="24"/>
                <w:szCs w:val="24"/>
              </w:rPr>
              <w:t xml:space="preserve"> </w:t>
            </w:r>
          </w:p>
          <w:p w:rsidR="003B4A9F" w:rsidRPr="003B4A9F" w:rsidRDefault="00063789" w:rsidP="00796D34">
            <w:pPr>
              <w:numPr>
                <w:ilvl w:val="0"/>
                <w:numId w:val="39"/>
              </w:numPr>
              <w:spacing w:before="100" w:beforeAutospacing="1" w:after="100" w:afterAutospacing="1" w:line="360" w:lineRule="auto"/>
              <w:jc w:val="both"/>
              <w:rPr>
                <w:rFonts w:ascii="Times New Roman" w:hAnsi="Times New Roman" w:cs="Times New Roman"/>
                <w:color w:val="222222"/>
                <w:sz w:val="24"/>
                <w:szCs w:val="24"/>
              </w:rPr>
            </w:pPr>
            <w:r w:rsidRPr="00343A9A">
              <w:rPr>
                <w:rFonts w:ascii="Times New Roman" w:hAnsi="Times New Roman" w:cs="Times New Roman"/>
                <w:szCs w:val="20"/>
              </w:rPr>
              <w:t>Karar almada katılımcılığın istenilen düzeyde sağlanamaması</w:t>
            </w:r>
            <w:r w:rsidR="003B4A9F" w:rsidRPr="003B4A9F">
              <w:rPr>
                <w:rFonts w:ascii="Times New Roman" w:hAnsi="Times New Roman" w:cs="Times New Roman"/>
                <w:color w:val="222222"/>
                <w:sz w:val="24"/>
                <w:szCs w:val="24"/>
              </w:rPr>
              <w:t xml:space="preserve">, </w:t>
            </w:r>
          </w:p>
          <w:p w:rsidR="00063789" w:rsidRPr="00063789" w:rsidRDefault="00063789" w:rsidP="00796D34">
            <w:pPr>
              <w:pStyle w:val="ListeParagraf"/>
              <w:numPr>
                <w:ilvl w:val="0"/>
                <w:numId w:val="39"/>
              </w:numPr>
              <w:spacing w:line="360" w:lineRule="auto"/>
              <w:jc w:val="both"/>
              <w:rPr>
                <w:rFonts w:ascii="Times New Roman" w:hAnsi="Times New Roman" w:cs="Times New Roman"/>
                <w:sz w:val="24"/>
                <w:szCs w:val="24"/>
              </w:rPr>
            </w:pPr>
            <w:r w:rsidRPr="00343A9A">
              <w:rPr>
                <w:rFonts w:ascii="Times New Roman" w:hAnsi="Times New Roman" w:cs="Times New Roman"/>
                <w:szCs w:val="20"/>
              </w:rPr>
              <w:t>Kurum personelinin performansını yükseltecek hizmet içi eğitimlerin yeterli sayıda olmayışı</w:t>
            </w:r>
            <w:r>
              <w:rPr>
                <w:rFonts w:ascii="Times New Roman" w:hAnsi="Times New Roman" w:cs="Times New Roman"/>
                <w:color w:val="222222"/>
                <w:sz w:val="24"/>
                <w:szCs w:val="24"/>
              </w:rPr>
              <w:t>,</w:t>
            </w:r>
          </w:p>
          <w:p w:rsidR="00545EE5" w:rsidRPr="00063789" w:rsidRDefault="00063789" w:rsidP="00796D34">
            <w:pPr>
              <w:pStyle w:val="ListeParagraf"/>
              <w:numPr>
                <w:ilvl w:val="0"/>
                <w:numId w:val="39"/>
              </w:numPr>
              <w:spacing w:line="360" w:lineRule="auto"/>
              <w:jc w:val="both"/>
              <w:rPr>
                <w:rFonts w:ascii="Times New Roman" w:hAnsi="Times New Roman" w:cs="Times New Roman"/>
                <w:sz w:val="24"/>
                <w:szCs w:val="24"/>
              </w:rPr>
            </w:pPr>
            <w:r w:rsidRPr="00343A9A">
              <w:rPr>
                <w:rFonts w:ascii="Times New Roman" w:hAnsi="Times New Roman" w:cs="Times New Roman"/>
                <w:szCs w:val="20"/>
              </w:rPr>
              <w:t>Teknolojik altyapının her okul/kurumda eşit bir düzeyde olmayışı</w:t>
            </w:r>
            <w:r>
              <w:rPr>
                <w:rFonts w:ascii="Times New Roman" w:hAnsi="Times New Roman" w:cs="Times New Roman"/>
                <w:szCs w:val="20"/>
              </w:rPr>
              <w:t>,</w:t>
            </w:r>
          </w:p>
          <w:p w:rsidR="00063789" w:rsidRPr="00063789" w:rsidRDefault="00063789" w:rsidP="00796D34">
            <w:pPr>
              <w:pStyle w:val="ListeParagraf"/>
              <w:numPr>
                <w:ilvl w:val="0"/>
                <w:numId w:val="39"/>
              </w:numPr>
              <w:spacing w:line="360" w:lineRule="auto"/>
              <w:jc w:val="both"/>
              <w:rPr>
                <w:rFonts w:ascii="Times New Roman" w:hAnsi="Times New Roman" w:cs="Times New Roman"/>
                <w:sz w:val="24"/>
                <w:szCs w:val="24"/>
              </w:rPr>
            </w:pPr>
            <w:r w:rsidRPr="00343A9A">
              <w:rPr>
                <w:rFonts w:ascii="Times New Roman" w:hAnsi="Times New Roman" w:cs="Times New Roman"/>
                <w:szCs w:val="20"/>
              </w:rPr>
              <w:t>İlimizin coğrafi özellikleri nedeni ile eğitim kalitesinin yerleşim birimlerine göre farklılıklar göstermesi</w:t>
            </w:r>
            <w:r>
              <w:rPr>
                <w:rFonts w:ascii="Times New Roman" w:hAnsi="Times New Roman" w:cs="Times New Roman"/>
                <w:szCs w:val="20"/>
              </w:rPr>
              <w:t>,</w:t>
            </w:r>
          </w:p>
          <w:p w:rsidR="00063789" w:rsidRPr="00063789" w:rsidRDefault="00063789" w:rsidP="00796D34">
            <w:pPr>
              <w:pStyle w:val="ListeParagraf"/>
              <w:numPr>
                <w:ilvl w:val="0"/>
                <w:numId w:val="39"/>
              </w:numPr>
              <w:spacing w:line="360" w:lineRule="auto"/>
              <w:jc w:val="both"/>
              <w:rPr>
                <w:rFonts w:ascii="Times New Roman" w:hAnsi="Times New Roman" w:cs="Times New Roman"/>
                <w:sz w:val="24"/>
                <w:szCs w:val="24"/>
              </w:rPr>
            </w:pPr>
            <w:r w:rsidRPr="00343A9A">
              <w:rPr>
                <w:rFonts w:ascii="Times New Roman" w:hAnsi="Times New Roman" w:cs="Times New Roman"/>
                <w:szCs w:val="20"/>
              </w:rPr>
              <w:t>Velilere yönelik bilgilendirme faaliyetlerinin yetersizliği</w:t>
            </w:r>
            <w:r>
              <w:rPr>
                <w:rFonts w:ascii="Times New Roman" w:hAnsi="Times New Roman" w:cs="Times New Roman"/>
                <w:szCs w:val="20"/>
              </w:rPr>
              <w:t>.</w:t>
            </w:r>
          </w:p>
          <w:p w:rsidR="00063789" w:rsidRPr="003B4A9F" w:rsidRDefault="00063789" w:rsidP="00063789">
            <w:pPr>
              <w:pStyle w:val="ListeParagraf"/>
              <w:spacing w:line="360" w:lineRule="auto"/>
              <w:ind w:left="360"/>
              <w:jc w:val="both"/>
              <w:rPr>
                <w:rFonts w:ascii="Times New Roman" w:hAnsi="Times New Roman" w:cs="Times New Roman"/>
                <w:sz w:val="24"/>
                <w:szCs w:val="24"/>
              </w:rPr>
            </w:pPr>
          </w:p>
        </w:tc>
      </w:tr>
    </w:tbl>
    <w:p w:rsidR="7E0843F2" w:rsidRDefault="7E0843F2" w:rsidP="7E0843F2">
      <w:pPr>
        <w:jc w:val="both"/>
      </w:pPr>
    </w:p>
    <w:p w:rsidR="00063789" w:rsidRDefault="00063789" w:rsidP="7E0843F2">
      <w:pPr>
        <w:jc w:val="both"/>
      </w:pPr>
    </w:p>
    <w:p w:rsidR="00063789" w:rsidRDefault="00063789" w:rsidP="7E0843F2">
      <w:pPr>
        <w:jc w:val="both"/>
      </w:pPr>
    </w:p>
    <w:p w:rsidR="00063789" w:rsidRDefault="00063789" w:rsidP="7E0843F2">
      <w:pPr>
        <w:jc w:val="both"/>
      </w:pPr>
    </w:p>
    <w:p w:rsidR="00063789" w:rsidRDefault="00063789" w:rsidP="7E0843F2">
      <w:pPr>
        <w:jc w:val="both"/>
      </w:pPr>
    </w:p>
    <w:p w:rsidR="00063789" w:rsidRDefault="00063789" w:rsidP="7E0843F2">
      <w:pPr>
        <w:jc w:val="both"/>
      </w:pPr>
    </w:p>
    <w:p w:rsidR="00063789" w:rsidRDefault="00063789" w:rsidP="7E0843F2">
      <w:pPr>
        <w:jc w:val="both"/>
      </w:pPr>
    </w:p>
    <w:p w:rsidR="00063789" w:rsidRDefault="00063789" w:rsidP="7E0843F2">
      <w:pPr>
        <w:jc w:val="both"/>
      </w:pPr>
    </w:p>
    <w:p w:rsidR="00063789" w:rsidRDefault="00063789" w:rsidP="7E0843F2">
      <w:pPr>
        <w:jc w:val="both"/>
      </w:pPr>
    </w:p>
    <w:p w:rsidR="00E922FF" w:rsidRDefault="00E922FF" w:rsidP="005E1809">
      <w:pPr>
        <w:jc w:val="both"/>
        <w:rPr>
          <w:sz w:val="24"/>
        </w:rPr>
      </w:pPr>
      <w:bookmarkStart w:id="38" w:name="t14"/>
      <w:bookmarkEnd w:id="38"/>
    </w:p>
    <w:p w:rsidR="00A151B4" w:rsidRPr="00735CAE" w:rsidRDefault="00DF5817" w:rsidP="005E1809">
      <w:pPr>
        <w:jc w:val="both"/>
        <w:rPr>
          <w:sz w:val="24"/>
        </w:rPr>
      </w:pPr>
      <w:r w:rsidRPr="00735CAE">
        <w:rPr>
          <w:sz w:val="24"/>
        </w:rPr>
        <w:lastRenderedPageBreak/>
        <w:t>Tablo 14</w:t>
      </w:r>
      <w:r w:rsidR="00EC26FB" w:rsidRPr="00735CAE">
        <w:rPr>
          <w:sz w:val="24"/>
        </w:rPr>
        <w:t xml:space="preserve"> Fırsatlar ve Tehditler</w:t>
      </w:r>
    </w:p>
    <w:tbl>
      <w:tblPr>
        <w:tblStyle w:val="TabloKlavuzu"/>
        <w:tblW w:w="15593" w:type="dxa"/>
        <w:shd w:val="clear" w:color="auto" w:fill="D9E2F3" w:themeFill="accent5" w:themeFillTint="33"/>
        <w:tblLook w:val="04A0" w:firstRow="1" w:lastRow="0" w:firstColumn="1" w:lastColumn="0" w:noHBand="0" w:noVBand="1"/>
      </w:tblPr>
      <w:tblGrid>
        <w:gridCol w:w="7796"/>
        <w:gridCol w:w="7797"/>
      </w:tblGrid>
      <w:tr w:rsidR="00F75AA4" w:rsidRPr="008E0285" w:rsidTr="001711A9">
        <w:trPr>
          <w:trHeight w:val="397"/>
        </w:trPr>
        <w:tc>
          <w:tcPr>
            <w:tcW w:w="6520" w:type="dxa"/>
            <w:shd w:val="clear" w:color="auto" w:fill="D9E2F3" w:themeFill="accent5" w:themeFillTint="33"/>
            <w:vAlign w:val="center"/>
          </w:tcPr>
          <w:p w:rsidR="00F75AA4" w:rsidRPr="001711A9" w:rsidRDefault="00F75AA4" w:rsidP="001711A9">
            <w:pPr>
              <w:jc w:val="center"/>
              <w:rPr>
                <w:b/>
                <w:bCs/>
              </w:rPr>
            </w:pPr>
            <w:r w:rsidRPr="001711A9">
              <w:rPr>
                <w:b/>
                <w:bCs/>
              </w:rPr>
              <w:t>FIRSATLAR</w:t>
            </w:r>
          </w:p>
        </w:tc>
        <w:tc>
          <w:tcPr>
            <w:tcW w:w="6520" w:type="dxa"/>
            <w:shd w:val="clear" w:color="auto" w:fill="D9E2F3" w:themeFill="accent5" w:themeFillTint="33"/>
            <w:vAlign w:val="center"/>
          </w:tcPr>
          <w:p w:rsidR="00F75AA4" w:rsidRPr="001711A9" w:rsidRDefault="00F75AA4" w:rsidP="001711A9">
            <w:pPr>
              <w:jc w:val="center"/>
              <w:rPr>
                <w:b/>
                <w:bCs/>
              </w:rPr>
            </w:pPr>
            <w:r w:rsidRPr="001711A9">
              <w:rPr>
                <w:b/>
                <w:bCs/>
              </w:rPr>
              <w:t>TEHDİTLER</w:t>
            </w:r>
          </w:p>
        </w:tc>
      </w:tr>
      <w:tr w:rsidR="00FC53AD" w:rsidRPr="008E0285" w:rsidTr="004C3E02">
        <w:tc>
          <w:tcPr>
            <w:tcW w:w="6520" w:type="dxa"/>
            <w:shd w:val="clear" w:color="auto" w:fill="D9E2F3" w:themeFill="accent5" w:themeFillTint="33"/>
          </w:tcPr>
          <w:p w:rsidR="003B4A9F" w:rsidRPr="00063789" w:rsidRDefault="00063789" w:rsidP="00796D34">
            <w:pPr>
              <w:numPr>
                <w:ilvl w:val="0"/>
                <w:numId w:val="6"/>
              </w:numPr>
              <w:spacing w:before="100" w:beforeAutospacing="1" w:after="100" w:afterAutospacing="1" w:line="276" w:lineRule="auto"/>
              <w:contextualSpacing/>
              <w:rPr>
                <w:rFonts w:ascii="Times New Roman" w:hAnsi="Times New Roman"/>
                <w:sz w:val="24"/>
                <w:szCs w:val="24"/>
              </w:rPr>
            </w:pPr>
            <w:r w:rsidRPr="00063789">
              <w:rPr>
                <w:rFonts w:ascii="Times New Roman" w:hAnsi="Times New Roman" w:cs="Times New Roman"/>
                <w:color w:val="000000"/>
                <w:sz w:val="24"/>
                <w:szCs w:val="24"/>
              </w:rPr>
              <w:t>Derslik başına düşen öğrenci sayılarının standartların altında olması</w:t>
            </w:r>
            <w:r w:rsidR="003B4A9F" w:rsidRPr="00063789">
              <w:rPr>
                <w:rFonts w:ascii="Times New Roman" w:hAnsi="Times New Roman"/>
                <w:sz w:val="24"/>
                <w:szCs w:val="24"/>
              </w:rPr>
              <w:t xml:space="preserve">, </w:t>
            </w:r>
          </w:p>
          <w:p w:rsidR="00063789" w:rsidRPr="00063789" w:rsidRDefault="00063789" w:rsidP="00796D34">
            <w:pPr>
              <w:numPr>
                <w:ilvl w:val="0"/>
                <w:numId w:val="6"/>
              </w:numPr>
              <w:spacing w:before="100" w:beforeAutospacing="1" w:after="100" w:afterAutospacing="1" w:line="276" w:lineRule="auto"/>
              <w:contextualSpacing/>
              <w:rPr>
                <w:rFonts w:ascii="Times New Roman" w:hAnsi="Times New Roman"/>
                <w:sz w:val="24"/>
                <w:szCs w:val="24"/>
              </w:rPr>
            </w:pPr>
            <w:r w:rsidRPr="00063789">
              <w:rPr>
                <w:rFonts w:ascii="Times New Roman" w:hAnsi="Times New Roman" w:cs="Times New Roman"/>
                <w:color w:val="000000"/>
                <w:sz w:val="24"/>
                <w:szCs w:val="24"/>
              </w:rPr>
              <w:t>İlçemizin güvenli ve yaşanabilir bir ilçe olması</w:t>
            </w:r>
            <w:r w:rsidRPr="00063789">
              <w:rPr>
                <w:rFonts w:ascii="Times New Roman" w:hAnsi="Times New Roman"/>
                <w:sz w:val="24"/>
                <w:szCs w:val="24"/>
              </w:rPr>
              <w:t>,</w:t>
            </w:r>
          </w:p>
          <w:p w:rsidR="003B4A9F" w:rsidRPr="00063789" w:rsidRDefault="00063789" w:rsidP="00796D34">
            <w:pPr>
              <w:numPr>
                <w:ilvl w:val="0"/>
                <w:numId w:val="6"/>
              </w:numPr>
              <w:spacing w:before="100" w:beforeAutospacing="1" w:after="100" w:afterAutospacing="1" w:line="276" w:lineRule="auto"/>
              <w:contextualSpacing/>
              <w:rPr>
                <w:rFonts w:ascii="Times New Roman" w:hAnsi="Times New Roman"/>
                <w:sz w:val="24"/>
                <w:szCs w:val="24"/>
              </w:rPr>
            </w:pPr>
            <w:r w:rsidRPr="00063789">
              <w:rPr>
                <w:rFonts w:ascii="Times New Roman" w:hAnsi="Times New Roman" w:cs="Times New Roman"/>
                <w:color w:val="000000"/>
                <w:sz w:val="24"/>
                <w:szCs w:val="24"/>
              </w:rPr>
              <w:t>İlçemizde bulunan Süleyman Demirel Üniversitesi Meslek Yüksek Okulunun işbirliğine açık ve istekli olması</w:t>
            </w:r>
            <w:r w:rsidR="003B4A9F" w:rsidRPr="00063789">
              <w:rPr>
                <w:rFonts w:ascii="Times New Roman" w:hAnsi="Times New Roman"/>
                <w:sz w:val="24"/>
                <w:szCs w:val="24"/>
              </w:rPr>
              <w:t xml:space="preserve">, </w:t>
            </w:r>
          </w:p>
          <w:p w:rsidR="003B4A9F" w:rsidRPr="00063789" w:rsidRDefault="00063789" w:rsidP="00796D34">
            <w:pPr>
              <w:numPr>
                <w:ilvl w:val="0"/>
                <w:numId w:val="6"/>
              </w:numPr>
              <w:spacing w:before="100" w:beforeAutospacing="1" w:after="100" w:afterAutospacing="1" w:line="276" w:lineRule="auto"/>
              <w:contextualSpacing/>
              <w:rPr>
                <w:rFonts w:ascii="Times New Roman" w:hAnsi="Times New Roman"/>
                <w:sz w:val="24"/>
                <w:szCs w:val="24"/>
              </w:rPr>
            </w:pPr>
            <w:r w:rsidRPr="00063789">
              <w:rPr>
                <w:rFonts w:ascii="Times New Roman" w:hAnsi="Times New Roman" w:cs="Times New Roman"/>
                <w:color w:val="000000"/>
                <w:sz w:val="24"/>
                <w:szCs w:val="24"/>
              </w:rPr>
              <w:t>İlçemizin bazı bölgelerinin zorunlu hizmet kapsamında olması</w:t>
            </w:r>
            <w:r w:rsidR="003B4A9F" w:rsidRPr="00063789">
              <w:rPr>
                <w:rFonts w:ascii="Times New Roman" w:hAnsi="Times New Roman"/>
                <w:sz w:val="24"/>
                <w:szCs w:val="24"/>
              </w:rPr>
              <w:t xml:space="preserve">, </w:t>
            </w:r>
          </w:p>
          <w:p w:rsidR="003B4A9F" w:rsidRPr="00063789" w:rsidRDefault="00063789" w:rsidP="00796D34">
            <w:pPr>
              <w:numPr>
                <w:ilvl w:val="0"/>
                <w:numId w:val="6"/>
              </w:numPr>
              <w:spacing w:before="100" w:beforeAutospacing="1" w:after="100" w:afterAutospacing="1" w:line="276" w:lineRule="auto"/>
              <w:contextualSpacing/>
              <w:rPr>
                <w:rFonts w:ascii="Times New Roman" w:hAnsi="Times New Roman"/>
                <w:sz w:val="24"/>
                <w:szCs w:val="24"/>
              </w:rPr>
            </w:pPr>
            <w:r w:rsidRPr="00063789">
              <w:rPr>
                <w:rFonts w:ascii="Times New Roman" w:hAnsi="Times New Roman" w:cs="Times New Roman"/>
                <w:color w:val="000000"/>
                <w:sz w:val="24"/>
                <w:szCs w:val="24"/>
              </w:rPr>
              <w:t>Öğrenci velilerinin eğitim ile iç içe olmaları,</w:t>
            </w:r>
            <w:r w:rsidR="003B4A9F" w:rsidRPr="00063789">
              <w:rPr>
                <w:rFonts w:ascii="Times New Roman" w:hAnsi="Times New Roman"/>
                <w:sz w:val="24"/>
                <w:szCs w:val="24"/>
              </w:rPr>
              <w:t xml:space="preserve"> </w:t>
            </w:r>
          </w:p>
          <w:p w:rsidR="003B4A9F" w:rsidRPr="00063789" w:rsidRDefault="00063789" w:rsidP="00796D34">
            <w:pPr>
              <w:numPr>
                <w:ilvl w:val="0"/>
                <w:numId w:val="6"/>
              </w:numPr>
              <w:spacing w:before="100" w:beforeAutospacing="1" w:after="100" w:afterAutospacing="1" w:line="276" w:lineRule="auto"/>
              <w:contextualSpacing/>
              <w:rPr>
                <w:rFonts w:ascii="Times New Roman" w:hAnsi="Times New Roman"/>
                <w:sz w:val="24"/>
                <w:szCs w:val="24"/>
              </w:rPr>
            </w:pPr>
            <w:r w:rsidRPr="00063789">
              <w:rPr>
                <w:rFonts w:ascii="Times New Roman" w:hAnsi="Times New Roman" w:cs="Times New Roman"/>
                <w:color w:val="000000"/>
                <w:sz w:val="24"/>
                <w:szCs w:val="24"/>
              </w:rPr>
              <w:t>Yerel ve ulusal projeleri hazırlayabilme kapasitesi</w:t>
            </w:r>
            <w:r w:rsidR="003B4A9F" w:rsidRPr="00063789">
              <w:rPr>
                <w:rFonts w:ascii="Times New Roman" w:hAnsi="Times New Roman"/>
                <w:sz w:val="24"/>
                <w:szCs w:val="24"/>
              </w:rPr>
              <w:t xml:space="preserve">, </w:t>
            </w:r>
          </w:p>
          <w:p w:rsidR="00730E23" w:rsidRPr="00063789" w:rsidRDefault="00063789" w:rsidP="00796D34">
            <w:pPr>
              <w:numPr>
                <w:ilvl w:val="0"/>
                <w:numId w:val="6"/>
              </w:numPr>
              <w:spacing w:before="100" w:beforeAutospacing="1" w:after="100" w:afterAutospacing="1" w:line="276" w:lineRule="auto"/>
              <w:contextualSpacing/>
              <w:rPr>
                <w:sz w:val="24"/>
                <w:szCs w:val="24"/>
              </w:rPr>
            </w:pPr>
            <w:r w:rsidRPr="00063789">
              <w:rPr>
                <w:rFonts w:ascii="Times New Roman" w:hAnsi="Times New Roman" w:cs="Times New Roman"/>
                <w:sz w:val="24"/>
                <w:szCs w:val="24"/>
              </w:rPr>
              <w:t>Yerel yönetimlerin kurumumuzla işbirliği içerisinde olması</w:t>
            </w:r>
            <w:r w:rsidR="003B4A9F" w:rsidRPr="00063789">
              <w:rPr>
                <w:rFonts w:ascii="Times New Roman" w:hAnsi="Times New Roman"/>
                <w:sz w:val="24"/>
                <w:szCs w:val="24"/>
              </w:rPr>
              <w:t xml:space="preserve">, </w:t>
            </w:r>
          </w:p>
          <w:p w:rsidR="00063789" w:rsidRPr="00063789" w:rsidRDefault="00063789" w:rsidP="00796D34">
            <w:pPr>
              <w:numPr>
                <w:ilvl w:val="0"/>
                <w:numId w:val="6"/>
              </w:numPr>
              <w:spacing w:before="100" w:beforeAutospacing="1" w:after="100" w:afterAutospacing="1" w:line="276" w:lineRule="auto"/>
              <w:contextualSpacing/>
              <w:rPr>
                <w:sz w:val="24"/>
                <w:szCs w:val="24"/>
              </w:rPr>
            </w:pPr>
            <w:r w:rsidRPr="00063789">
              <w:rPr>
                <w:rFonts w:ascii="Times New Roman" w:hAnsi="Times New Roman" w:cs="Times New Roman"/>
                <w:color w:val="000000"/>
                <w:sz w:val="24"/>
                <w:szCs w:val="24"/>
              </w:rPr>
              <w:t>Merkez, ilçeler ve köylerimiz arasındaki ulaşım kolaylığı,</w:t>
            </w:r>
          </w:p>
          <w:p w:rsidR="00063789" w:rsidRPr="00063789" w:rsidRDefault="00063789" w:rsidP="00796D34">
            <w:pPr>
              <w:numPr>
                <w:ilvl w:val="0"/>
                <w:numId w:val="6"/>
              </w:numPr>
              <w:spacing w:before="100" w:beforeAutospacing="1" w:after="100" w:afterAutospacing="1" w:line="276" w:lineRule="auto"/>
              <w:contextualSpacing/>
              <w:rPr>
                <w:sz w:val="24"/>
                <w:szCs w:val="24"/>
              </w:rPr>
            </w:pPr>
            <w:r w:rsidRPr="00063789">
              <w:rPr>
                <w:rFonts w:ascii="Times New Roman" w:hAnsi="Times New Roman" w:cs="Times New Roman"/>
                <w:color w:val="000000"/>
                <w:sz w:val="24"/>
                <w:szCs w:val="24"/>
              </w:rPr>
              <w:t>İlçemizde bulunan fen lisesinin erkek öğrenci pansiyonun bulunması,</w:t>
            </w:r>
          </w:p>
          <w:p w:rsidR="00063789" w:rsidRPr="00A11DFA" w:rsidRDefault="00063789" w:rsidP="00796D34">
            <w:pPr>
              <w:numPr>
                <w:ilvl w:val="0"/>
                <w:numId w:val="6"/>
              </w:numPr>
              <w:spacing w:before="100" w:beforeAutospacing="1" w:after="100" w:afterAutospacing="1" w:line="276" w:lineRule="auto"/>
              <w:contextualSpacing/>
            </w:pPr>
            <w:r w:rsidRPr="00063789">
              <w:rPr>
                <w:rFonts w:ascii="Times New Roman" w:hAnsi="Times New Roman" w:cs="Times New Roman"/>
                <w:color w:val="000000"/>
                <w:sz w:val="24"/>
                <w:szCs w:val="24"/>
              </w:rPr>
              <w:t>İlçemiz yakınında Süleyman Demirel Organize Sanayi Bölgesinin olması.</w:t>
            </w:r>
          </w:p>
        </w:tc>
        <w:tc>
          <w:tcPr>
            <w:tcW w:w="6520" w:type="dxa"/>
            <w:shd w:val="clear" w:color="auto" w:fill="D9E2F3" w:themeFill="accent5" w:themeFillTint="33"/>
          </w:tcPr>
          <w:p w:rsidR="003E1A10" w:rsidRPr="00A11DFA" w:rsidRDefault="003E1A10" w:rsidP="00796D34">
            <w:pPr>
              <w:pStyle w:val="ListeParagraf"/>
              <w:numPr>
                <w:ilvl w:val="0"/>
                <w:numId w:val="6"/>
              </w:numPr>
              <w:spacing w:after="160" w:line="276" w:lineRule="auto"/>
              <w:jc w:val="both"/>
              <w:rPr>
                <w:rFonts w:ascii="Times New Roman" w:hAnsi="Times New Roman" w:cs="Times New Roman"/>
                <w:sz w:val="24"/>
                <w:szCs w:val="24"/>
              </w:rPr>
            </w:pPr>
            <w:r w:rsidRPr="00A11DFA">
              <w:rPr>
                <w:rFonts w:ascii="Times New Roman" w:hAnsi="Times New Roman" w:cs="Times New Roman"/>
                <w:sz w:val="24"/>
                <w:szCs w:val="24"/>
              </w:rPr>
              <w:t xml:space="preserve">Bireylerde oluşan teknoloji bağımlılığı </w:t>
            </w:r>
          </w:p>
          <w:p w:rsidR="003E1A10" w:rsidRPr="00A11DFA" w:rsidRDefault="003E1A10" w:rsidP="00796D34">
            <w:pPr>
              <w:pStyle w:val="ListeParagraf"/>
              <w:numPr>
                <w:ilvl w:val="0"/>
                <w:numId w:val="6"/>
              </w:numPr>
              <w:spacing w:line="276" w:lineRule="auto"/>
              <w:jc w:val="both"/>
              <w:rPr>
                <w:rFonts w:ascii="Times New Roman" w:hAnsi="Times New Roman" w:cs="Times New Roman"/>
                <w:sz w:val="24"/>
                <w:szCs w:val="24"/>
              </w:rPr>
            </w:pPr>
            <w:r w:rsidRPr="00A11DFA">
              <w:rPr>
                <w:rFonts w:ascii="Times New Roman" w:hAnsi="Times New Roman" w:cs="Times New Roman"/>
                <w:sz w:val="24"/>
                <w:szCs w:val="24"/>
              </w:rPr>
              <w:t>Gelişen</w:t>
            </w:r>
            <w:r w:rsidRPr="00A11DFA">
              <w:rPr>
                <w:rFonts w:ascii="Times New Roman" w:hAnsi="Times New Roman" w:cs="Times New Roman"/>
                <w:sz w:val="24"/>
                <w:szCs w:val="24"/>
              </w:rPr>
              <w:tab/>
              <w:t>ve değişen teknolojiye uygun donatım malzemeleri maliyetinin yüksek olması</w:t>
            </w:r>
            <w:r w:rsidR="00063789">
              <w:rPr>
                <w:rFonts w:ascii="Times New Roman" w:hAnsi="Times New Roman" w:cs="Times New Roman"/>
                <w:sz w:val="24"/>
                <w:szCs w:val="24"/>
              </w:rPr>
              <w:t>,</w:t>
            </w:r>
          </w:p>
          <w:p w:rsidR="003E1A10" w:rsidRPr="00A11DFA" w:rsidRDefault="003E1A10" w:rsidP="00796D34">
            <w:pPr>
              <w:pStyle w:val="ListeParagraf"/>
              <w:numPr>
                <w:ilvl w:val="0"/>
                <w:numId w:val="6"/>
              </w:numPr>
              <w:spacing w:line="276" w:lineRule="auto"/>
              <w:jc w:val="both"/>
              <w:rPr>
                <w:rFonts w:ascii="Times New Roman" w:hAnsi="Times New Roman" w:cs="Times New Roman"/>
                <w:sz w:val="24"/>
                <w:szCs w:val="24"/>
              </w:rPr>
            </w:pPr>
            <w:r w:rsidRPr="00A11DFA">
              <w:rPr>
                <w:rFonts w:ascii="Times New Roman" w:hAnsi="Times New Roman" w:cs="Times New Roman"/>
                <w:sz w:val="24"/>
                <w:szCs w:val="24"/>
              </w:rPr>
              <w:t>Hızlı kentleşme, kuşaklar arası farklılaşma ve kültürel yozlaşma</w:t>
            </w:r>
            <w:r w:rsidR="00063789">
              <w:rPr>
                <w:rFonts w:ascii="Times New Roman" w:hAnsi="Times New Roman" w:cs="Times New Roman"/>
                <w:sz w:val="24"/>
                <w:szCs w:val="24"/>
              </w:rPr>
              <w:t>,</w:t>
            </w:r>
          </w:p>
          <w:p w:rsidR="003E1A10" w:rsidRPr="00A11DFA" w:rsidRDefault="003E1A10" w:rsidP="00796D34">
            <w:pPr>
              <w:pStyle w:val="ListeParagraf"/>
              <w:numPr>
                <w:ilvl w:val="0"/>
                <w:numId w:val="6"/>
              </w:numPr>
              <w:spacing w:line="276" w:lineRule="auto"/>
              <w:jc w:val="both"/>
              <w:rPr>
                <w:rFonts w:ascii="Times New Roman" w:hAnsi="Times New Roman" w:cs="Times New Roman"/>
                <w:sz w:val="24"/>
                <w:szCs w:val="24"/>
              </w:rPr>
            </w:pPr>
            <w:r w:rsidRPr="00A11DFA">
              <w:rPr>
                <w:rFonts w:ascii="Times New Roman" w:hAnsi="Times New Roman" w:cs="Times New Roman"/>
                <w:sz w:val="24"/>
                <w:szCs w:val="24"/>
              </w:rPr>
              <w:t>İlimizin deprem kuşağında yer alması</w:t>
            </w:r>
            <w:r w:rsidR="00063789">
              <w:rPr>
                <w:rFonts w:ascii="Times New Roman" w:hAnsi="Times New Roman" w:cs="Times New Roman"/>
                <w:sz w:val="24"/>
                <w:szCs w:val="24"/>
              </w:rPr>
              <w:t>,</w:t>
            </w:r>
          </w:p>
          <w:p w:rsidR="00063789" w:rsidRDefault="00063789" w:rsidP="00796D34">
            <w:pPr>
              <w:numPr>
                <w:ilvl w:val="0"/>
                <w:numId w:val="41"/>
              </w:numPr>
              <w:spacing w:line="276" w:lineRule="auto"/>
              <w:jc w:val="both"/>
              <w:rPr>
                <w:rFonts w:ascii="Times New Roman" w:hAnsi="Times New Roman" w:cs="Times New Roman"/>
                <w:sz w:val="24"/>
                <w:szCs w:val="24"/>
              </w:rPr>
            </w:pPr>
            <w:r w:rsidRPr="00CD01A0">
              <w:rPr>
                <w:rFonts w:ascii="Times New Roman" w:hAnsi="Times New Roman" w:cs="Times New Roman"/>
                <w:color w:val="000000"/>
                <w:szCs w:val="20"/>
              </w:rPr>
              <w:t>İlçemizin sürekli göç vermesi</w:t>
            </w:r>
            <w:r>
              <w:rPr>
                <w:rFonts w:ascii="Times New Roman" w:hAnsi="Times New Roman" w:cs="Times New Roman"/>
                <w:sz w:val="24"/>
                <w:szCs w:val="24"/>
              </w:rPr>
              <w:t>,</w:t>
            </w:r>
          </w:p>
          <w:p w:rsidR="003E1A10" w:rsidRDefault="003E1A10" w:rsidP="00796D34">
            <w:pPr>
              <w:pStyle w:val="ListeParagraf"/>
              <w:numPr>
                <w:ilvl w:val="0"/>
                <w:numId w:val="6"/>
              </w:numPr>
              <w:spacing w:line="276" w:lineRule="auto"/>
              <w:jc w:val="both"/>
              <w:rPr>
                <w:rFonts w:ascii="Times New Roman" w:hAnsi="Times New Roman" w:cs="Times New Roman"/>
                <w:sz w:val="24"/>
                <w:szCs w:val="24"/>
              </w:rPr>
            </w:pPr>
            <w:r w:rsidRPr="00A11DFA">
              <w:rPr>
                <w:rFonts w:ascii="Times New Roman" w:hAnsi="Times New Roman" w:cs="Times New Roman"/>
                <w:sz w:val="24"/>
                <w:szCs w:val="24"/>
              </w:rPr>
              <w:t>İnternet ortamında oluşan bilgi kirliliği, doğru ve güvenilir bilgiyi ayırt etme güçlüğü</w:t>
            </w:r>
            <w:r w:rsidR="00063789">
              <w:rPr>
                <w:rFonts w:ascii="Times New Roman" w:hAnsi="Times New Roman" w:cs="Times New Roman"/>
                <w:sz w:val="24"/>
                <w:szCs w:val="24"/>
              </w:rPr>
              <w:t>,</w:t>
            </w:r>
          </w:p>
          <w:p w:rsidR="00063789" w:rsidRPr="00063789" w:rsidRDefault="00063789" w:rsidP="00796D34">
            <w:pPr>
              <w:pStyle w:val="ListeParagraf"/>
              <w:numPr>
                <w:ilvl w:val="0"/>
                <w:numId w:val="6"/>
              </w:numPr>
              <w:spacing w:line="276" w:lineRule="auto"/>
              <w:jc w:val="both"/>
              <w:rPr>
                <w:rFonts w:ascii="Times New Roman" w:hAnsi="Times New Roman" w:cs="Times New Roman"/>
                <w:sz w:val="24"/>
                <w:szCs w:val="24"/>
              </w:rPr>
            </w:pPr>
            <w:r>
              <w:rPr>
                <w:rFonts w:ascii="Times New Roman" w:hAnsi="Times New Roman" w:cs="Times New Roman"/>
                <w:color w:val="000000"/>
                <w:szCs w:val="20"/>
              </w:rPr>
              <w:t>Öğrencilerin zararlı alışkanlıklara yönelme durumlarının bulunması,</w:t>
            </w:r>
          </w:p>
          <w:p w:rsidR="00063789" w:rsidRPr="00063789" w:rsidRDefault="00063789" w:rsidP="00796D34">
            <w:pPr>
              <w:pStyle w:val="ListeParagraf"/>
              <w:numPr>
                <w:ilvl w:val="0"/>
                <w:numId w:val="6"/>
              </w:numPr>
              <w:spacing w:line="276" w:lineRule="auto"/>
              <w:jc w:val="both"/>
              <w:rPr>
                <w:rFonts w:ascii="Times New Roman" w:hAnsi="Times New Roman" w:cs="Times New Roman"/>
                <w:sz w:val="24"/>
                <w:szCs w:val="24"/>
              </w:rPr>
            </w:pPr>
            <w:r w:rsidRPr="00CD01A0">
              <w:rPr>
                <w:rFonts w:ascii="Times New Roman" w:hAnsi="Times New Roman" w:cs="Times New Roman"/>
                <w:szCs w:val="20"/>
              </w:rPr>
              <w:t xml:space="preserve">Aile bütünlüğünün </w:t>
            </w:r>
            <w:r>
              <w:rPr>
                <w:rFonts w:ascii="Times New Roman" w:hAnsi="Times New Roman" w:cs="Times New Roman"/>
                <w:szCs w:val="20"/>
              </w:rPr>
              <w:t>tam olmaması,</w:t>
            </w:r>
          </w:p>
          <w:p w:rsidR="00063789" w:rsidRPr="00063789" w:rsidRDefault="00063789" w:rsidP="00796D34">
            <w:pPr>
              <w:pStyle w:val="ListeParagraf"/>
              <w:numPr>
                <w:ilvl w:val="0"/>
                <w:numId w:val="6"/>
              </w:numPr>
              <w:spacing w:line="276" w:lineRule="auto"/>
              <w:jc w:val="both"/>
              <w:rPr>
                <w:rFonts w:ascii="Times New Roman" w:hAnsi="Times New Roman" w:cs="Times New Roman"/>
                <w:sz w:val="24"/>
                <w:szCs w:val="24"/>
              </w:rPr>
            </w:pPr>
            <w:r w:rsidRPr="00CD01A0">
              <w:rPr>
                <w:rFonts w:ascii="Times New Roman" w:hAnsi="Times New Roman" w:cs="Times New Roman"/>
                <w:color w:val="000000"/>
                <w:szCs w:val="20"/>
              </w:rPr>
              <w:t>İlçemizde öğretmen sirkülasyonunun fazla olması</w:t>
            </w:r>
            <w:r>
              <w:rPr>
                <w:rFonts w:ascii="Times New Roman" w:hAnsi="Times New Roman" w:cs="Times New Roman"/>
                <w:color w:val="000000"/>
                <w:szCs w:val="20"/>
              </w:rPr>
              <w:t>,</w:t>
            </w:r>
          </w:p>
          <w:p w:rsidR="00063789" w:rsidRPr="00774894" w:rsidRDefault="00063789" w:rsidP="00796D34">
            <w:pPr>
              <w:pStyle w:val="ListeParagraf"/>
              <w:numPr>
                <w:ilvl w:val="0"/>
                <w:numId w:val="6"/>
              </w:numPr>
              <w:spacing w:line="276" w:lineRule="auto"/>
              <w:jc w:val="both"/>
              <w:rPr>
                <w:rFonts w:ascii="Times New Roman" w:hAnsi="Times New Roman" w:cs="Times New Roman"/>
                <w:sz w:val="24"/>
                <w:szCs w:val="24"/>
              </w:rPr>
            </w:pPr>
            <w:r>
              <w:rPr>
                <w:rFonts w:ascii="Times New Roman" w:hAnsi="Times New Roman" w:cs="Times New Roman"/>
                <w:color w:val="000000"/>
                <w:szCs w:val="20"/>
              </w:rPr>
              <w:t>Ailelerin sosyo-ekonomik durumlarından dolayı öğrencilerin yeterince destekleyemiyor olması</w:t>
            </w:r>
            <w:r w:rsidR="00774894">
              <w:rPr>
                <w:rFonts w:ascii="Times New Roman" w:hAnsi="Times New Roman" w:cs="Times New Roman"/>
                <w:color w:val="000000"/>
                <w:szCs w:val="20"/>
              </w:rPr>
              <w:t>,</w:t>
            </w:r>
          </w:p>
          <w:p w:rsidR="00774894" w:rsidRPr="00774894" w:rsidRDefault="00774894" w:rsidP="00796D34">
            <w:pPr>
              <w:pStyle w:val="ListeParagraf"/>
              <w:numPr>
                <w:ilvl w:val="0"/>
                <w:numId w:val="6"/>
              </w:numPr>
              <w:spacing w:line="276" w:lineRule="auto"/>
              <w:jc w:val="both"/>
              <w:rPr>
                <w:rFonts w:ascii="Times New Roman" w:hAnsi="Times New Roman" w:cs="Times New Roman"/>
                <w:sz w:val="24"/>
                <w:szCs w:val="24"/>
              </w:rPr>
            </w:pPr>
            <w:r w:rsidRPr="00CD01A0">
              <w:rPr>
                <w:rFonts w:ascii="Times New Roman" w:hAnsi="Times New Roman" w:cs="Times New Roman"/>
                <w:color w:val="000000"/>
                <w:szCs w:val="20"/>
              </w:rPr>
              <w:t>İlçemizde yataklı sağlık kurumu olmaması</w:t>
            </w:r>
            <w:r>
              <w:rPr>
                <w:rFonts w:ascii="Times New Roman" w:hAnsi="Times New Roman" w:cs="Times New Roman"/>
                <w:color w:val="000000"/>
                <w:szCs w:val="20"/>
              </w:rPr>
              <w:t>,</w:t>
            </w:r>
          </w:p>
          <w:p w:rsidR="00774894" w:rsidRPr="00A11DFA" w:rsidRDefault="00774894" w:rsidP="00796D34">
            <w:pPr>
              <w:pStyle w:val="ListeParagraf"/>
              <w:numPr>
                <w:ilvl w:val="0"/>
                <w:numId w:val="6"/>
              </w:numPr>
              <w:spacing w:line="276" w:lineRule="auto"/>
              <w:jc w:val="both"/>
              <w:rPr>
                <w:rFonts w:ascii="Times New Roman" w:hAnsi="Times New Roman" w:cs="Times New Roman"/>
                <w:sz w:val="24"/>
                <w:szCs w:val="24"/>
              </w:rPr>
            </w:pPr>
            <w:r w:rsidRPr="00CD01A0">
              <w:rPr>
                <w:rFonts w:ascii="Times New Roman" w:hAnsi="Times New Roman" w:cs="Times New Roman"/>
                <w:color w:val="000000"/>
                <w:szCs w:val="20"/>
              </w:rPr>
              <w:t>Girişimcilik ruhunun gelişmemiş olması</w:t>
            </w:r>
            <w:r>
              <w:rPr>
                <w:rFonts w:ascii="Times New Roman" w:hAnsi="Times New Roman" w:cs="Times New Roman"/>
                <w:color w:val="000000"/>
                <w:szCs w:val="20"/>
              </w:rPr>
              <w:t>,</w:t>
            </w:r>
          </w:p>
          <w:p w:rsidR="003E1A10" w:rsidRPr="00A11DFA" w:rsidRDefault="003E1A10" w:rsidP="00796D34">
            <w:pPr>
              <w:pStyle w:val="ListeParagraf"/>
              <w:numPr>
                <w:ilvl w:val="0"/>
                <w:numId w:val="6"/>
              </w:numPr>
              <w:spacing w:line="276" w:lineRule="auto"/>
              <w:jc w:val="both"/>
              <w:rPr>
                <w:rFonts w:ascii="Times New Roman" w:hAnsi="Times New Roman" w:cs="Times New Roman"/>
                <w:sz w:val="24"/>
                <w:szCs w:val="24"/>
              </w:rPr>
            </w:pPr>
            <w:r w:rsidRPr="00A11DFA">
              <w:rPr>
                <w:rFonts w:ascii="Times New Roman" w:hAnsi="Times New Roman" w:cs="Times New Roman"/>
                <w:sz w:val="24"/>
                <w:szCs w:val="24"/>
              </w:rPr>
              <w:t>Merkezi yerleştirme sınavları nedeniyle eğitimin ön plana çıkarılmasında yaşanan zorluklar</w:t>
            </w:r>
            <w:r w:rsidR="00774894">
              <w:rPr>
                <w:rFonts w:ascii="Times New Roman" w:hAnsi="Times New Roman" w:cs="Times New Roman"/>
                <w:sz w:val="24"/>
                <w:szCs w:val="24"/>
              </w:rPr>
              <w:t>,</w:t>
            </w:r>
          </w:p>
          <w:p w:rsidR="003E1A10" w:rsidRPr="00A11DFA" w:rsidRDefault="003E1A10" w:rsidP="00796D34">
            <w:pPr>
              <w:pStyle w:val="ListeParagraf"/>
              <w:numPr>
                <w:ilvl w:val="0"/>
                <w:numId w:val="6"/>
              </w:numPr>
              <w:spacing w:line="276" w:lineRule="auto"/>
              <w:jc w:val="both"/>
              <w:rPr>
                <w:rFonts w:ascii="Times New Roman" w:hAnsi="Times New Roman" w:cs="Times New Roman"/>
                <w:sz w:val="24"/>
                <w:szCs w:val="24"/>
              </w:rPr>
            </w:pPr>
            <w:r w:rsidRPr="00A11DFA">
              <w:rPr>
                <w:rFonts w:ascii="Times New Roman" w:hAnsi="Times New Roman" w:cs="Times New Roman"/>
                <w:sz w:val="24"/>
                <w:szCs w:val="24"/>
              </w:rPr>
              <w:t>Parçalanmış ailelerin artıyor olması</w:t>
            </w:r>
            <w:r w:rsidR="00774894">
              <w:rPr>
                <w:rFonts w:ascii="Times New Roman" w:hAnsi="Times New Roman" w:cs="Times New Roman"/>
                <w:sz w:val="24"/>
                <w:szCs w:val="24"/>
              </w:rPr>
              <w:t>,</w:t>
            </w:r>
          </w:p>
          <w:p w:rsidR="003E1A10" w:rsidRPr="00A11DFA" w:rsidRDefault="003E1A10" w:rsidP="00796D34">
            <w:pPr>
              <w:pStyle w:val="ListeParagraf"/>
              <w:numPr>
                <w:ilvl w:val="0"/>
                <w:numId w:val="6"/>
              </w:numPr>
              <w:spacing w:line="276" w:lineRule="auto"/>
              <w:jc w:val="both"/>
              <w:rPr>
                <w:rFonts w:ascii="Times New Roman" w:hAnsi="Times New Roman" w:cs="Times New Roman"/>
                <w:sz w:val="24"/>
                <w:szCs w:val="24"/>
              </w:rPr>
            </w:pPr>
            <w:r w:rsidRPr="00A11DFA">
              <w:rPr>
                <w:rFonts w:ascii="Times New Roman" w:hAnsi="Times New Roman" w:cs="Times New Roman"/>
                <w:sz w:val="24"/>
                <w:szCs w:val="24"/>
              </w:rPr>
              <w:t>Taşımalı eğitimin özellikle kış aylarında risk taşıması</w:t>
            </w:r>
            <w:r w:rsidR="00774894">
              <w:rPr>
                <w:rFonts w:ascii="Times New Roman" w:hAnsi="Times New Roman" w:cs="Times New Roman"/>
                <w:sz w:val="24"/>
                <w:szCs w:val="24"/>
              </w:rPr>
              <w:t>,</w:t>
            </w:r>
          </w:p>
          <w:p w:rsidR="003E1A10" w:rsidRPr="00A11DFA" w:rsidRDefault="003E1A10" w:rsidP="00796D34">
            <w:pPr>
              <w:pStyle w:val="ListeParagraf"/>
              <w:numPr>
                <w:ilvl w:val="0"/>
                <w:numId w:val="6"/>
              </w:numPr>
              <w:spacing w:line="276" w:lineRule="auto"/>
              <w:jc w:val="both"/>
              <w:rPr>
                <w:rFonts w:ascii="Times New Roman" w:hAnsi="Times New Roman" w:cs="Times New Roman"/>
                <w:sz w:val="24"/>
                <w:szCs w:val="24"/>
              </w:rPr>
            </w:pPr>
            <w:r w:rsidRPr="00A11DFA">
              <w:rPr>
                <w:rFonts w:ascii="Times New Roman" w:hAnsi="Times New Roman" w:cs="Times New Roman"/>
                <w:sz w:val="24"/>
                <w:szCs w:val="24"/>
              </w:rPr>
              <w:t>Temel eğitim ve ortaöğretim kurumları disiplin yönetmeliklerinin öğrencilerin olumsuz davranışlarını engelleme konusunda yeterli olmaması</w:t>
            </w:r>
            <w:r w:rsidR="00774894">
              <w:rPr>
                <w:rFonts w:ascii="Times New Roman" w:hAnsi="Times New Roman" w:cs="Times New Roman"/>
                <w:sz w:val="24"/>
                <w:szCs w:val="24"/>
              </w:rPr>
              <w:t>,</w:t>
            </w:r>
          </w:p>
          <w:p w:rsidR="00971AC3" w:rsidRPr="00A11DFA" w:rsidRDefault="003E1A10" w:rsidP="00796D34">
            <w:pPr>
              <w:pStyle w:val="ListeParagraf"/>
              <w:numPr>
                <w:ilvl w:val="0"/>
                <w:numId w:val="6"/>
              </w:numPr>
              <w:spacing w:line="276" w:lineRule="auto"/>
              <w:jc w:val="both"/>
            </w:pPr>
            <w:r w:rsidRPr="00A11DFA">
              <w:rPr>
                <w:rFonts w:ascii="Times New Roman" w:hAnsi="Times New Roman" w:cs="Times New Roman"/>
                <w:sz w:val="24"/>
                <w:szCs w:val="24"/>
              </w:rPr>
              <w:t>Ulusal medyada eğitim ve öğretime ilişkin olumsuz haberlerin ön plana çıkarılması</w:t>
            </w:r>
            <w:r w:rsidR="00774894">
              <w:rPr>
                <w:rFonts w:ascii="Times New Roman" w:hAnsi="Times New Roman" w:cs="Times New Roman"/>
                <w:sz w:val="24"/>
                <w:szCs w:val="24"/>
              </w:rPr>
              <w:t>.</w:t>
            </w:r>
          </w:p>
        </w:tc>
      </w:tr>
    </w:tbl>
    <w:p w:rsidR="001711A9" w:rsidRDefault="001711A9" w:rsidP="00137B91">
      <w:pPr>
        <w:jc w:val="both"/>
        <w:rPr>
          <w:rFonts w:ascii="Times New Roman" w:hAnsi="Times New Roman" w:cs="Times New Roman"/>
          <w:sz w:val="24"/>
          <w:szCs w:val="21"/>
        </w:rPr>
      </w:pPr>
    </w:p>
    <w:p w:rsidR="00891F4F" w:rsidRDefault="00891F4F" w:rsidP="00137B91">
      <w:pPr>
        <w:jc w:val="both"/>
        <w:rPr>
          <w:rFonts w:ascii="Times New Roman" w:hAnsi="Times New Roman" w:cs="Times New Roman"/>
          <w:sz w:val="24"/>
          <w:szCs w:val="21"/>
        </w:rPr>
      </w:pPr>
    </w:p>
    <w:p w:rsidR="003618C2" w:rsidRPr="009664A1" w:rsidRDefault="00774894" w:rsidP="00774894">
      <w:pPr>
        <w:spacing w:line="360" w:lineRule="auto"/>
        <w:ind w:firstLine="708"/>
        <w:jc w:val="both"/>
        <w:rPr>
          <w:rFonts w:ascii="Times New Roman" w:hAnsi="Times New Roman" w:cs="Times New Roman"/>
          <w:sz w:val="24"/>
          <w:szCs w:val="21"/>
        </w:rPr>
      </w:pPr>
      <w:r>
        <w:rPr>
          <w:rFonts w:ascii="Times New Roman" w:hAnsi="Times New Roman" w:cs="Times New Roman"/>
          <w:sz w:val="24"/>
          <w:szCs w:val="21"/>
        </w:rPr>
        <w:lastRenderedPageBreak/>
        <w:t>Gönen</w:t>
      </w:r>
      <w:r w:rsidR="00891F4F">
        <w:rPr>
          <w:rFonts w:ascii="Times New Roman" w:hAnsi="Times New Roman" w:cs="Times New Roman"/>
          <w:sz w:val="24"/>
          <w:szCs w:val="21"/>
        </w:rPr>
        <w:t>’de</w:t>
      </w:r>
      <w:r w:rsidR="003618C2" w:rsidRPr="009664A1">
        <w:rPr>
          <w:rFonts w:ascii="Times New Roman" w:hAnsi="Times New Roman" w:cs="Times New Roman"/>
          <w:sz w:val="24"/>
          <w:szCs w:val="21"/>
        </w:rPr>
        <w:t xml:space="preserve"> eğitim, tecrübeli ve dinamik öğretmen ve yönetici kadroları ile güçlü bir temele sahiptir. Bu kadrolar, yeniliklere ve gelişime açık olmalarıyla bilinirken, genç öğretmenlerin varlığı da okullara dinamizm kazandırmaktadır. Ayrıca, </w:t>
      </w:r>
      <w:r w:rsidR="00224416">
        <w:rPr>
          <w:rFonts w:ascii="Times New Roman" w:hAnsi="Times New Roman" w:cs="Times New Roman"/>
          <w:sz w:val="24"/>
          <w:szCs w:val="21"/>
        </w:rPr>
        <w:t xml:space="preserve">Isparta il merkezine yakın olması, </w:t>
      </w:r>
      <w:r w:rsidR="003618C2" w:rsidRPr="009664A1">
        <w:rPr>
          <w:rFonts w:ascii="Times New Roman" w:hAnsi="Times New Roman" w:cs="Times New Roman"/>
          <w:sz w:val="24"/>
          <w:szCs w:val="21"/>
        </w:rPr>
        <w:t xml:space="preserve">fiziksel ve teknolojik altyapının güçlü olması, eğitim teknolojilerinin yaygın kullanımı ve çeşitli eğitim programlarının bulunması da sistemin avantajları arasındadır. Bununla birlikte, bölgesel eğitim farklılıkları ve öğretmen sirkülasyonunun yüksek olması gibi zayıf yönler, eğitimde tutarlılık ve kaliteyi etkileyebilir. Fırsatlar açısından, Isparta'nın kültürel ve tarihi zenginliği, hayırseverlerin eğitime katkıları ve yüksek eğitim seviyesi gibi faktörler, eğitimde iyileştirmeler için potansiyel sunmaktadır. </w:t>
      </w:r>
    </w:p>
    <w:p w:rsidR="00137B91" w:rsidRPr="00526B63" w:rsidRDefault="00137B91" w:rsidP="00137B91">
      <w:pPr>
        <w:jc w:val="both"/>
        <w:rPr>
          <w:rFonts w:ascii="Times New Roman" w:hAnsi="Times New Roman" w:cs="Times New Roman"/>
          <w:b/>
          <w:sz w:val="28"/>
        </w:rPr>
      </w:pPr>
      <w:bookmarkStart w:id="39" w:name="TVİB"/>
      <w:bookmarkEnd w:id="39"/>
      <w:r w:rsidRPr="00526B63">
        <w:rPr>
          <w:rFonts w:ascii="Times New Roman" w:hAnsi="Times New Roman" w:cs="Times New Roman"/>
          <w:b/>
          <w:sz w:val="28"/>
        </w:rPr>
        <w:t>Tespitler ve İhtiyaçların Belirlenmesi</w:t>
      </w:r>
    </w:p>
    <w:p w:rsidR="00137B91" w:rsidRPr="00615159" w:rsidRDefault="00137B91" w:rsidP="00774894">
      <w:pPr>
        <w:ind w:firstLine="708"/>
        <w:jc w:val="both"/>
        <w:rPr>
          <w:rFonts w:ascii="Times New Roman" w:hAnsi="Times New Roman" w:cs="Times New Roman"/>
          <w:sz w:val="24"/>
        </w:rPr>
      </w:pPr>
      <w:r w:rsidRPr="00615159">
        <w:rPr>
          <w:rFonts w:ascii="Times New Roman" w:hAnsi="Times New Roman" w:cs="Times New Roman"/>
          <w:sz w:val="24"/>
        </w:rPr>
        <w:t>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 ortaya koymaktadır.</w:t>
      </w:r>
    </w:p>
    <w:p w:rsidR="00137B91" w:rsidRPr="00615159" w:rsidRDefault="00137B91" w:rsidP="00774894">
      <w:pPr>
        <w:ind w:firstLine="708"/>
        <w:jc w:val="both"/>
        <w:rPr>
          <w:rFonts w:ascii="Times New Roman" w:hAnsi="Times New Roman" w:cs="Times New Roman"/>
          <w:sz w:val="24"/>
        </w:rPr>
      </w:pPr>
      <w:r w:rsidRPr="00615159">
        <w:rPr>
          <w:rFonts w:ascii="Times New Roman" w:hAnsi="Times New Roman" w:cs="Times New Roman"/>
          <w:sz w:val="24"/>
        </w:rPr>
        <w:t>Durum analizinde yer alan he</w:t>
      </w:r>
      <w:r w:rsidR="008531E4">
        <w:rPr>
          <w:rFonts w:ascii="Times New Roman" w:hAnsi="Times New Roman" w:cs="Times New Roman"/>
          <w:sz w:val="24"/>
        </w:rPr>
        <w:t>r bir bölümde yapılan analizler</w:t>
      </w:r>
      <w:r w:rsidR="000772BB">
        <w:rPr>
          <w:rFonts w:ascii="Times New Roman" w:hAnsi="Times New Roman" w:cs="Times New Roman"/>
          <w:sz w:val="24"/>
        </w:rPr>
        <w:t xml:space="preserve"> ve alınan paydaş görüşleri </w:t>
      </w:r>
      <w:r w:rsidRPr="00615159">
        <w:rPr>
          <w:rFonts w:ascii="Times New Roman" w:hAnsi="Times New Roman" w:cs="Times New Roman"/>
          <w:sz w:val="24"/>
        </w:rPr>
        <w:t>sonucunda belirlenmiş olan tespitler ve ihtiyaçlardan yola çıkılarak Müdürlüğümüz stratejik planının mimarisi oluşturulmuştur.</w:t>
      </w:r>
    </w:p>
    <w:p w:rsidR="00D03E85" w:rsidRPr="00735CAE" w:rsidRDefault="00DF5817" w:rsidP="005E1809">
      <w:pPr>
        <w:jc w:val="both"/>
        <w:rPr>
          <w:sz w:val="24"/>
        </w:rPr>
      </w:pPr>
      <w:bookmarkStart w:id="40" w:name="t15"/>
      <w:bookmarkEnd w:id="40"/>
      <w:r w:rsidRPr="00735CAE">
        <w:rPr>
          <w:sz w:val="24"/>
        </w:rPr>
        <w:t>Tablo 15 Tespitler ve İhtiyaçlar</w:t>
      </w:r>
    </w:p>
    <w:tbl>
      <w:tblPr>
        <w:tblStyle w:val="TabloKlavuzu"/>
        <w:tblW w:w="15593" w:type="dxa"/>
        <w:shd w:val="clear" w:color="auto" w:fill="D9E2F3" w:themeFill="accent5" w:themeFillTint="33"/>
        <w:tblLook w:val="04A0" w:firstRow="1" w:lastRow="0" w:firstColumn="1" w:lastColumn="0" w:noHBand="0" w:noVBand="1"/>
      </w:tblPr>
      <w:tblGrid>
        <w:gridCol w:w="4104"/>
        <w:gridCol w:w="4104"/>
        <w:gridCol w:w="7385"/>
      </w:tblGrid>
      <w:tr w:rsidR="00741F4A" w:rsidRPr="00774894" w:rsidTr="001711A9">
        <w:trPr>
          <w:trHeight w:val="397"/>
        </w:trPr>
        <w:tc>
          <w:tcPr>
            <w:tcW w:w="2835" w:type="dxa"/>
            <w:shd w:val="clear" w:color="auto" w:fill="D9E2F3" w:themeFill="accent5" w:themeFillTint="33"/>
            <w:vAlign w:val="center"/>
          </w:tcPr>
          <w:p w:rsidR="00D03E85" w:rsidRPr="00774894" w:rsidRDefault="00D03E85" w:rsidP="001711A9">
            <w:pPr>
              <w:jc w:val="center"/>
              <w:rPr>
                <w:b/>
                <w:bCs/>
                <w:sz w:val="20"/>
                <w:szCs w:val="20"/>
              </w:rPr>
            </w:pPr>
            <w:r w:rsidRPr="00774894">
              <w:rPr>
                <w:b/>
                <w:bCs/>
                <w:sz w:val="20"/>
                <w:szCs w:val="20"/>
              </w:rPr>
              <w:t>Durum Analizi Aşamaları</w:t>
            </w:r>
          </w:p>
        </w:tc>
        <w:tc>
          <w:tcPr>
            <w:tcW w:w="2835" w:type="dxa"/>
            <w:shd w:val="clear" w:color="auto" w:fill="D9E2F3" w:themeFill="accent5" w:themeFillTint="33"/>
            <w:vAlign w:val="center"/>
          </w:tcPr>
          <w:p w:rsidR="00D03E85" w:rsidRPr="00774894" w:rsidRDefault="00D03E85" w:rsidP="001711A9">
            <w:pPr>
              <w:jc w:val="center"/>
              <w:rPr>
                <w:b/>
                <w:bCs/>
                <w:sz w:val="20"/>
                <w:szCs w:val="20"/>
              </w:rPr>
            </w:pPr>
            <w:r w:rsidRPr="00774894">
              <w:rPr>
                <w:b/>
                <w:bCs/>
                <w:sz w:val="20"/>
                <w:szCs w:val="20"/>
              </w:rPr>
              <w:t>Tespitler/Sorun Alanları</w:t>
            </w:r>
          </w:p>
        </w:tc>
        <w:tc>
          <w:tcPr>
            <w:tcW w:w="5102" w:type="dxa"/>
            <w:shd w:val="clear" w:color="auto" w:fill="D9E2F3" w:themeFill="accent5" w:themeFillTint="33"/>
            <w:vAlign w:val="center"/>
          </w:tcPr>
          <w:p w:rsidR="00D03E85" w:rsidRPr="00774894" w:rsidRDefault="00D03E85" w:rsidP="001711A9">
            <w:pPr>
              <w:jc w:val="center"/>
              <w:rPr>
                <w:b/>
                <w:bCs/>
                <w:sz w:val="20"/>
                <w:szCs w:val="20"/>
              </w:rPr>
            </w:pPr>
            <w:r w:rsidRPr="00774894">
              <w:rPr>
                <w:b/>
                <w:bCs/>
                <w:sz w:val="20"/>
                <w:szCs w:val="20"/>
              </w:rPr>
              <w:t>İhtiyaçlar/Gelişim Alanları</w:t>
            </w:r>
          </w:p>
        </w:tc>
      </w:tr>
      <w:tr w:rsidR="00741F4A" w:rsidRPr="00774894" w:rsidTr="001711A9">
        <w:tc>
          <w:tcPr>
            <w:tcW w:w="2835" w:type="dxa"/>
            <w:shd w:val="clear" w:color="auto" w:fill="D9E2F3" w:themeFill="accent5" w:themeFillTint="33"/>
            <w:vAlign w:val="center"/>
          </w:tcPr>
          <w:p w:rsidR="00D03E85" w:rsidRPr="00774894" w:rsidRDefault="00D03E85" w:rsidP="001711A9">
            <w:pPr>
              <w:rPr>
                <w:b/>
                <w:bCs/>
                <w:sz w:val="20"/>
                <w:szCs w:val="20"/>
              </w:rPr>
            </w:pPr>
            <w:r w:rsidRPr="00774894">
              <w:rPr>
                <w:b/>
                <w:bCs/>
                <w:sz w:val="20"/>
                <w:szCs w:val="20"/>
              </w:rPr>
              <w:t>Uygulanmakta Olan Stratejik Planın Değerlendirilmesi</w:t>
            </w:r>
          </w:p>
        </w:tc>
        <w:tc>
          <w:tcPr>
            <w:tcW w:w="2835" w:type="dxa"/>
            <w:shd w:val="clear" w:color="auto" w:fill="D9E2F3" w:themeFill="accent5" w:themeFillTint="33"/>
          </w:tcPr>
          <w:p w:rsidR="00D03E85" w:rsidRPr="00774894" w:rsidRDefault="00C07A3D" w:rsidP="00796D34">
            <w:pPr>
              <w:pStyle w:val="ListeParagraf"/>
              <w:numPr>
                <w:ilvl w:val="0"/>
                <w:numId w:val="7"/>
              </w:numPr>
              <w:rPr>
                <w:sz w:val="20"/>
                <w:szCs w:val="20"/>
              </w:rPr>
            </w:pPr>
            <w:r w:rsidRPr="00774894">
              <w:rPr>
                <w:sz w:val="20"/>
                <w:szCs w:val="20"/>
              </w:rPr>
              <w:t>O</w:t>
            </w:r>
            <w:r w:rsidR="00B84F44" w:rsidRPr="00774894">
              <w:rPr>
                <w:sz w:val="20"/>
                <w:szCs w:val="20"/>
              </w:rPr>
              <w:t>kullaşma oranlarında düşüş</w:t>
            </w:r>
          </w:p>
          <w:p w:rsidR="00741F4A" w:rsidRPr="00774894" w:rsidRDefault="00B84F44" w:rsidP="00796D34">
            <w:pPr>
              <w:pStyle w:val="ListeParagraf"/>
              <w:numPr>
                <w:ilvl w:val="0"/>
                <w:numId w:val="7"/>
              </w:numPr>
              <w:rPr>
                <w:sz w:val="20"/>
                <w:szCs w:val="20"/>
              </w:rPr>
            </w:pPr>
            <w:r w:rsidRPr="00774894">
              <w:rPr>
                <w:sz w:val="20"/>
                <w:szCs w:val="20"/>
              </w:rPr>
              <w:t>Akademik başarı</w:t>
            </w:r>
          </w:p>
          <w:p w:rsidR="00A250ED" w:rsidRPr="00774894" w:rsidRDefault="00A250ED" w:rsidP="00796D34">
            <w:pPr>
              <w:pStyle w:val="ListeParagraf"/>
              <w:numPr>
                <w:ilvl w:val="0"/>
                <w:numId w:val="7"/>
              </w:numPr>
              <w:rPr>
                <w:sz w:val="20"/>
                <w:szCs w:val="20"/>
              </w:rPr>
            </w:pPr>
            <w:r w:rsidRPr="00774894">
              <w:rPr>
                <w:sz w:val="20"/>
                <w:szCs w:val="20"/>
              </w:rPr>
              <w:t>Temel Eğitim ve Ortaöğretimde devamsız öğrenci sayısının azalması</w:t>
            </w:r>
            <w:r w:rsidR="00B84F44" w:rsidRPr="00774894">
              <w:rPr>
                <w:sz w:val="20"/>
                <w:szCs w:val="20"/>
              </w:rPr>
              <w:t xml:space="preserve"> </w:t>
            </w:r>
          </w:p>
          <w:p w:rsidR="00A250ED" w:rsidRPr="00774894" w:rsidRDefault="00A250ED" w:rsidP="00796D34">
            <w:pPr>
              <w:pStyle w:val="ListeParagraf"/>
              <w:numPr>
                <w:ilvl w:val="0"/>
                <w:numId w:val="7"/>
              </w:numPr>
              <w:rPr>
                <w:sz w:val="20"/>
                <w:szCs w:val="20"/>
              </w:rPr>
            </w:pPr>
            <w:r w:rsidRPr="00774894">
              <w:rPr>
                <w:sz w:val="20"/>
                <w:szCs w:val="20"/>
              </w:rPr>
              <w:t>Tasarım ve Beceri Atölye Sayısı</w:t>
            </w:r>
          </w:p>
          <w:p w:rsidR="00A250ED" w:rsidRPr="00774894" w:rsidRDefault="00A250ED" w:rsidP="00796D34">
            <w:pPr>
              <w:pStyle w:val="ListeParagraf"/>
              <w:numPr>
                <w:ilvl w:val="0"/>
                <w:numId w:val="7"/>
              </w:numPr>
              <w:rPr>
                <w:sz w:val="20"/>
                <w:szCs w:val="20"/>
              </w:rPr>
            </w:pPr>
            <w:r w:rsidRPr="00774894">
              <w:rPr>
                <w:sz w:val="20"/>
                <w:szCs w:val="20"/>
              </w:rPr>
              <w:t>AB Hareketlilik Programları</w:t>
            </w:r>
          </w:p>
          <w:p w:rsidR="00F40D9C" w:rsidRPr="00774894" w:rsidRDefault="00F40D9C" w:rsidP="00796D34">
            <w:pPr>
              <w:pStyle w:val="ListeParagraf"/>
              <w:numPr>
                <w:ilvl w:val="0"/>
                <w:numId w:val="7"/>
              </w:numPr>
              <w:rPr>
                <w:sz w:val="20"/>
                <w:szCs w:val="20"/>
              </w:rPr>
            </w:pPr>
            <w:r w:rsidRPr="00774894">
              <w:rPr>
                <w:sz w:val="20"/>
                <w:szCs w:val="20"/>
              </w:rPr>
              <w:t>Derslik Başına Düşen Öğrenci Sayısı</w:t>
            </w:r>
          </w:p>
          <w:p w:rsidR="00CD07B1" w:rsidRPr="00774894" w:rsidRDefault="00251335" w:rsidP="00796D34">
            <w:pPr>
              <w:pStyle w:val="ListeParagraf"/>
              <w:numPr>
                <w:ilvl w:val="0"/>
                <w:numId w:val="7"/>
              </w:numPr>
              <w:rPr>
                <w:sz w:val="20"/>
                <w:szCs w:val="20"/>
              </w:rPr>
            </w:pPr>
            <w:r w:rsidRPr="00774894">
              <w:rPr>
                <w:sz w:val="20"/>
                <w:szCs w:val="20"/>
              </w:rPr>
              <w:t>Sektörlerle İşbirliği Protokolleri</w:t>
            </w:r>
          </w:p>
          <w:p w:rsidR="00CD07B1" w:rsidRPr="00774894" w:rsidRDefault="00CD07B1" w:rsidP="00CD07B1">
            <w:pPr>
              <w:rPr>
                <w:sz w:val="20"/>
                <w:szCs w:val="20"/>
              </w:rPr>
            </w:pPr>
          </w:p>
          <w:p w:rsidR="00CD07B1" w:rsidRPr="00774894" w:rsidRDefault="00CD07B1" w:rsidP="00796D34">
            <w:pPr>
              <w:pStyle w:val="ListeParagraf"/>
              <w:numPr>
                <w:ilvl w:val="0"/>
                <w:numId w:val="7"/>
              </w:numPr>
              <w:rPr>
                <w:sz w:val="20"/>
                <w:szCs w:val="20"/>
              </w:rPr>
            </w:pPr>
            <w:r w:rsidRPr="00774894">
              <w:rPr>
                <w:sz w:val="20"/>
                <w:szCs w:val="20"/>
              </w:rPr>
              <w:t>Bilimsel, Kültürel, Sanatsal ve Sportif Alanlarda En Az 1 Faaliyete Katılan Öğrenci Oranı</w:t>
            </w:r>
          </w:p>
        </w:tc>
        <w:tc>
          <w:tcPr>
            <w:tcW w:w="5102" w:type="dxa"/>
            <w:shd w:val="clear" w:color="auto" w:fill="D9E2F3" w:themeFill="accent5" w:themeFillTint="33"/>
          </w:tcPr>
          <w:p w:rsidR="00741F4A" w:rsidRPr="00774894" w:rsidRDefault="00B84F44" w:rsidP="00796D34">
            <w:pPr>
              <w:pStyle w:val="ListeParagraf"/>
              <w:numPr>
                <w:ilvl w:val="0"/>
                <w:numId w:val="8"/>
              </w:numPr>
              <w:rPr>
                <w:sz w:val="20"/>
                <w:szCs w:val="20"/>
              </w:rPr>
            </w:pPr>
            <w:r w:rsidRPr="00774894">
              <w:rPr>
                <w:sz w:val="20"/>
                <w:szCs w:val="20"/>
              </w:rPr>
              <w:t>Sebeplerin araştırılması ve tespit edilmesi</w:t>
            </w:r>
          </w:p>
          <w:p w:rsidR="00B84F44" w:rsidRPr="00774894" w:rsidRDefault="00B84F44" w:rsidP="00796D34">
            <w:pPr>
              <w:pStyle w:val="ListeParagraf"/>
              <w:numPr>
                <w:ilvl w:val="0"/>
                <w:numId w:val="8"/>
              </w:numPr>
              <w:rPr>
                <w:sz w:val="20"/>
                <w:szCs w:val="20"/>
              </w:rPr>
            </w:pPr>
            <w:r w:rsidRPr="00774894">
              <w:rPr>
                <w:sz w:val="20"/>
                <w:szCs w:val="20"/>
              </w:rPr>
              <w:t>Akademik B</w:t>
            </w:r>
            <w:r w:rsidR="00F8624A" w:rsidRPr="00774894">
              <w:rPr>
                <w:sz w:val="20"/>
                <w:szCs w:val="20"/>
              </w:rPr>
              <w:t>aşarı düzeyinin artırılarak devam ettirilebilmesi</w:t>
            </w:r>
            <w:r w:rsidRPr="00774894">
              <w:rPr>
                <w:sz w:val="20"/>
                <w:szCs w:val="20"/>
              </w:rPr>
              <w:t xml:space="preserve"> için Destekleme v</w:t>
            </w:r>
            <w:r w:rsidR="00425F85" w:rsidRPr="00774894">
              <w:rPr>
                <w:sz w:val="20"/>
                <w:szCs w:val="20"/>
              </w:rPr>
              <w:t xml:space="preserve">e Yetiştirme </w:t>
            </w:r>
            <w:r w:rsidRPr="00774894">
              <w:rPr>
                <w:sz w:val="20"/>
                <w:szCs w:val="20"/>
              </w:rPr>
              <w:t>Kurslarının etkinlik ve verimliliğinin artırılması</w:t>
            </w:r>
          </w:p>
          <w:p w:rsidR="00A250ED" w:rsidRPr="00774894" w:rsidRDefault="00A250ED" w:rsidP="00796D34">
            <w:pPr>
              <w:pStyle w:val="ListeParagraf"/>
              <w:numPr>
                <w:ilvl w:val="0"/>
                <w:numId w:val="8"/>
              </w:numPr>
              <w:rPr>
                <w:sz w:val="20"/>
                <w:szCs w:val="20"/>
              </w:rPr>
            </w:pPr>
            <w:r w:rsidRPr="00774894">
              <w:rPr>
                <w:sz w:val="20"/>
                <w:szCs w:val="20"/>
              </w:rPr>
              <w:t>Çalışmaların artarak devam ettirilmesi</w:t>
            </w:r>
          </w:p>
          <w:p w:rsidR="00A250ED" w:rsidRPr="00774894" w:rsidRDefault="00F40D9C" w:rsidP="00796D34">
            <w:pPr>
              <w:pStyle w:val="ListeParagraf"/>
              <w:numPr>
                <w:ilvl w:val="0"/>
                <w:numId w:val="8"/>
              </w:numPr>
              <w:rPr>
                <w:sz w:val="20"/>
                <w:szCs w:val="20"/>
              </w:rPr>
            </w:pPr>
            <w:r w:rsidRPr="00774894">
              <w:rPr>
                <w:sz w:val="20"/>
                <w:szCs w:val="20"/>
              </w:rPr>
              <w:t xml:space="preserve">Yenilikçi Öğrenme Ortamlarının il </w:t>
            </w:r>
            <w:r w:rsidR="004D23A4" w:rsidRPr="00774894">
              <w:rPr>
                <w:sz w:val="20"/>
                <w:szCs w:val="20"/>
              </w:rPr>
              <w:t>merkezi ve taşradaki</w:t>
            </w:r>
            <w:r w:rsidRPr="00774894">
              <w:rPr>
                <w:sz w:val="20"/>
                <w:szCs w:val="20"/>
              </w:rPr>
              <w:t xml:space="preserve"> okullarda yaygınlaştırılması</w:t>
            </w:r>
          </w:p>
          <w:p w:rsidR="00A250ED" w:rsidRPr="00774894" w:rsidRDefault="00A250ED" w:rsidP="00796D34">
            <w:pPr>
              <w:pStyle w:val="ListeParagraf"/>
              <w:numPr>
                <w:ilvl w:val="0"/>
                <w:numId w:val="8"/>
              </w:numPr>
              <w:rPr>
                <w:sz w:val="20"/>
                <w:szCs w:val="20"/>
              </w:rPr>
            </w:pPr>
            <w:r w:rsidRPr="00774894">
              <w:rPr>
                <w:sz w:val="20"/>
                <w:szCs w:val="20"/>
              </w:rPr>
              <w:t xml:space="preserve">AB Programlarının </w:t>
            </w:r>
            <w:r w:rsidR="00F4544F" w:rsidRPr="00774894">
              <w:rPr>
                <w:sz w:val="20"/>
                <w:szCs w:val="20"/>
              </w:rPr>
              <w:t>çeşitlilik ve kapsayıcılığının artırılması</w:t>
            </w:r>
          </w:p>
          <w:p w:rsidR="00F40D9C" w:rsidRPr="00774894" w:rsidRDefault="00F40D9C" w:rsidP="00796D34">
            <w:pPr>
              <w:pStyle w:val="ListeParagraf"/>
              <w:numPr>
                <w:ilvl w:val="0"/>
                <w:numId w:val="8"/>
              </w:numPr>
              <w:rPr>
                <w:sz w:val="20"/>
                <w:szCs w:val="20"/>
              </w:rPr>
            </w:pPr>
            <w:r w:rsidRPr="00774894">
              <w:rPr>
                <w:sz w:val="20"/>
                <w:szCs w:val="20"/>
              </w:rPr>
              <w:t>Derslik başına düşen öğrenci sayısı oranının korunması</w:t>
            </w:r>
          </w:p>
          <w:p w:rsidR="00251335" w:rsidRPr="00774894" w:rsidRDefault="00251335" w:rsidP="00796D34">
            <w:pPr>
              <w:pStyle w:val="ListeParagraf"/>
              <w:numPr>
                <w:ilvl w:val="0"/>
                <w:numId w:val="8"/>
              </w:numPr>
              <w:rPr>
                <w:sz w:val="20"/>
                <w:szCs w:val="20"/>
              </w:rPr>
            </w:pPr>
            <w:r w:rsidRPr="00774894">
              <w:rPr>
                <w:sz w:val="20"/>
                <w:szCs w:val="20"/>
              </w:rPr>
              <w:t>Mesleki Lise öğrencilerinin staj faaliyetleri için işbirliği protokollerinin artırılarak devam ettirilmesi</w:t>
            </w:r>
          </w:p>
          <w:p w:rsidR="00CD07B1" w:rsidRPr="00774894" w:rsidRDefault="00CD07B1" w:rsidP="00796D34">
            <w:pPr>
              <w:pStyle w:val="ListeParagraf"/>
              <w:numPr>
                <w:ilvl w:val="0"/>
                <w:numId w:val="8"/>
              </w:numPr>
              <w:rPr>
                <w:sz w:val="20"/>
                <w:szCs w:val="20"/>
              </w:rPr>
            </w:pPr>
            <w:r w:rsidRPr="00774894">
              <w:rPr>
                <w:sz w:val="20"/>
                <w:szCs w:val="20"/>
              </w:rPr>
              <w:t xml:space="preserve">Bilimsel, kültürel, sanatsal ve sportif alanlarda en az 1 faaliyete katılan öğrenci oranının öncelikle korunarak artırılması </w:t>
            </w:r>
          </w:p>
          <w:p w:rsidR="00CD07B1" w:rsidRPr="00774894" w:rsidRDefault="00CD07B1" w:rsidP="00FD303A">
            <w:pPr>
              <w:rPr>
                <w:sz w:val="20"/>
                <w:szCs w:val="20"/>
              </w:rPr>
            </w:pPr>
          </w:p>
        </w:tc>
      </w:tr>
      <w:tr w:rsidR="00741F4A" w:rsidRPr="00774894" w:rsidTr="001711A9">
        <w:tc>
          <w:tcPr>
            <w:tcW w:w="2835" w:type="dxa"/>
            <w:shd w:val="clear" w:color="auto" w:fill="D9E2F3" w:themeFill="accent5" w:themeFillTint="33"/>
            <w:vAlign w:val="center"/>
          </w:tcPr>
          <w:p w:rsidR="00D03E85" w:rsidRPr="00774894" w:rsidRDefault="00D03E85" w:rsidP="001711A9">
            <w:pPr>
              <w:rPr>
                <w:b/>
                <w:bCs/>
                <w:sz w:val="20"/>
                <w:szCs w:val="20"/>
              </w:rPr>
            </w:pPr>
            <w:r w:rsidRPr="00774894">
              <w:rPr>
                <w:b/>
                <w:bCs/>
                <w:sz w:val="20"/>
                <w:szCs w:val="20"/>
              </w:rPr>
              <w:t>Mevzuat Analizi</w:t>
            </w:r>
          </w:p>
        </w:tc>
        <w:tc>
          <w:tcPr>
            <w:tcW w:w="2835" w:type="dxa"/>
            <w:shd w:val="clear" w:color="auto" w:fill="D9E2F3" w:themeFill="accent5" w:themeFillTint="33"/>
          </w:tcPr>
          <w:p w:rsidR="00D03E85" w:rsidRPr="00774894" w:rsidRDefault="000614BA" w:rsidP="00796D34">
            <w:pPr>
              <w:pStyle w:val="ListeParagraf"/>
              <w:numPr>
                <w:ilvl w:val="0"/>
                <w:numId w:val="33"/>
              </w:numPr>
              <w:rPr>
                <w:sz w:val="20"/>
                <w:szCs w:val="20"/>
              </w:rPr>
            </w:pPr>
            <w:r w:rsidRPr="00774894">
              <w:rPr>
                <w:sz w:val="20"/>
                <w:szCs w:val="20"/>
              </w:rPr>
              <w:t>Eğitim Politikalarının daha seyrek fakat daha köklü değişir hale gelerek istikrar kazanması</w:t>
            </w:r>
          </w:p>
        </w:tc>
        <w:tc>
          <w:tcPr>
            <w:tcW w:w="5102" w:type="dxa"/>
            <w:shd w:val="clear" w:color="auto" w:fill="D9E2F3" w:themeFill="accent5" w:themeFillTint="33"/>
          </w:tcPr>
          <w:p w:rsidR="000614BA" w:rsidRPr="00774894" w:rsidRDefault="000614BA" w:rsidP="00796D34">
            <w:pPr>
              <w:pStyle w:val="ListeParagraf"/>
              <w:numPr>
                <w:ilvl w:val="0"/>
                <w:numId w:val="33"/>
              </w:numPr>
              <w:rPr>
                <w:sz w:val="20"/>
                <w:szCs w:val="20"/>
              </w:rPr>
            </w:pPr>
            <w:r w:rsidRPr="00774894">
              <w:rPr>
                <w:sz w:val="20"/>
                <w:szCs w:val="20"/>
              </w:rPr>
              <w:t xml:space="preserve">Eğitim politikalarının daha istikrarlı ve uzun vadeli hale gelmesi </w:t>
            </w:r>
          </w:p>
          <w:p w:rsidR="00D03E85" w:rsidRPr="00774894" w:rsidRDefault="000614BA" w:rsidP="00796D34">
            <w:pPr>
              <w:pStyle w:val="ListeParagraf"/>
              <w:numPr>
                <w:ilvl w:val="0"/>
                <w:numId w:val="34"/>
              </w:numPr>
              <w:jc w:val="both"/>
              <w:rPr>
                <w:sz w:val="20"/>
                <w:szCs w:val="20"/>
              </w:rPr>
            </w:pPr>
            <w:r w:rsidRPr="00774894">
              <w:rPr>
                <w:sz w:val="20"/>
                <w:szCs w:val="20"/>
              </w:rPr>
              <w:t>Paydaşlardan kaliteli ve kapsamlı dönüt alınması, böylece şu an olduğu gibi daha seyrek fakat köklü ve yerinde değişiklikler yapılması</w:t>
            </w:r>
          </w:p>
        </w:tc>
      </w:tr>
      <w:tr w:rsidR="00741F4A" w:rsidRPr="00774894" w:rsidTr="001711A9">
        <w:tc>
          <w:tcPr>
            <w:tcW w:w="2835" w:type="dxa"/>
            <w:shd w:val="clear" w:color="auto" w:fill="D9E2F3" w:themeFill="accent5" w:themeFillTint="33"/>
            <w:vAlign w:val="center"/>
          </w:tcPr>
          <w:p w:rsidR="00D03E85" w:rsidRPr="00774894" w:rsidRDefault="00D03E85" w:rsidP="001711A9">
            <w:pPr>
              <w:rPr>
                <w:b/>
                <w:bCs/>
                <w:sz w:val="20"/>
                <w:szCs w:val="20"/>
              </w:rPr>
            </w:pPr>
            <w:r w:rsidRPr="00774894">
              <w:rPr>
                <w:b/>
                <w:bCs/>
                <w:sz w:val="20"/>
                <w:szCs w:val="20"/>
              </w:rPr>
              <w:t xml:space="preserve">Üst Politika Belgeleri Analizi </w:t>
            </w:r>
          </w:p>
        </w:tc>
        <w:tc>
          <w:tcPr>
            <w:tcW w:w="2835" w:type="dxa"/>
            <w:shd w:val="clear" w:color="auto" w:fill="D9E2F3" w:themeFill="accent5" w:themeFillTint="33"/>
          </w:tcPr>
          <w:p w:rsidR="001B03E7" w:rsidRPr="00774894" w:rsidRDefault="000614BA" w:rsidP="00796D34">
            <w:pPr>
              <w:pStyle w:val="ListeParagraf"/>
              <w:numPr>
                <w:ilvl w:val="0"/>
                <w:numId w:val="32"/>
              </w:numPr>
              <w:rPr>
                <w:sz w:val="20"/>
                <w:szCs w:val="20"/>
              </w:rPr>
            </w:pPr>
            <w:r w:rsidRPr="00774894">
              <w:rPr>
                <w:sz w:val="20"/>
                <w:szCs w:val="20"/>
              </w:rPr>
              <w:t>Üst Politika Belgelerinde eğitime verilen önemin artması, genel hedeflerin yanında özel hedeflerin de yer alması</w:t>
            </w:r>
          </w:p>
        </w:tc>
        <w:tc>
          <w:tcPr>
            <w:tcW w:w="5102" w:type="dxa"/>
            <w:shd w:val="clear" w:color="auto" w:fill="D9E2F3" w:themeFill="accent5" w:themeFillTint="33"/>
          </w:tcPr>
          <w:p w:rsidR="000614BA" w:rsidRPr="00774894" w:rsidRDefault="000614BA" w:rsidP="000614BA">
            <w:pPr>
              <w:pStyle w:val="ListeParagraf"/>
              <w:ind w:left="360"/>
              <w:rPr>
                <w:sz w:val="20"/>
                <w:szCs w:val="20"/>
              </w:rPr>
            </w:pPr>
            <w:r w:rsidRPr="00774894">
              <w:rPr>
                <w:sz w:val="20"/>
                <w:szCs w:val="20"/>
              </w:rPr>
              <w:t>Üst Politika belgelerinde;</w:t>
            </w:r>
          </w:p>
          <w:p w:rsidR="000614BA" w:rsidRPr="00774894" w:rsidRDefault="003B4A9F" w:rsidP="00796D34">
            <w:pPr>
              <w:pStyle w:val="ListeParagraf"/>
              <w:numPr>
                <w:ilvl w:val="0"/>
                <w:numId w:val="32"/>
              </w:numPr>
              <w:rPr>
                <w:sz w:val="20"/>
                <w:szCs w:val="20"/>
              </w:rPr>
            </w:pPr>
            <w:r w:rsidRPr="00774894">
              <w:rPr>
                <w:sz w:val="20"/>
                <w:szCs w:val="20"/>
              </w:rPr>
              <w:t>Hizmet</w:t>
            </w:r>
            <w:r w:rsidR="000614BA" w:rsidRPr="00774894">
              <w:rPr>
                <w:sz w:val="20"/>
                <w:szCs w:val="20"/>
              </w:rPr>
              <w:t xml:space="preserve"> içi eğitimler kanalıyla öğretmenlerin mesleki gelişimlerinin en üst düzeye çıkarılması, </w:t>
            </w:r>
          </w:p>
          <w:p w:rsidR="000614BA" w:rsidRPr="00774894" w:rsidRDefault="003B4A9F" w:rsidP="00796D34">
            <w:pPr>
              <w:pStyle w:val="ListeParagraf"/>
              <w:numPr>
                <w:ilvl w:val="0"/>
                <w:numId w:val="32"/>
              </w:numPr>
              <w:rPr>
                <w:sz w:val="20"/>
                <w:szCs w:val="20"/>
              </w:rPr>
            </w:pPr>
            <w:r w:rsidRPr="00774894">
              <w:rPr>
                <w:sz w:val="20"/>
                <w:szCs w:val="20"/>
              </w:rPr>
              <w:lastRenderedPageBreak/>
              <w:t>Okul</w:t>
            </w:r>
            <w:r w:rsidR="000614BA" w:rsidRPr="00774894">
              <w:rPr>
                <w:sz w:val="20"/>
                <w:szCs w:val="20"/>
              </w:rPr>
              <w:t xml:space="preserve"> yöneticiliğinin profesyonel bir meslek haline getirilmesi,</w:t>
            </w:r>
          </w:p>
          <w:p w:rsidR="00D03E85" w:rsidRPr="00774894" w:rsidRDefault="003B4A9F" w:rsidP="00796D34">
            <w:pPr>
              <w:pStyle w:val="ListeParagraf"/>
              <w:numPr>
                <w:ilvl w:val="0"/>
                <w:numId w:val="35"/>
              </w:numPr>
              <w:jc w:val="both"/>
              <w:rPr>
                <w:sz w:val="20"/>
                <w:szCs w:val="20"/>
              </w:rPr>
            </w:pPr>
            <w:r w:rsidRPr="00774894">
              <w:rPr>
                <w:sz w:val="20"/>
                <w:szCs w:val="20"/>
              </w:rPr>
              <w:t>Eğitime</w:t>
            </w:r>
            <w:r w:rsidR="000614BA" w:rsidRPr="00774894">
              <w:rPr>
                <w:sz w:val="20"/>
                <w:szCs w:val="20"/>
              </w:rPr>
              <w:t>-öğretim ortamlarının özellikle dijitalleşme olmak üzere her bakımdan geliştirilmesi gibi tüm paydaşları ilgilendiren hedeflerin yer alması suretiyle eğitim ve öğretime verilen önemin artması</w:t>
            </w:r>
          </w:p>
        </w:tc>
      </w:tr>
      <w:tr w:rsidR="00741F4A" w:rsidRPr="00774894" w:rsidTr="001711A9">
        <w:tc>
          <w:tcPr>
            <w:tcW w:w="2835" w:type="dxa"/>
            <w:shd w:val="clear" w:color="auto" w:fill="D9E2F3" w:themeFill="accent5" w:themeFillTint="33"/>
            <w:vAlign w:val="center"/>
          </w:tcPr>
          <w:p w:rsidR="00D03E85" w:rsidRPr="00774894" w:rsidRDefault="00D03E85" w:rsidP="001711A9">
            <w:pPr>
              <w:rPr>
                <w:b/>
                <w:bCs/>
                <w:sz w:val="20"/>
                <w:szCs w:val="20"/>
              </w:rPr>
            </w:pPr>
            <w:r w:rsidRPr="00774894">
              <w:rPr>
                <w:b/>
                <w:bCs/>
                <w:sz w:val="20"/>
                <w:szCs w:val="20"/>
              </w:rPr>
              <w:lastRenderedPageBreak/>
              <w:t xml:space="preserve">Paydaş Analizi </w:t>
            </w:r>
          </w:p>
        </w:tc>
        <w:tc>
          <w:tcPr>
            <w:tcW w:w="2835" w:type="dxa"/>
            <w:shd w:val="clear" w:color="auto" w:fill="D9E2F3" w:themeFill="accent5" w:themeFillTint="33"/>
          </w:tcPr>
          <w:p w:rsidR="00D03E85" w:rsidRPr="00774894" w:rsidRDefault="005C701E" w:rsidP="00796D34">
            <w:pPr>
              <w:pStyle w:val="ListeParagraf"/>
              <w:numPr>
                <w:ilvl w:val="0"/>
                <w:numId w:val="9"/>
              </w:numPr>
              <w:ind w:left="360"/>
              <w:rPr>
                <w:sz w:val="20"/>
                <w:szCs w:val="20"/>
              </w:rPr>
            </w:pPr>
            <w:r w:rsidRPr="00774894">
              <w:rPr>
                <w:sz w:val="20"/>
                <w:szCs w:val="20"/>
              </w:rPr>
              <w:t>Atölye, bahçe, laboratuvar, spor salonu, vb. imkânlar</w:t>
            </w:r>
          </w:p>
          <w:p w:rsidR="005C701E" w:rsidRPr="00774894" w:rsidRDefault="005C701E" w:rsidP="00796D34">
            <w:pPr>
              <w:pStyle w:val="ListeParagraf"/>
              <w:numPr>
                <w:ilvl w:val="0"/>
                <w:numId w:val="9"/>
              </w:numPr>
              <w:ind w:left="360"/>
              <w:rPr>
                <w:sz w:val="20"/>
                <w:szCs w:val="20"/>
              </w:rPr>
            </w:pPr>
            <w:r w:rsidRPr="00774894">
              <w:rPr>
                <w:sz w:val="20"/>
                <w:szCs w:val="20"/>
              </w:rPr>
              <w:t>Mesleki ve Teknik Eğitimde İstihdam</w:t>
            </w:r>
          </w:p>
          <w:p w:rsidR="005C701E" w:rsidRPr="00774894" w:rsidRDefault="005C701E" w:rsidP="00796D34">
            <w:pPr>
              <w:pStyle w:val="ListeParagraf"/>
              <w:numPr>
                <w:ilvl w:val="0"/>
                <w:numId w:val="9"/>
              </w:numPr>
              <w:ind w:left="360"/>
              <w:rPr>
                <w:sz w:val="20"/>
                <w:szCs w:val="20"/>
              </w:rPr>
            </w:pPr>
            <w:r w:rsidRPr="00774894">
              <w:rPr>
                <w:sz w:val="20"/>
                <w:szCs w:val="20"/>
              </w:rPr>
              <w:t>Eğitimde Teknolojik Araç Gereç Kullanımı</w:t>
            </w:r>
          </w:p>
          <w:p w:rsidR="005C701E" w:rsidRPr="00774894" w:rsidRDefault="005C701E" w:rsidP="00796D34">
            <w:pPr>
              <w:pStyle w:val="ListeParagraf"/>
              <w:numPr>
                <w:ilvl w:val="0"/>
                <w:numId w:val="9"/>
              </w:numPr>
              <w:ind w:left="360"/>
              <w:rPr>
                <w:sz w:val="20"/>
                <w:szCs w:val="20"/>
              </w:rPr>
            </w:pPr>
            <w:r w:rsidRPr="00774894">
              <w:rPr>
                <w:sz w:val="20"/>
                <w:szCs w:val="20"/>
              </w:rPr>
              <w:t>Özel Yetenekli Öğrenciler</w:t>
            </w:r>
          </w:p>
          <w:p w:rsidR="005C701E" w:rsidRPr="00774894" w:rsidRDefault="005C701E" w:rsidP="00796D34">
            <w:pPr>
              <w:pStyle w:val="ListeParagraf"/>
              <w:numPr>
                <w:ilvl w:val="0"/>
                <w:numId w:val="9"/>
              </w:numPr>
              <w:ind w:left="360"/>
              <w:rPr>
                <w:sz w:val="20"/>
                <w:szCs w:val="20"/>
              </w:rPr>
            </w:pPr>
            <w:r w:rsidRPr="00774894">
              <w:rPr>
                <w:sz w:val="20"/>
                <w:szCs w:val="20"/>
              </w:rPr>
              <w:t>Öğrenci başarısını yükseltmeye yönelik faaliyetler</w:t>
            </w:r>
          </w:p>
        </w:tc>
        <w:tc>
          <w:tcPr>
            <w:tcW w:w="5102" w:type="dxa"/>
            <w:shd w:val="clear" w:color="auto" w:fill="D9E2F3" w:themeFill="accent5" w:themeFillTint="33"/>
          </w:tcPr>
          <w:p w:rsidR="00D03E85" w:rsidRPr="00774894" w:rsidRDefault="005C701E" w:rsidP="00796D34">
            <w:pPr>
              <w:pStyle w:val="ListeParagraf"/>
              <w:numPr>
                <w:ilvl w:val="0"/>
                <w:numId w:val="10"/>
              </w:numPr>
              <w:ind w:left="360"/>
              <w:rPr>
                <w:sz w:val="20"/>
                <w:szCs w:val="20"/>
              </w:rPr>
            </w:pPr>
            <w:r w:rsidRPr="00774894">
              <w:rPr>
                <w:sz w:val="20"/>
                <w:szCs w:val="20"/>
              </w:rPr>
              <w:t>Atölye, bahçe, laboratuvar, spor salonu, vb. imkânların sayısının paydaşlarımızı daha memnun edecek bir seviyeye ulaştırılması</w:t>
            </w:r>
          </w:p>
          <w:p w:rsidR="005C701E" w:rsidRPr="00774894" w:rsidRDefault="005C701E" w:rsidP="00796D34">
            <w:pPr>
              <w:pStyle w:val="ListeParagraf"/>
              <w:numPr>
                <w:ilvl w:val="0"/>
                <w:numId w:val="10"/>
              </w:numPr>
              <w:ind w:left="360"/>
              <w:rPr>
                <w:sz w:val="20"/>
                <w:szCs w:val="20"/>
              </w:rPr>
            </w:pPr>
            <w:r w:rsidRPr="00774894">
              <w:rPr>
                <w:sz w:val="20"/>
                <w:szCs w:val="20"/>
              </w:rPr>
              <w:t>Mesleki ve Teknik Eğitimde istihdamın artırılması</w:t>
            </w:r>
          </w:p>
          <w:p w:rsidR="005C701E" w:rsidRPr="00774894" w:rsidRDefault="005C701E" w:rsidP="00796D34">
            <w:pPr>
              <w:pStyle w:val="ListeParagraf"/>
              <w:numPr>
                <w:ilvl w:val="0"/>
                <w:numId w:val="10"/>
              </w:numPr>
              <w:ind w:left="360"/>
              <w:rPr>
                <w:sz w:val="20"/>
                <w:szCs w:val="20"/>
              </w:rPr>
            </w:pPr>
            <w:r w:rsidRPr="00774894">
              <w:rPr>
                <w:sz w:val="20"/>
                <w:szCs w:val="20"/>
              </w:rPr>
              <w:t>Teknolojik araç gereç kullanımının il, ilçe hatta köy bazında yaygınlaştırılması</w:t>
            </w:r>
          </w:p>
          <w:p w:rsidR="005C701E" w:rsidRPr="00774894" w:rsidRDefault="005C701E" w:rsidP="00796D34">
            <w:pPr>
              <w:pStyle w:val="ListeParagraf"/>
              <w:numPr>
                <w:ilvl w:val="0"/>
                <w:numId w:val="10"/>
              </w:numPr>
              <w:ind w:left="360"/>
              <w:rPr>
                <w:sz w:val="20"/>
                <w:szCs w:val="20"/>
              </w:rPr>
            </w:pPr>
            <w:r w:rsidRPr="00774894">
              <w:rPr>
                <w:sz w:val="20"/>
                <w:szCs w:val="20"/>
              </w:rPr>
              <w:t>Özel yetenekli öğrencilere yönelik hizmetlerin çeşitliliğinin artırılması</w:t>
            </w:r>
          </w:p>
          <w:p w:rsidR="005C701E" w:rsidRPr="00774894" w:rsidRDefault="005C701E" w:rsidP="00796D34">
            <w:pPr>
              <w:pStyle w:val="ListeParagraf"/>
              <w:numPr>
                <w:ilvl w:val="0"/>
                <w:numId w:val="10"/>
              </w:numPr>
              <w:ind w:left="360"/>
              <w:rPr>
                <w:sz w:val="20"/>
                <w:szCs w:val="20"/>
              </w:rPr>
            </w:pPr>
            <w:r w:rsidRPr="00774894">
              <w:rPr>
                <w:sz w:val="20"/>
                <w:szCs w:val="20"/>
              </w:rPr>
              <w:t>Öğrenci başarısını yükseltmeye yönelik faaliyetlerinin çeşitlilik ve sayısının artırılması</w:t>
            </w:r>
          </w:p>
        </w:tc>
      </w:tr>
      <w:tr w:rsidR="00741F4A" w:rsidRPr="00774894" w:rsidTr="00774894">
        <w:trPr>
          <w:trHeight w:val="1087"/>
        </w:trPr>
        <w:tc>
          <w:tcPr>
            <w:tcW w:w="2835" w:type="dxa"/>
            <w:shd w:val="clear" w:color="auto" w:fill="D9E2F3" w:themeFill="accent5" w:themeFillTint="33"/>
            <w:vAlign w:val="center"/>
          </w:tcPr>
          <w:p w:rsidR="00D03E85" w:rsidRPr="00774894" w:rsidRDefault="00D03E85" w:rsidP="001711A9">
            <w:pPr>
              <w:rPr>
                <w:b/>
                <w:bCs/>
                <w:sz w:val="20"/>
                <w:szCs w:val="20"/>
              </w:rPr>
            </w:pPr>
            <w:r w:rsidRPr="00774894">
              <w:rPr>
                <w:b/>
                <w:bCs/>
                <w:sz w:val="20"/>
                <w:szCs w:val="20"/>
              </w:rPr>
              <w:t xml:space="preserve">İnsan Kaynakları Yetkinlik Analizi </w:t>
            </w:r>
          </w:p>
        </w:tc>
        <w:tc>
          <w:tcPr>
            <w:tcW w:w="2835" w:type="dxa"/>
            <w:shd w:val="clear" w:color="auto" w:fill="D9E2F3" w:themeFill="accent5" w:themeFillTint="33"/>
          </w:tcPr>
          <w:p w:rsidR="00CD07B1" w:rsidRPr="00774894" w:rsidRDefault="007A171D" w:rsidP="00796D34">
            <w:pPr>
              <w:pStyle w:val="ListeParagraf"/>
              <w:numPr>
                <w:ilvl w:val="0"/>
                <w:numId w:val="11"/>
              </w:numPr>
              <w:rPr>
                <w:sz w:val="20"/>
                <w:szCs w:val="20"/>
              </w:rPr>
            </w:pPr>
            <w:r w:rsidRPr="00774894">
              <w:rPr>
                <w:sz w:val="20"/>
                <w:szCs w:val="20"/>
              </w:rPr>
              <w:t>Personel</w:t>
            </w:r>
            <w:r w:rsidR="00CD07B1" w:rsidRPr="00774894">
              <w:rPr>
                <w:sz w:val="20"/>
                <w:szCs w:val="20"/>
              </w:rPr>
              <w:t xml:space="preserve"> M</w:t>
            </w:r>
            <w:r w:rsidR="00924A7B" w:rsidRPr="00774894">
              <w:rPr>
                <w:sz w:val="20"/>
                <w:szCs w:val="20"/>
              </w:rPr>
              <w:t>otivasyonu</w:t>
            </w:r>
          </w:p>
          <w:p w:rsidR="00CD07B1" w:rsidRPr="00774894" w:rsidRDefault="00CD07B1" w:rsidP="001B2554">
            <w:pPr>
              <w:pStyle w:val="ListeParagraf"/>
              <w:ind w:left="360"/>
              <w:rPr>
                <w:sz w:val="20"/>
                <w:szCs w:val="20"/>
              </w:rPr>
            </w:pPr>
          </w:p>
          <w:p w:rsidR="00CD07B1" w:rsidRPr="00774894" w:rsidRDefault="00CD07B1" w:rsidP="00796D34">
            <w:pPr>
              <w:pStyle w:val="ListeParagraf"/>
              <w:numPr>
                <w:ilvl w:val="0"/>
                <w:numId w:val="11"/>
              </w:numPr>
              <w:rPr>
                <w:sz w:val="20"/>
                <w:szCs w:val="20"/>
              </w:rPr>
            </w:pPr>
            <w:r w:rsidRPr="00774894">
              <w:rPr>
                <w:sz w:val="20"/>
                <w:szCs w:val="20"/>
              </w:rPr>
              <w:t>Personelin Kişisel ve Mesleki Gelişimi</w:t>
            </w:r>
          </w:p>
        </w:tc>
        <w:tc>
          <w:tcPr>
            <w:tcW w:w="5102" w:type="dxa"/>
            <w:shd w:val="clear" w:color="auto" w:fill="D9E2F3" w:themeFill="accent5" w:themeFillTint="33"/>
          </w:tcPr>
          <w:p w:rsidR="00924A7B" w:rsidRPr="00774894" w:rsidRDefault="00924A7B" w:rsidP="00796D34">
            <w:pPr>
              <w:pStyle w:val="ListeParagraf"/>
              <w:numPr>
                <w:ilvl w:val="0"/>
                <w:numId w:val="12"/>
              </w:numPr>
              <w:jc w:val="both"/>
              <w:rPr>
                <w:rFonts w:cstheme="minorHAnsi"/>
                <w:sz w:val="20"/>
                <w:szCs w:val="20"/>
              </w:rPr>
            </w:pPr>
            <w:r w:rsidRPr="00774894">
              <w:rPr>
                <w:rFonts w:cstheme="minorHAnsi"/>
                <w:sz w:val="20"/>
                <w:szCs w:val="20"/>
              </w:rPr>
              <w:t>İnsan kaynağının kurumun verimliliği açısından iç ve dış gelişmelere uygun olarak e</w:t>
            </w:r>
            <w:r w:rsidR="00C4010A" w:rsidRPr="00774894">
              <w:rPr>
                <w:rFonts w:cstheme="minorHAnsi"/>
                <w:sz w:val="20"/>
                <w:szCs w:val="20"/>
              </w:rPr>
              <w:t>tkin bir şekilde planlanması</w:t>
            </w:r>
            <w:r w:rsidRPr="00774894">
              <w:rPr>
                <w:rFonts w:cstheme="minorHAnsi"/>
                <w:sz w:val="20"/>
                <w:szCs w:val="20"/>
              </w:rPr>
              <w:t xml:space="preserve">, geliştirilmesi ve güdülenmesi  </w:t>
            </w:r>
          </w:p>
          <w:p w:rsidR="00CD07B1" w:rsidRPr="00774894" w:rsidRDefault="00CD07B1" w:rsidP="00796D34">
            <w:pPr>
              <w:pStyle w:val="ListeParagraf"/>
              <w:numPr>
                <w:ilvl w:val="0"/>
                <w:numId w:val="12"/>
              </w:numPr>
              <w:jc w:val="both"/>
              <w:rPr>
                <w:rFonts w:cstheme="minorHAnsi"/>
                <w:sz w:val="20"/>
                <w:szCs w:val="20"/>
              </w:rPr>
            </w:pPr>
            <w:r w:rsidRPr="00774894">
              <w:rPr>
                <w:rFonts w:cstheme="minorHAnsi"/>
                <w:sz w:val="20"/>
                <w:szCs w:val="20"/>
              </w:rPr>
              <w:t>İnsan kaynağının kişisel ve mesleki gelişimlerinin hizmet içi eğitimlerin ihtiyaç duyulan alanlarda artırılarak desteklenmesi</w:t>
            </w:r>
          </w:p>
          <w:p w:rsidR="00D03E85" w:rsidRPr="00774894" w:rsidRDefault="00D03E85" w:rsidP="00D03E85">
            <w:pPr>
              <w:pStyle w:val="ListeParagraf"/>
              <w:ind w:left="360"/>
              <w:jc w:val="both"/>
              <w:rPr>
                <w:rFonts w:cstheme="minorHAnsi"/>
                <w:sz w:val="20"/>
                <w:szCs w:val="20"/>
              </w:rPr>
            </w:pPr>
          </w:p>
        </w:tc>
      </w:tr>
      <w:tr w:rsidR="00741F4A" w:rsidRPr="00774894" w:rsidTr="001711A9">
        <w:tc>
          <w:tcPr>
            <w:tcW w:w="2835" w:type="dxa"/>
            <w:shd w:val="clear" w:color="auto" w:fill="D9E2F3" w:themeFill="accent5" w:themeFillTint="33"/>
            <w:vAlign w:val="center"/>
          </w:tcPr>
          <w:p w:rsidR="00D03E85" w:rsidRPr="00774894" w:rsidRDefault="00D03E85" w:rsidP="001711A9">
            <w:pPr>
              <w:rPr>
                <w:b/>
                <w:bCs/>
                <w:sz w:val="20"/>
                <w:szCs w:val="20"/>
              </w:rPr>
            </w:pPr>
            <w:r w:rsidRPr="00774894">
              <w:rPr>
                <w:b/>
                <w:bCs/>
                <w:sz w:val="20"/>
                <w:szCs w:val="20"/>
              </w:rPr>
              <w:t xml:space="preserve">Kurum Kültürü Analizi </w:t>
            </w:r>
          </w:p>
        </w:tc>
        <w:tc>
          <w:tcPr>
            <w:tcW w:w="2835" w:type="dxa"/>
            <w:shd w:val="clear" w:color="auto" w:fill="D9E2F3" w:themeFill="accent5" w:themeFillTint="33"/>
          </w:tcPr>
          <w:p w:rsidR="00D03E85" w:rsidRPr="00774894" w:rsidRDefault="005F49CC" w:rsidP="00796D34">
            <w:pPr>
              <w:pStyle w:val="ListeParagraf"/>
              <w:numPr>
                <w:ilvl w:val="0"/>
                <w:numId w:val="13"/>
              </w:numPr>
              <w:jc w:val="both"/>
              <w:rPr>
                <w:sz w:val="20"/>
                <w:szCs w:val="20"/>
              </w:rPr>
            </w:pPr>
            <w:r w:rsidRPr="00774894">
              <w:rPr>
                <w:sz w:val="20"/>
                <w:szCs w:val="20"/>
              </w:rPr>
              <w:t xml:space="preserve">Etkin </w:t>
            </w:r>
            <w:r w:rsidR="00213FF2" w:rsidRPr="00774894">
              <w:rPr>
                <w:sz w:val="20"/>
                <w:szCs w:val="20"/>
              </w:rPr>
              <w:t>Kurum K</w:t>
            </w:r>
            <w:r w:rsidRPr="00774894">
              <w:rPr>
                <w:sz w:val="20"/>
                <w:szCs w:val="20"/>
              </w:rPr>
              <w:t>ültürü</w:t>
            </w:r>
          </w:p>
        </w:tc>
        <w:tc>
          <w:tcPr>
            <w:tcW w:w="5102" w:type="dxa"/>
            <w:shd w:val="clear" w:color="auto" w:fill="D9E2F3" w:themeFill="accent5" w:themeFillTint="33"/>
          </w:tcPr>
          <w:p w:rsidR="00D03E85" w:rsidRPr="00774894" w:rsidRDefault="005F49CC" w:rsidP="00796D34">
            <w:pPr>
              <w:pStyle w:val="ListeParagraf"/>
              <w:numPr>
                <w:ilvl w:val="0"/>
                <w:numId w:val="14"/>
              </w:numPr>
              <w:jc w:val="both"/>
              <w:rPr>
                <w:sz w:val="20"/>
                <w:szCs w:val="20"/>
              </w:rPr>
            </w:pPr>
            <w:r w:rsidRPr="00774894">
              <w:rPr>
                <w:sz w:val="20"/>
                <w:szCs w:val="20"/>
              </w:rPr>
              <w:t>S</w:t>
            </w:r>
            <w:r w:rsidR="00213FF2" w:rsidRPr="00774894">
              <w:rPr>
                <w:sz w:val="20"/>
                <w:szCs w:val="20"/>
              </w:rPr>
              <w:t>ahip olunan adil, erişilebilir, güvenilir, şeffaf, çözüm ve hizmet odaklı,</w:t>
            </w:r>
            <w:r w:rsidRPr="00774894">
              <w:rPr>
                <w:sz w:val="20"/>
                <w:szCs w:val="20"/>
              </w:rPr>
              <w:t xml:space="preserve"> </w:t>
            </w:r>
            <w:r w:rsidR="00213FF2" w:rsidRPr="00774894">
              <w:rPr>
                <w:sz w:val="20"/>
                <w:szCs w:val="20"/>
              </w:rPr>
              <w:t xml:space="preserve">çevreye duyarlı ve farklı görüşlere açık </w:t>
            </w:r>
            <w:r w:rsidRPr="00774894">
              <w:rPr>
                <w:sz w:val="20"/>
                <w:szCs w:val="20"/>
              </w:rPr>
              <w:t>kurum kültürünün korunması</w:t>
            </w:r>
          </w:p>
        </w:tc>
      </w:tr>
      <w:tr w:rsidR="00741F4A" w:rsidRPr="00774894" w:rsidTr="001711A9">
        <w:tc>
          <w:tcPr>
            <w:tcW w:w="2835" w:type="dxa"/>
            <w:shd w:val="clear" w:color="auto" w:fill="D9E2F3" w:themeFill="accent5" w:themeFillTint="33"/>
            <w:vAlign w:val="center"/>
          </w:tcPr>
          <w:p w:rsidR="00D03E85" w:rsidRPr="00774894" w:rsidRDefault="00D03E85" w:rsidP="001711A9">
            <w:pPr>
              <w:rPr>
                <w:b/>
                <w:bCs/>
                <w:sz w:val="20"/>
                <w:szCs w:val="20"/>
              </w:rPr>
            </w:pPr>
            <w:r w:rsidRPr="00774894">
              <w:rPr>
                <w:b/>
                <w:bCs/>
                <w:sz w:val="20"/>
                <w:szCs w:val="20"/>
              </w:rPr>
              <w:t xml:space="preserve">Fiziki Kaynak Analizi </w:t>
            </w:r>
          </w:p>
        </w:tc>
        <w:tc>
          <w:tcPr>
            <w:tcW w:w="2835" w:type="dxa"/>
            <w:shd w:val="clear" w:color="auto" w:fill="D9E2F3" w:themeFill="accent5" w:themeFillTint="33"/>
          </w:tcPr>
          <w:p w:rsidR="00D03E85" w:rsidRPr="00774894" w:rsidRDefault="00C4010A" w:rsidP="00796D34">
            <w:pPr>
              <w:pStyle w:val="ListeParagraf"/>
              <w:numPr>
                <w:ilvl w:val="0"/>
                <w:numId w:val="15"/>
              </w:numPr>
              <w:jc w:val="both"/>
              <w:rPr>
                <w:sz w:val="20"/>
                <w:szCs w:val="20"/>
              </w:rPr>
            </w:pPr>
            <w:r w:rsidRPr="00774894">
              <w:rPr>
                <w:sz w:val="20"/>
                <w:szCs w:val="20"/>
              </w:rPr>
              <w:t xml:space="preserve">Deprem güçlendirmesi </w:t>
            </w:r>
          </w:p>
        </w:tc>
        <w:tc>
          <w:tcPr>
            <w:tcW w:w="5102" w:type="dxa"/>
            <w:shd w:val="clear" w:color="auto" w:fill="D9E2F3" w:themeFill="accent5" w:themeFillTint="33"/>
          </w:tcPr>
          <w:p w:rsidR="00D03E85" w:rsidRPr="00774894" w:rsidRDefault="00C4010A" w:rsidP="00796D34">
            <w:pPr>
              <w:pStyle w:val="ListeParagraf"/>
              <w:numPr>
                <w:ilvl w:val="0"/>
                <w:numId w:val="16"/>
              </w:numPr>
              <w:jc w:val="both"/>
              <w:rPr>
                <w:sz w:val="20"/>
                <w:szCs w:val="20"/>
              </w:rPr>
            </w:pPr>
            <w:r w:rsidRPr="00774894">
              <w:rPr>
                <w:sz w:val="20"/>
                <w:szCs w:val="20"/>
              </w:rPr>
              <w:t>Hali hazırda devam eden deprem güçlendirmesi çalışmalarının istikrarlı bir şekilde devam ettirilmesi</w:t>
            </w:r>
          </w:p>
        </w:tc>
      </w:tr>
      <w:tr w:rsidR="00741F4A" w:rsidRPr="00774894" w:rsidTr="001711A9">
        <w:tc>
          <w:tcPr>
            <w:tcW w:w="2835" w:type="dxa"/>
            <w:shd w:val="clear" w:color="auto" w:fill="D9E2F3" w:themeFill="accent5" w:themeFillTint="33"/>
            <w:vAlign w:val="center"/>
          </w:tcPr>
          <w:p w:rsidR="00D03E85" w:rsidRPr="00774894" w:rsidRDefault="00D03E85" w:rsidP="001711A9">
            <w:pPr>
              <w:rPr>
                <w:b/>
                <w:bCs/>
                <w:sz w:val="20"/>
                <w:szCs w:val="20"/>
              </w:rPr>
            </w:pPr>
            <w:r w:rsidRPr="00774894">
              <w:rPr>
                <w:b/>
                <w:bCs/>
                <w:sz w:val="20"/>
                <w:szCs w:val="20"/>
              </w:rPr>
              <w:t xml:space="preserve">Teknoloji ve Bilişim Altyapısı Analizi </w:t>
            </w:r>
          </w:p>
        </w:tc>
        <w:tc>
          <w:tcPr>
            <w:tcW w:w="2835" w:type="dxa"/>
            <w:shd w:val="clear" w:color="auto" w:fill="D9E2F3" w:themeFill="accent5" w:themeFillTint="33"/>
          </w:tcPr>
          <w:p w:rsidR="00D03E85" w:rsidRPr="00774894" w:rsidRDefault="004D23A4" w:rsidP="00796D34">
            <w:pPr>
              <w:pStyle w:val="ListeParagraf"/>
              <w:numPr>
                <w:ilvl w:val="0"/>
                <w:numId w:val="17"/>
              </w:numPr>
              <w:rPr>
                <w:sz w:val="20"/>
                <w:szCs w:val="20"/>
              </w:rPr>
            </w:pPr>
            <w:r w:rsidRPr="00774894">
              <w:rPr>
                <w:sz w:val="20"/>
                <w:szCs w:val="20"/>
              </w:rPr>
              <w:t>Teknoloji ve Bilişim Altyapısının Geliştirilmesi</w:t>
            </w:r>
          </w:p>
        </w:tc>
        <w:tc>
          <w:tcPr>
            <w:tcW w:w="5102" w:type="dxa"/>
            <w:shd w:val="clear" w:color="auto" w:fill="D9E2F3" w:themeFill="accent5" w:themeFillTint="33"/>
          </w:tcPr>
          <w:p w:rsidR="004D23A4" w:rsidRPr="00774894" w:rsidRDefault="004D23A4" w:rsidP="00796D34">
            <w:pPr>
              <w:pStyle w:val="ListeParagraf"/>
              <w:numPr>
                <w:ilvl w:val="0"/>
                <w:numId w:val="18"/>
              </w:numPr>
              <w:jc w:val="both"/>
              <w:rPr>
                <w:sz w:val="20"/>
                <w:szCs w:val="20"/>
              </w:rPr>
            </w:pPr>
            <w:r w:rsidRPr="00774894">
              <w:rPr>
                <w:sz w:val="20"/>
                <w:szCs w:val="20"/>
              </w:rPr>
              <w:t>İl genelinde teknolojik ekipmanların niteliğinin ve sayısının artırılması, daha etkin kullanımının tahsis edilmesi</w:t>
            </w:r>
          </w:p>
          <w:p w:rsidR="004D23A4" w:rsidRPr="00774894" w:rsidRDefault="004D23A4" w:rsidP="00796D34">
            <w:pPr>
              <w:pStyle w:val="ListeParagraf"/>
              <w:numPr>
                <w:ilvl w:val="0"/>
                <w:numId w:val="18"/>
              </w:numPr>
              <w:jc w:val="both"/>
              <w:rPr>
                <w:sz w:val="20"/>
                <w:szCs w:val="20"/>
              </w:rPr>
            </w:pPr>
            <w:r w:rsidRPr="00774894">
              <w:rPr>
                <w:sz w:val="20"/>
                <w:szCs w:val="20"/>
              </w:rPr>
              <w:t>Tasarım-Beceri Atölyelerinin ve yenilikçi öğrenme ortamlarının il merkezi ve taşradaki okullarda yaygınlaştırılması</w:t>
            </w:r>
          </w:p>
        </w:tc>
      </w:tr>
      <w:tr w:rsidR="00741F4A" w:rsidRPr="00774894" w:rsidTr="001711A9">
        <w:tc>
          <w:tcPr>
            <w:tcW w:w="2835" w:type="dxa"/>
            <w:shd w:val="clear" w:color="auto" w:fill="D9E2F3" w:themeFill="accent5" w:themeFillTint="33"/>
            <w:vAlign w:val="center"/>
          </w:tcPr>
          <w:p w:rsidR="00D03E85" w:rsidRPr="00774894" w:rsidRDefault="00D03E85" w:rsidP="001711A9">
            <w:pPr>
              <w:rPr>
                <w:b/>
                <w:bCs/>
                <w:sz w:val="20"/>
                <w:szCs w:val="20"/>
              </w:rPr>
            </w:pPr>
            <w:r w:rsidRPr="00774894">
              <w:rPr>
                <w:b/>
                <w:bCs/>
                <w:sz w:val="20"/>
                <w:szCs w:val="20"/>
              </w:rPr>
              <w:t xml:space="preserve">Mali Kaynak Analizi </w:t>
            </w:r>
          </w:p>
        </w:tc>
        <w:tc>
          <w:tcPr>
            <w:tcW w:w="2835" w:type="dxa"/>
            <w:shd w:val="clear" w:color="auto" w:fill="D9E2F3" w:themeFill="accent5" w:themeFillTint="33"/>
          </w:tcPr>
          <w:p w:rsidR="00D03E85" w:rsidRPr="00774894" w:rsidRDefault="00581726" w:rsidP="00796D34">
            <w:pPr>
              <w:pStyle w:val="ListeParagraf"/>
              <w:numPr>
                <w:ilvl w:val="0"/>
                <w:numId w:val="27"/>
              </w:numPr>
              <w:rPr>
                <w:sz w:val="20"/>
                <w:szCs w:val="20"/>
              </w:rPr>
            </w:pPr>
            <w:r w:rsidRPr="00774894">
              <w:rPr>
                <w:sz w:val="20"/>
                <w:szCs w:val="20"/>
              </w:rPr>
              <w:t>Bakım, Güçlendirme, Onarım ve Yeni Okul Yapımı</w:t>
            </w:r>
          </w:p>
        </w:tc>
        <w:tc>
          <w:tcPr>
            <w:tcW w:w="5102" w:type="dxa"/>
            <w:shd w:val="clear" w:color="auto" w:fill="D9E2F3" w:themeFill="accent5" w:themeFillTint="33"/>
          </w:tcPr>
          <w:p w:rsidR="00D03E85" w:rsidRPr="00774894" w:rsidRDefault="00581726" w:rsidP="00796D34">
            <w:pPr>
              <w:pStyle w:val="ListeParagraf"/>
              <w:numPr>
                <w:ilvl w:val="0"/>
                <w:numId w:val="27"/>
              </w:numPr>
              <w:jc w:val="both"/>
              <w:rPr>
                <w:sz w:val="20"/>
                <w:szCs w:val="20"/>
              </w:rPr>
            </w:pPr>
            <w:r w:rsidRPr="00774894">
              <w:rPr>
                <w:sz w:val="20"/>
                <w:szCs w:val="20"/>
              </w:rPr>
              <w:t>Merkezî Yönetim bütçesinden ayrılan pay ve il özel idareleri bütçesinden ayrılan kaynaklar ile bakım, güçlendirme, onarım ve yeni okul yapım</w:t>
            </w:r>
            <w:r w:rsidR="00425F85" w:rsidRPr="00774894">
              <w:rPr>
                <w:sz w:val="20"/>
                <w:szCs w:val="20"/>
              </w:rPr>
              <w:t>ı faaliyetlerine devam edilmesi</w:t>
            </w:r>
          </w:p>
        </w:tc>
      </w:tr>
      <w:tr w:rsidR="00741F4A" w:rsidRPr="00774894" w:rsidTr="001711A9">
        <w:tc>
          <w:tcPr>
            <w:tcW w:w="2835" w:type="dxa"/>
            <w:shd w:val="clear" w:color="auto" w:fill="D9E2F3" w:themeFill="accent5" w:themeFillTint="33"/>
            <w:vAlign w:val="center"/>
          </w:tcPr>
          <w:p w:rsidR="00D03E85" w:rsidRPr="00774894" w:rsidRDefault="00D03E85" w:rsidP="001711A9">
            <w:pPr>
              <w:rPr>
                <w:b/>
                <w:bCs/>
                <w:sz w:val="20"/>
                <w:szCs w:val="20"/>
              </w:rPr>
            </w:pPr>
            <w:r w:rsidRPr="00774894">
              <w:rPr>
                <w:b/>
                <w:bCs/>
                <w:sz w:val="20"/>
                <w:szCs w:val="20"/>
              </w:rPr>
              <w:t xml:space="preserve">PESTLE Analizi </w:t>
            </w:r>
          </w:p>
        </w:tc>
        <w:tc>
          <w:tcPr>
            <w:tcW w:w="2835" w:type="dxa"/>
            <w:shd w:val="clear" w:color="auto" w:fill="D9E2F3" w:themeFill="accent5" w:themeFillTint="33"/>
          </w:tcPr>
          <w:p w:rsidR="00425F85" w:rsidRPr="00774894" w:rsidRDefault="00425F85" w:rsidP="00796D34">
            <w:pPr>
              <w:pStyle w:val="ListeParagraf"/>
              <w:numPr>
                <w:ilvl w:val="0"/>
                <w:numId w:val="28"/>
              </w:numPr>
              <w:rPr>
                <w:sz w:val="20"/>
                <w:szCs w:val="20"/>
              </w:rPr>
            </w:pPr>
            <w:r w:rsidRPr="00774894">
              <w:rPr>
                <w:sz w:val="20"/>
                <w:szCs w:val="20"/>
              </w:rPr>
              <w:t>Mesleki ve teknik eğitimle istihdam ve üretim ilişkisi</w:t>
            </w:r>
          </w:p>
          <w:p w:rsidR="00425F85" w:rsidRPr="00774894" w:rsidRDefault="00425F85" w:rsidP="00796D34">
            <w:pPr>
              <w:pStyle w:val="ListeParagraf"/>
              <w:numPr>
                <w:ilvl w:val="0"/>
                <w:numId w:val="28"/>
              </w:numPr>
              <w:rPr>
                <w:sz w:val="20"/>
                <w:szCs w:val="20"/>
              </w:rPr>
            </w:pPr>
            <w:r w:rsidRPr="00774894">
              <w:rPr>
                <w:sz w:val="20"/>
                <w:szCs w:val="20"/>
              </w:rPr>
              <w:t>Sürdürülebilir çevre politikalarının uygulanıyor olması, toplumun ve yerel yönetimlerin farkındalığı</w:t>
            </w:r>
          </w:p>
          <w:p w:rsidR="001C1799" w:rsidRPr="00774894" w:rsidRDefault="00D93008" w:rsidP="00796D34">
            <w:pPr>
              <w:pStyle w:val="ListeParagraf"/>
              <w:numPr>
                <w:ilvl w:val="0"/>
                <w:numId w:val="28"/>
              </w:numPr>
              <w:rPr>
                <w:sz w:val="20"/>
                <w:szCs w:val="20"/>
              </w:rPr>
            </w:pPr>
            <w:r w:rsidRPr="00774894">
              <w:rPr>
                <w:sz w:val="20"/>
                <w:szCs w:val="20"/>
              </w:rPr>
              <w:t>Kamuoyunun eğitim öğretimin kalitesi ile eğitim öğretim çalışanlarının niteliğinin artırılmasına ilişkin beklenti ve desteği</w:t>
            </w:r>
          </w:p>
        </w:tc>
        <w:tc>
          <w:tcPr>
            <w:tcW w:w="5102" w:type="dxa"/>
            <w:shd w:val="clear" w:color="auto" w:fill="D9E2F3" w:themeFill="accent5" w:themeFillTint="33"/>
          </w:tcPr>
          <w:p w:rsidR="00425F85" w:rsidRPr="00774894" w:rsidRDefault="00425F85" w:rsidP="00796D34">
            <w:pPr>
              <w:pStyle w:val="ListeParagraf"/>
              <w:numPr>
                <w:ilvl w:val="0"/>
                <w:numId w:val="26"/>
              </w:numPr>
              <w:rPr>
                <w:sz w:val="20"/>
                <w:szCs w:val="20"/>
              </w:rPr>
            </w:pPr>
            <w:r w:rsidRPr="00774894">
              <w:rPr>
                <w:sz w:val="20"/>
                <w:szCs w:val="20"/>
              </w:rPr>
              <w:t>Eğı̇tı̇m-İstı̇hdam-Üretı̇m ilı̇şkı̇sı̇nin güçlendirilmesi; işgücü piyasasıyla uyumlu, etkili ve dinamik eğitim programlarının tasarlanması</w:t>
            </w:r>
          </w:p>
          <w:p w:rsidR="00425F85" w:rsidRPr="00774894" w:rsidRDefault="00425F85" w:rsidP="00796D34">
            <w:pPr>
              <w:pStyle w:val="ListeParagraf"/>
              <w:numPr>
                <w:ilvl w:val="0"/>
                <w:numId w:val="26"/>
              </w:numPr>
              <w:rPr>
                <w:sz w:val="20"/>
                <w:szCs w:val="20"/>
              </w:rPr>
            </w:pPr>
            <w:r w:rsidRPr="00774894">
              <w:rPr>
                <w:sz w:val="20"/>
                <w:szCs w:val="20"/>
              </w:rPr>
              <w:t xml:space="preserve">Mesleki eğitimde üretim bazlı yaklaşıma geçilmesi ve meslek okullarının işgücü ihtiyaçlarına göre yaygınlaştırılması </w:t>
            </w:r>
          </w:p>
          <w:p w:rsidR="00D03E85" w:rsidRPr="00774894" w:rsidRDefault="00425F85" w:rsidP="00796D34">
            <w:pPr>
              <w:pStyle w:val="ListeParagraf"/>
              <w:numPr>
                <w:ilvl w:val="0"/>
                <w:numId w:val="26"/>
              </w:numPr>
              <w:rPr>
                <w:sz w:val="20"/>
                <w:szCs w:val="20"/>
              </w:rPr>
            </w:pPr>
            <w:r w:rsidRPr="00774894">
              <w:rPr>
                <w:sz w:val="20"/>
                <w:szCs w:val="20"/>
              </w:rPr>
              <w:t>Meslekı̇ ve teknı̇k eğı̇tı̇me atfedı̇len değerı̇n artırılması</w:t>
            </w:r>
          </w:p>
          <w:p w:rsidR="00D93008" w:rsidRPr="00774894" w:rsidRDefault="00425F85" w:rsidP="00796D34">
            <w:pPr>
              <w:pStyle w:val="ListeParagraf"/>
              <w:numPr>
                <w:ilvl w:val="0"/>
                <w:numId w:val="26"/>
              </w:numPr>
              <w:rPr>
                <w:sz w:val="20"/>
                <w:szCs w:val="20"/>
              </w:rPr>
            </w:pPr>
            <w:r w:rsidRPr="00774894">
              <w:rPr>
                <w:sz w:val="20"/>
                <w:szCs w:val="20"/>
              </w:rPr>
              <w:t>Ek</w:t>
            </w:r>
            <w:r w:rsidR="00D93008" w:rsidRPr="00774894">
              <w:rPr>
                <w:sz w:val="20"/>
                <w:szCs w:val="20"/>
              </w:rPr>
              <w:t xml:space="preserve">olojik dengeyi korumaya ve iklim değişikliği ile mücadeleye yönelik </w:t>
            </w:r>
            <w:r w:rsidRPr="00774894">
              <w:rPr>
                <w:sz w:val="20"/>
                <w:szCs w:val="20"/>
              </w:rPr>
              <w:t>çalışmalara ve eğitimlere toplum, yerel yönetim, STK vb. desteğinin alınarak devam edilmesi</w:t>
            </w:r>
          </w:p>
          <w:p w:rsidR="00D93008" w:rsidRPr="00774894" w:rsidRDefault="005E4F60" w:rsidP="00796D34">
            <w:pPr>
              <w:pStyle w:val="ListeParagraf"/>
              <w:numPr>
                <w:ilvl w:val="0"/>
                <w:numId w:val="26"/>
              </w:numPr>
              <w:rPr>
                <w:sz w:val="20"/>
                <w:szCs w:val="20"/>
              </w:rPr>
            </w:pPr>
            <w:r w:rsidRPr="00774894">
              <w:rPr>
                <w:sz w:val="20"/>
                <w:szCs w:val="20"/>
              </w:rPr>
              <w:t>Hayat boyu öğrenme konusunda farkındalığın artırılması</w:t>
            </w:r>
          </w:p>
        </w:tc>
      </w:tr>
    </w:tbl>
    <w:p w:rsidR="00FA7974" w:rsidRDefault="00FA7974" w:rsidP="7E0843F2">
      <w:pPr>
        <w:spacing w:after="0" w:line="240" w:lineRule="auto"/>
        <w:jc w:val="both"/>
        <w:sectPr w:rsidR="00FA7974" w:rsidSect="00A52D2A">
          <w:type w:val="continuous"/>
          <w:pgSz w:w="16838" w:h="11906" w:orient="landscape"/>
          <w:pgMar w:top="720" w:right="720" w:bottom="720" w:left="720" w:header="170" w:footer="170" w:gutter="0"/>
          <w:cols w:space="708"/>
          <w:docGrid w:linePitch="360"/>
        </w:sectPr>
      </w:pPr>
    </w:p>
    <w:p w:rsidR="002C5AC6" w:rsidRPr="008F1EF3" w:rsidRDefault="002C5AC6" w:rsidP="002C5AC6">
      <w:pPr>
        <w:widowControl w:val="0"/>
        <w:autoSpaceDE w:val="0"/>
        <w:autoSpaceDN w:val="0"/>
        <w:spacing w:before="100" w:after="0" w:line="240" w:lineRule="auto"/>
        <w:jc w:val="both"/>
        <w:rPr>
          <w:rFonts w:ascii="Times New Roman" w:eastAsia="Times New Roman" w:hAnsi="Times New Roman" w:cs="Times New Roman"/>
          <w:sz w:val="24"/>
          <w:szCs w:val="24"/>
        </w:rPr>
      </w:pPr>
      <w:bookmarkStart w:id="41" w:name="GB"/>
      <w:bookmarkEnd w:id="41"/>
      <w:r w:rsidRPr="008F1EF3">
        <w:rPr>
          <w:rFonts w:ascii="Times New Roman" w:eastAsia="Times New Roman" w:hAnsi="Times New Roman" w:cs="Times New Roman"/>
          <w:sz w:val="24"/>
          <w:szCs w:val="24"/>
        </w:rPr>
        <w:lastRenderedPageBreak/>
        <w:t>Geleceğe bakış bölümünde misyon, vizyon ve temel değerler ile amaçlar, hedefler, performans göstergeleri ve stratejiler yer almaktadır.</w:t>
      </w:r>
    </w:p>
    <w:p w:rsidR="002C5AC6" w:rsidRPr="008F1EF3" w:rsidRDefault="002C5AC6" w:rsidP="007D06A8">
      <w:pPr>
        <w:spacing w:after="0" w:line="240" w:lineRule="auto"/>
        <w:rPr>
          <w:rFonts w:ascii="Times New Roman" w:eastAsia="Times New Roman" w:hAnsi="Times New Roman" w:cs="Times New Roman"/>
          <w:b/>
          <w:sz w:val="24"/>
          <w:szCs w:val="24"/>
          <w:lang w:eastAsia="tr-TR"/>
        </w:rPr>
      </w:pPr>
    </w:p>
    <w:p w:rsidR="007D06A8" w:rsidRPr="008F1EF3" w:rsidRDefault="007D06A8" w:rsidP="007D06A8">
      <w:pPr>
        <w:spacing w:after="0" w:line="240" w:lineRule="auto"/>
        <w:rPr>
          <w:rFonts w:ascii="Times New Roman" w:eastAsia="Times New Roman" w:hAnsi="Times New Roman" w:cs="Times New Roman"/>
          <w:b/>
          <w:sz w:val="24"/>
          <w:szCs w:val="24"/>
          <w:lang w:eastAsia="tr-TR"/>
        </w:rPr>
      </w:pPr>
      <w:r w:rsidRPr="008F1EF3">
        <w:rPr>
          <w:rFonts w:ascii="Times New Roman" w:eastAsia="Times New Roman" w:hAnsi="Times New Roman" w:cs="Times New Roman"/>
          <w:b/>
          <w:sz w:val="24"/>
          <w:szCs w:val="24"/>
          <w:lang w:eastAsia="tr-TR"/>
        </w:rPr>
        <w:t>Misyon</w:t>
      </w:r>
    </w:p>
    <w:p w:rsidR="007D06A8" w:rsidRPr="00774894" w:rsidRDefault="00774894" w:rsidP="00774894">
      <w:pPr>
        <w:spacing w:line="276" w:lineRule="auto"/>
        <w:ind w:firstLine="708"/>
        <w:jc w:val="both"/>
        <w:rPr>
          <w:rFonts w:ascii="Times New Roman" w:hAnsi="Times New Roman" w:cs="Times New Roman"/>
          <w:b/>
          <w:sz w:val="24"/>
          <w:szCs w:val="24"/>
        </w:rPr>
      </w:pPr>
      <w:r w:rsidRPr="00774894">
        <w:rPr>
          <w:sz w:val="24"/>
          <w:szCs w:val="24"/>
        </w:rPr>
        <w:t>İlçe Milli Eğitim Müdürlüğümüzün Misyonu;</w:t>
      </w:r>
      <w:r w:rsidRPr="00774894">
        <w:rPr>
          <w:rStyle w:val="zlenenKpr"/>
          <w:rFonts w:ascii="Times New Roman" w:hAnsi="Times New Roman" w:cs="Times New Roman"/>
          <w:i/>
          <w:color w:val="222222"/>
          <w:sz w:val="24"/>
          <w:szCs w:val="24"/>
        </w:rPr>
        <w:t xml:space="preserve"> </w:t>
      </w:r>
      <w:r w:rsidRPr="00774894">
        <w:rPr>
          <w:rStyle w:val="Vurgu"/>
          <w:rFonts w:ascii="Times New Roman" w:hAnsi="Times New Roman" w:cs="Times New Roman"/>
          <w:i w:val="0"/>
          <w:color w:val="222222"/>
          <w:sz w:val="24"/>
          <w:szCs w:val="24"/>
        </w:rPr>
        <w:t>Bireyin ve toplumun sürekli eğitimini ve gelişmesini sağlayarak fırsat ve imkân eşitliği içerisinde evrensel ve milli değerleri gözeten, yüksek karakterli ve nitelikli insanlar yetiştirilmesine ortam ve imkân sağlamaktır.</w:t>
      </w:r>
    </w:p>
    <w:p w:rsidR="007D06A8" w:rsidRPr="008F1EF3" w:rsidRDefault="00F46CBE" w:rsidP="00347CC4">
      <w:pPr>
        <w:spacing w:after="0" w:line="276" w:lineRule="auto"/>
        <w:rPr>
          <w:rFonts w:ascii="Times New Roman" w:eastAsia="Times New Roman" w:hAnsi="Times New Roman" w:cs="Times New Roman"/>
          <w:b/>
          <w:sz w:val="24"/>
          <w:szCs w:val="24"/>
          <w:lang w:eastAsia="tr-TR"/>
        </w:rPr>
      </w:pPr>
      <w:r w:rsidRPr="008F1EF3">
        <w:rPr>
          <w:rFonts w:ascii="Times New Roman" w:eastAsia="Times New Roman" w:hAnsi="Times New Roman" w:cs="Times New Roman"/>
          <w:b/>
          <w:sz w:val="24"/>
          <w:szCs w:val="24"/>
          <w:lang w:eastAsia="tr-TR"/>
        </w:rPr>
        <w:t>V</w:t>
      </w:r>
      <w:r w:rsidR="007D06A8" w:rsidRPr="008F1EF3">
        <w:rPr>
          <w:rFonts w:ascii="Times New Roman" w:eastAsia="Times New Roman" w:hAnsi="Times New Roman" w:cs="Times New Roman"/>
          <w:b/>
          <w:sz w:val="24"/>
          <w:szCs w:val="24"/>
          <w:lang w:eastAsia="tr-TR"/>
        </w:rPr>
        <w:t>izyon</w:t>
      </w:r>
    </w:p>
    <w:p w:rsidR="00745171" w:rsidRPr="00774894" w:rsidRDefault="00774894" w:rsidP="00774894">
      <w:pPr>
        <w:spacing w:after="0" w:line="276" w:lineRule="auto"/>
        <w:ind w:firstLine="708"/>
        <w:jc w:val="both"/>
        <w:rPr>
          <w:rStyle w:val="Vurgu"/>
          <w:rFonts w:ascii="Times New Roman" w:hAnsi="Times New Roman" w:cs="Times New Roman"/>
          <w:i w:val="0"/>
          <w:color w:val="222222"/>
          <w:sz w:val="24"/>
          <w:szCs w:val="24"/>
        </w:rPr>
      </w:pPr>
      <w:r w:rsidRPr="00774894">
        <w:rPr>
          <w:sz w:val="24"/>
          <w:szCs w:val="24"/>
        </w:rPr>
        <w:t>İlçe Milli Eğitim Müdürlüğümüzün Vizyonu</w:t>
      </w:r>
      <w:r w:rsidRPr="00774894">
        <w:rPr>
          <w:rStyle w:val="zlenenKpr"/>
          <w:rFonts w:ascii="Times New Roman" w:hAnsi="Times New Roman" w:cs="Times New Roman"/>
          <w:i/>
          <w:color w:val="222222"/>
          <w:sz w:val="24"/>
          <w:szCs w:val="24"/>
        </w:rPr>
        <w:t xml:space="preserve">; </w:t>
      </w:r>
      <w:r w:rsidRPr="00774894">
        <w:rPr>
          <w:rStyle w:val="Vurgu"/>
          <w:rFonts w:ascii="Times New Roman" w:hAnsi="Times New Roman" w:cs="Times New Roman"/>
          <w:i w:val="0"/>
          <w:color w:val="222222"/>
          <w:sz w:val="24"/>
          <w:szCs w:val="24"/>
        </w:rPr>
        <w:t>Nitelikli eğitimle bilimsel ve teknolojik gelişmelere açık, sorumluluk sahibi, üretken ve mutlu bireyler yetiştirmektir.</w:t>
      </w:r>
    </w:p>
    <w:p w:rsidR="00745171" w:rsidRDefault="00745171" w:rsidP="00347CC4">
      <w:pPr>
        <w:spacing w:after="0" w:line="276" w:lineRule="auto"/>
        <w:rPr>
          <w:rStyle w:val="Vurgu"/>
          <w:rFonts w:ascii="Book Antiqua" w:hAnsi="Book Antiqua"/>
          <w:i w:val="0"/>
          <w:color w:val="222222"/>
          <w:sz w:val="24"/>
          <w:szCs w:val="24"/>
        </w:rPr>
      </w:pPr>
    </w:p>
    <w:p w:rsidR="009D3277" w:rsidRPr="008F1EF3" w:rsidRDefault="009D3277" w:rsidP="00347CC4">
      <w:pPr>
        <w:spacing w:after="0" w:line="276" w:lineRule="auto"/>
        <w:rPr>
          <w:rFonts w:ascii="Times New Roman" w:eastAsia="Times New Roman" w:hAnsi="Times New Roman" w:cs="Times New Roman"/>
          <w:b/>
          <w:sz w:val="24"/>
          <w:szCs w:val="24"/>
          <w:lang w:eastAsia="tr-TR"/>
        </w:rPr>
      </w:pPr>
      <w:r w:rsidRPr="008F1EF3">
        <w:rPr>
          <w:rFonts w:ascii="Times New Roman" w:eastAsia="Times New Roman" w:hAnsi="Times New Roman" w:cs="Times New Roman"/>
          <w:b/>
          <w:sz w:val="24"/>
          <w:szCs w:val="24"/>
          <w:lang w:eastAsia="tr-TR"/>
        </w:rPr>
        <w:t>Temel Değe</w:t>
      </w:r>
      <w:r w:rsidR="000B44F6" w:rsidRPr="008F1EF3">
        <w:rPr>
          <w:rFonts w:ascii="Times New Roman" w:eastAsia="Times New Roman" w:hAnsi="Times New Roman" w:cs="Times New Roman"/>
          <w:b/>
          <w:sz w:val="24"/>
          <w:szCs w:val="24"/>
          <w:lang w:eastAsia="tr-TR"/>
        </w:rPr>
        <w:t>rlerimiz</w:t>
      </w:r>
    </w:p>
    <w:p w:rsidR="009D3277" w:rsidRPr="008F1EF3" w:rsidRDefault="00774894" w:rsidP="00774894">
      <w:pPr>
        <w:spacing w:after="0" w:line="276" w:lineRule="auto"/>
        <w:ind w:firstLine="36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Gönen</w:t>
      </w:r>
      <w:r w:rsidR="00745171">
        <w:rPr>
          <w:rFonts w:ascii="Times New Roman" w:eastAsia="Times New Roman" w:hAnsi="Times New Roman" w:cs="Times New Roman"/>
          <w:sz w:val="24"/>
          <w:szCs w:val="24"/>
          <w:lang w:eastAsia="tr-TR"/>
        </w:rPr>
        <w:t xml:space="preserve"> İlçe</w:t>
      </w:r>
      <w:r w:rsidR="009D3277" w:rsidRPr="008F1EF3">
        <w:rPr>
          <w:rFonts w:ascii="Times New Roman" w:eastAsia="Times New Roman" w:hAnsi="Times New Roman" w:cs="Times New Roman"/>
          <w:sz w:val="24"/>
          <w:szCs w:val="24"/>
          <w:lang w:eastAsia="tr-TR"/>
        </w:rPr>
        <w:t xml:space="preserve"> Milli Eğitim Müdürlüğünün aşağıda verilen temel değerleri; İl</w:t>
      </w:r>
      <w:r w:rsidR="00745171">
        <w:rPr>
          <w:rFonts w:ascii="Times New Roman" w:eastAsia="Times New Roman" w:hAnsi="Times New Roman" w:cs="Times New Roman"/>
          <w:sz w:val="24"/>
          <w:szCs w:val="24"/>
          <w:lang w:eastAsia="tr-TR"/>
        </w:rPr>
        <w:t>çe</w:t>
      </w:r>
      <w:r w:rsidR="009D3277" w:rsidRPr="008F1EF3">
        <w:rPr>
          <w:rFonts w:ascii="Times New Roman" w:eastAsia="Times New Roman" w:hAnsi="Times New Roman" w:cs="Times New Roman"/>
          <w:sz w:val="24"/>
          <w:szCs w:val="24"/>
          <w:lang w:eastAsia="tr-TR"/>
        </w:rPr>
        <w:t xml:space="preserve"> Milli Eğitim Müdürü ve üst yöneticilerin perspektifleri dikkate alınarak nitel analiz, toplumsal beklentiler, paydaş düşünceleri, kurumun misyonu ve vizyonu gibi faktörler değerlendirilerek ortaya konulmuştur.</w:t>
      </w:r>
    </w:p>
    <w:p w:rsidR="002F40BA" w:rsidRPr="008F1EF3" w:rsidRDefault="002F40BA" w:rsidP="00F46CBE">
      <w:pPr>
        <w:spacing w:after="0" w:line="240" w:lineRule="auto"/>
        <w:rPr>
          <w:rFonts w:ascii="Times New Roman" w:eastAsia="Times New Roman" w:hAnsi="Times New Roman" w:cs="Times New Roman"/>
          <w:sz w:val="24"/>
          <w:szCs w:val="24"/>
          <w:lang w:eastAsia="tr-TR"/>
        </w:rPr>
      </w:pPr>
    </w:p>
    <w:p w:rsidR="00F46CBE" w:rsidRPr="008F1EF3" w:rsidRDefault="00F46CBE" w:rsidP="00F46CBE">
      <w:pPr>
        <w:spacing w:after="0" w:line="240" w:lineRule="auto"/>
        <w:rPr>
          <w:rFonts w:ascii="Times New Roman" w:eastAsia="Times New Roman" w:hAnsi="Times New Roman" w:cs="Times New Roman"/>
          <w:sz w:val="24"/>
          <w:szCs w:val="24"/>
          <w:lang w:eastAsia="tr-TR"/>
        </w:rPr>
        <w:sectPr w:rsidR="00F46CBE" w:rsidRPr="008F1EF3" w:rsidSect="00A52D2A">
          <w:headerReference w:type="default" r:id="rId45"/>
          <w:pgSz w:w="16838" w:h="11906" w:orient="landscape"/>
          <w:pgMar w:top="720" w:right="720" w:bottom="720" w:left="720" w:header="170" w:footer="170" w:gutter="0"/>
          <w:cols w:space="708"/>
          <w:docGrid w:linePitch="360"/>
        </w:sectPr>
      </w:pPr>
    </w:p>
    <w:p w:rsidR="00774894" w:rsidRPr="00774894" w:rsidRDefault="00774894" w:rsidP="00796D34">
      <w:pPr>
        <w:pStyle w:val="NormalWeb"/>
        <w:numPr>
          <w:ilvl w:val="0"/>
          <w:numId w:val="31"/>
        </w:numPr>
        <w:spacing w:after="0"/>
        <w:rPr>
          <w:color w:val="222222"/>
        </w:rPr>
      </w:pPr>
      <w:r w:rsidRPr="00774894">
        <w:rPr>
          <w:color w:val="222222"/>
        </w:rPr>
        <w:lastRenderedPageBreak/>
        <w:t>İnsan Hakları ve Demokrasinin Evrensel Değerleri</w:t>
      </w:r>
    </w:p>
    <w:p w:rsidR="00774894" w:rsidRPr="00774894" w:rsidRDefault="00774894" w:rsidP="00796D34">
      <w:pPr>
        <w:pStyle w:val="NormalWeb"/>
        <w:numPr>
          <w:ilvl w:val="0"/>
          <w:numId w:val="31"/>
        </w:numPr>
        <w:spacing w:after="0"/>
        <w:rPr>
          <w:color w:val="222222"/>
        </w:rPr>
      </w:pPr>
      <w:r w:rsidRPr="00774894">
        <w:rPr>
          <w:color w:val="222222"/>
        </w:rPr>
        <w:t>Adalet</w:t>
      </w:r>
    </w:p>
    <w:p w:rsidR="00774894" w:rsidRPr="00774894" w:rsidRDefault="00774894" w:rsidP="00796D34">
      <w:pPr>
        <w:pStyle w:val="NormalWeb"/>
        <w:numPr>
          <w:ilvl w:val="0"/>
          <w:numId w:val="31"/>
        </w:numPr>
        <w:spacing w:after="0"/>
        <w:rPr>
          <w:color w:val="222222"/>
        </w:rPr>
      </w:pPr>
      <w:r w:rsidRPr="00774894">
        <w:rPr>
          <w:color w:val="222222"/>
        </w:rPr>
        <w:t>Nitelikli Eğitim</w:t>
      </w:r>
    </w:p>
    <w:p w:rsidR="00774894" w:rsidRPr="00774894" w:rsidRDefault="00774894" w:rsidP="00796D34">
      <w:pPr>
        <w:pStyle w:val="NormalWeb"/>
        <w:numPr>
          <w:ilvl w:val="0"/>
          <w:numId w:val="31"/>
        </w:numPr>
        <w:spacing w:after="0"/>
        <w:rPr>
          <w:color w:val="222222"/>
        </w:rPr>
      </w:pPr>
      <w:r w:rsidRPr="00774894">
        <w:rPr>
          <w:color w:val="222222"/>
        </w:rPr>
        <w:t>Milli ve Manevi Değerlere Saygılı Olma</w:t>
      </w:r>
    </w:p>
    <w:p w:rsidR="00774894" w:rsidRPr="00774894" w:rsidRDefault="00774894" w:rsidP="00796D34">
      <w:pPr>
        <w:pStyle w:val="NormalWeb"/>
        <w:numPr>
          <w:ilvl w:val="0"/>
          <w:numId w:val="31"/>
        </w:numPr>
        <w:spacing w:after="0"/>
        <w:rPr>
          <w:color w:val="222222"/>
        </w:rPr>
      </w:pPr>
      <w:r w:rsidRPr="00774894">
        <w:rPr>
          <w:color w:val="222222"/>
        </w:rPr>
        <w:t>Eğitimde Fırsat ve İmkân Eşitliği</w:t>
      </w:r>
    </w:p>
    <w:p w:rsidR="00774894" w:rsidRPr="00774894" w:rsidRDefault="00774894" w:rsidP="00796D34">
      <w:pPr>
        <w:pStyle w:val="NormalWeb"/>
        <w:numPr>
          <w:ilvl w:val="0"/>
          <w:numId w:val="31"/>
        </w:numPr>
        <w:spacing w:after="0"/>
        <w:rPr>
          <w:color w:val="222222"/>
        </w:rPr>
      </w:pPr>
      <w:r w:rsidRPr="00774894">
        <w:rPr>
          <w:color w:val="222222"/>
        </w:rPr>
        <w:t>Erdemlilik ve Liyakat</w:t>
      </w:r>
    </w:p>
    <w:p w:rsidR="00774894" w:rsidRPr="00774894" w:rsidRDefault="00774894" w:rsidP="00796D34">
      <w:pPr>
        <w:pStyle w:val="NormalWeb"/>
        <w:numPr>
          <w:ilvl w:val="0"/>
          <w:numId w:val="31"/>
        </w:numPr>
        <w:spacing w:after="0"/>
        <w:rPr>
          <w:color w:val="222222"/>
        </w:rPr>
      </w:pPr>
      <w:r w:rsidRPr="00774894">
        <w:rPr>
          <w:color w:val="222222"/>
        </w:rPr>
        <w:t>Heryerde Eğitim</w:t>
      </w:r>
    </w:p>
    <w:p w:rsidR="00774894" w:rsidRPr="00774894" w:rsidRDefault="00774894" w:rsidP="00796D34">
      <w:pPr>
        <w:pStyle w:val="NormalWeb"/>
        <w:numPr>
          <w:ilvl w:val="0"/>
          <w:numId w:val="31"/>
        </w:numPr>
        <w:spacing w:after="0"/>
        <w:rPr>
          <w:color w:val="222222"/>
        </w:rPr>
      </w:pPr>
      <w:r w:rsidRPr="00774894">
        <w:rPr>
          <w:color w:val="222222"/>
        </w:rPr>
        <w:t>Sağlıklı ve Mutlu Bireyler</w:t>
      </w:r>
    </w:p>
    <w:p w:rsidR="00774894" w:rsidRPr="00774894" w:rsidRDefault="00774894" w:rsidP="00796D34">
      <w:pPr>
        <w:pStyle w:val="NormalWeb"/>
        <w:numPr>
          <w:ilvl w:val="0"/>
          <w:numId w:val="31"/>
        </w:numPr>
        <w:spacing w:after="0"/>
        <w:rPr>
          <w:color w:val="222222"/>
        </w:rPr>
      </w:pPr>
      <w:r w:rsidRPr="00774894">
        <w:rPr>
          <w:color w:val="222222"/>
        </w:rPr>
        <w:t>Saygınlık, Tarafsızlık ve Güvenilirlik</w:t>
      </w:r>
    </w:p>
    <w:p w:rsidR="00774894" w:rsidRPr="00774894" w:rsidRDefault="00774894" w:rsidP="00796D34">
      <w:pPr>
        <w:pStyle w:val="NormalWeb"/>
        <w:numPr>
          <w:ilvl w:val="0"/>
          <w:numId w:val="31"/>
        </w:numPr>
        <w:spacing w:after="0"/>
        <w:rPr>
          <w:color w:val="222222"/>
        </w:rPr>
      </w:pPr>
      <w:r w:rsidRPr="00774894">
        <w:rPr>
          <w:color w:val="222222"/>
        </w:rPr>
        <w:t>Teknolojik Gelişmelere Açık Olma</w:t>
      </w:r>
    </w:p>
    <w:p w:rsidR="00774894" w:rsidRPr="00774894" w:rsidRDefault="00774894" w:rsidP="00796D34">
      <w:pPr>
        <w:pStyle w:val="NormalWeb"/>
        <w:numPr>
          <w:ilvl w:val="0"/>
          <w:numId w:val="31"/>
        </w:numPr>
        <w:spacing w:after="0"/>
        <w:rPr>
          <w:color w:val="222222"/>
        </w:rPr>
      </w:pPr>
      <w:r w:rsidRPr="00774894">
        <w:rPr>
          <w:color w:val="222222"/>
        </w:rPr>
        <w:t>Kalite, Güncellik ve Bilimsellik</w:t>
      </w:r>
    </w:p>
    <w:p w:rsidR="00774894" w:rsidRPr="00774894" w:rsidRDefault="00774894" w:rsidP="00796D34">
      <w:pPr>
        <w:pStyle w:val="NormalWeb"/>
        <w:numPr>
          <w:ilvl w:val="0"/>
          <w:numId w:val="31"/>
        </w:numPr>
        <w:spacing w:after="0"/>
        <w:rPr>
          <w:color w:val="222222"/>
        </w:rPr>
      </w:pPr>
      <w:r w:rsidRPr="00774894">
        <w:rPr>
          <w:color w:val="222222"/>
        </w:rPr>
        <w:t>Tarafsızlık, Şeffaflık, İşbirliğine Açıklık</w:t>
      </w:r>
    </w:p>
    <w:p w:rsidR="00774894" w:rsidRPr="00774894" w:rsidRDefault="00774894" w:rsidP="00796D34">
      <w:pPr>
        <w:pStyle w:val="NormalWeb"/>
        <w:numPr>
          <w:ilvl w:val="0"/>
          <w:numId w:val="31"/>
        </w:numPr>
        <w:spacing w:after="0"/>
        <w:rPr>
          <w:color w:val="222222"/>
        </w:rPr>
      </w:pPr>
      <w:r w:rsidRPr="00774894">
        <w:rPr>
          <w:color w:val="222222"/>
        </w:rPr>
        <w:t>Planlılık, Verimlilik, Üretkenlik</w:t>
      </w:r>
    </w:p>
    <w:p w:rsidR="00774894" w:rsidRPr="00774894" w:rsidRDefault="00774894" w:rsidP="00796D34">
      <w:pPr>
        <w:pStyle w:val="NormalWeb"/>
        <w:numPr>
          <w:ilvl w:val="0"/>
          <w:numId w:val="31"/>
        </w:numPr>
        <w:spacing w:after="0"/>
        <w:rPr>
          <w:color w:val="222222"/>
        </w:rPr>
      </w:pPr>
      <w:r w:rsidRPr="00774894">
        <w:rPr>
          <w:color w:val="222222"/>
        </w:rPr>
        <w:t>Çevreyi Koruma</w:t>
      </w:r>
    </w:p>
    <w:p w:rsidR="00774894" w:rsidRPr="00774894" w:rsidRDefault="00774894" w:rsidP="00796D34">
      <w:pPr>
        <w:pStyle w:val="NormalWeb"/>
        <w:numPr>
          <w:ilvl w:val="0"/>
          <w:numId w:val="31"/>
        </w:numPr>
        <w:spacing w:after="0"/>
        <w:rPr>
          <w:color w:val="222222"/>
        </w:rPr>
      </w:pPr>
      <w:r w:rsidRPr="00774894">
        <w:rPr>
          <w:color w:val="222222"/>
        </w:rPr>
        <w:t>İşbirliği, Dayanışma ve Paylaşma</w:t>
      </w:r>
    </w:p>
    <w:p w:rsidR="00745171" w:rsidRPr="00774894" w:rsidRDefault="00774894" w:rsidP="00796D34">
      <w:pPr>
        <w:pStyle w:val="NormalWeb"/>
        <w:numPr>
          <w:ilvl w:val="0"/>
          <w:numId w:val="31"/>
        </w:numPr>
        <w:spacing w:before="0" w:beforeAutospacing="0" w:after="0" w:afterAutospacing="0"/>
        <w:rPr>
          <w:color w:val="222222"/>
        </w:rPr>
      </w:pPr>
      <w:r w:rsidRPr="00774894">
        <w:rPr>
          <w:color w:val="222222"/>
        </w:rPr>
        <w:t>Katılımcılık ve Vatandaş Memnuniyeti</w:t>
      </w:r>
      <w:r w:rsidR="00745171" w:rsidRPr="00774894">
        <w:rPr>
          <w:color w:val="222222"/>
        </w:rPr>
        <w:t>   </w:t>
      </w:r>
    </w:p>
    <w:p w:rsidR="00F46CBE" w:rsidRPr="008F1EF3" w:rsidRDefault="00F46CBE" w:rsidP="00774894">
      <w:pPr>
        <w:pStyle w:val="ListeParagraf"/>
        <w:spacing w:after="0" w:line="240" w:lineRule="auto"/>
        <w:rPr>
          <w:rFonts w:ascii="Times New Roman" w:eastAsia="Times New Roman" w:hAnsi="Times New Roman" w:cs="Times New Roman"/>
          <w:sz w:val="24"/>
          <w:szCs w:val="24"/>
          <w:lang w:eastAsia="tr-TR"/>
        </w:rPr>
        <w:sectPr w:rsidR="00F46CBE" w:rsidRPr="008F1EF3" w:rsidSect="00A52D2A">
          <w:type w:val="continuous"/>
          <w:pgSz w:w="16838" w:h="11906" w:orient="landscape"/>
          <w:pgMar w:top="720" w:right="720" w:bottom="720" w:left="720" w:header="170" w:footer="170" w:gutter="0"/>
          <w:cols w:num="2" w:space="708"/>
          <w:docGrid w:linePitch="360"/>
        </w:sectPr>
      </w:pPr>
    </w:p>
    <w:p w:rsidR="00991264" w:rsidRDefault="00991264" w:rsidP="00991264">
      <w:pPr>
        <w:pStyle w:val="paragraph"/>
        <w:spacing w:before="0" w:beforeAutospacing="0" w:after="0" w:afterAutospacing="0"/>
        <w:textAlignment w:val="baseline"/>
        <w:rPr>
          <w:rFonts w:ascii="Segoe UI" w:hAnsi="Segoe UI" w:cs="Segoe UI"/>
          <w:sz w:val="18"/>
          <w:szCs w:val="18"/>
        </w:rPr>
      </w:pPr>
      <w:r>
        <w:rPr>
          <w:rStyle w:val="normaltextrun"/>
          <w:b/>
          <w:bCs/>
        </w:rPr>
        <w:lastRenderedPageBreak/>
        <w:t>Amaç 1: 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r>
        <w:rPr>
          <w:rStyle w:val="eop"/>
        </w:rPr>
        <w:t> </w:t>
      </w:r>
    </w:p>
    <w:p w:rsidR="00991264" w:rsidRDefault="00991264" w:rsidP="00991264">
      <w:pPr>
        <w:pStyle w:val="paragraph"/>
        <w:spacing w:before="0" w:beforeAutospacing="0" w:after="0" w:afterAutospacing="0"/>
        <w:textAlignment w:val="baseline"/>
        <w:rPr>
          <w:rFonts w:ascii="Segoe UI" w:hAnsi="Segoe UI" w:cs="Segoe UI"/>
          <w:sz w:val="18"/>
          <w:szCs w:val="18"/>
        </w:rPr>
      </w:pPr>
      <w:r>
        <w:rPr>
          <w:rStyle w:val="normaltextrun"/>
        </w:rPr>
        <w:t>Hedef 1.1: Temel eğitimde fırsat eşitliğini sağlayarak eğitime erişimi artırmaya yönelik iyileştirmeler hayata geçirilecektir.</w:t>
      </w:r>
      <w:r>
        <w:rPr>
          <w:rStyle w:val="eop"/>
        </w:rPr>
        <w:t> </w:t>
      </w:r>
    </w:p>
    <w:p w:rsidR="00991264" w:rsidRDefault="00991264" w:rsidP="00991264">
      <w:pPr>
        <w:pStyle w:val="paragraph"/>
        <w:spacing w:before="0" w:beforeAutospacing="0" w:after="0" w:afterAutospacing="0"/>
        <w:textAlignment w:val="baseline"/>
        <w:rPr>
          <w:rFonts w:ascii="Segoe UI" w:hAnsi="Segoe UI" w:cs="Segoe UI"/>
          <w:sz w:val="18"/>
          <w:szCs w:val="18"/>
        </w:rPr>
      </w:pPr>
      <w:r>
        <w:rPr>
          <w:rStyle w:val="normaltextrun"/>
        </w:rPr>
        <w:t>Hedef 1.2: Okul öncesi eğitim desteklenerek erişim imkânları artırılacaktır.</w:t>
      </w:r>
      <w:r>
        <w:rPr>
          <w:rStyle w:val="eop"/>
        </w:rPr>
        <w:t> </w:t>
      </w:r>
    </w:p>
    <w:p w:rsidR="00991264" w:rsidRDefault="00991264" w:rsidP="00991264">
      <w:pPr>
        <w:pStyle w:val="paragraph"/>
        <w:spacing w:before="0" w:beforeAutospacing="0" w:after="0" w:afterAutospacing="0"/>
        <w:textAlignment w:val="baseline"/>
        <w:rPr>
          <w:rFonts w:ascii="Segoe UI" w:hAnsi="Segoe UI" w:cs="Segoe UI"/>
          <w:sz w:val="18"/>
          <w:szCs w:val="18"/>
        </w:rPr>
      </w:pPr>
      <w:r>
        <w:rPr>
          <w:rStyle w:val="normaltextrun"/>
        </w:rPr>
        <w:t>Hedef 1.3: Temel eğitimde bilimsel, sosyal, sportif, kültürel, sanatsal ve toplumsal hizmet gibi alanlarda etkinliklere katılım oranı artırılacak ve sürekli öğrenmeye teşvik etmek amacıyla öğrencilere okuma kültürü kazandırılacaktır.</w:t>
      </w:r>
      <w:r>
        <w:rPr>
          <w:rStyle w:val="eop"/>
        </w:rPr>
        <w:t> </w:t>
      </w:r>
    </w:p>
    <w:p w:rsidR="00991264" w:rsidRDefault="00AA65C8" w:rsidP="00991264">
      <w:pPr>
        <w:pStyle w:val="paragraph"/>
        <w:spacing w:before="0" w:beforeAutospacing="0" w:after="0" w:afterAutospacing="0"/>
        <w:textAlignment w:val="baseline"/>
        <w:rPr>
          <w:rFonts w:cstheme="minorHAnsi"/>
        </w:rPr>
      </w:pPr>
      <w:r w:rsidRPr="00AA65C8">
        <w:rPr>
          <w:rFonts w:ascii="Segoe UI" w:hAnsi="Segoe UI" w:cs="Segoe UI"/>
        </w:rPr>
        <w:t>Hedef 1.4</w:t>
      </w:r>
      <w:r>
        <w:rPr>
          <w:rFonts w:ascii="Segoe UI" w:hAnsi="Segoe UI" w:cs="Segoe UI"/>
          <w:sz w:val="18"/>
          <w:szCs w:val="18"/>
        </w:rPr>
        <w:t xml:space="preserve">: </w:t>
      </w:r>
      <w:r w:rsidRPr="00FF40E6">
        <w:rPr>
          <w:rFonts w:cstheme="minorHAnsi"/>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p w:rsidR="00AA65C8" w:rsidRDefault="00AA65C8" w:rsidP="00991264">
      <w:pPr>
        <w:pStyle w:val="paragraph"/>
        <w:spacing w:before="0" w:beforeAutospacing="0" w:after="0" w:afterAutospacing="0"/>
        <w:textAlignment w:val="baseline"/>
        <w:rPr>
          <w:rFonts w:ascii="Segoe UI" w:hAnsi="Segoe UI" w:cs="Segoe UI"/>
          <w:sz w:val="18"/>
          <w:szCs w:val="18"/>
        </w:rPr>
      </w:pPr>
    </w:p>
    <w:p w:rsidR="00991264" w:rsidRDefault="00991264" w:rsidP="00991264">
      <w:pPr>
        <w:pStyle w:val="paragraph"/>
        <w:spacing w:before="0" w:beforeAutospacing="0" w:after="0" w:afterAutospacing="0"/>
        <w:textAlignment w:val="baseline"/>
        <w:rPr>
          <w:rFonts w:ascii="Segoe UI" w:hAnsi="Segoe UI" w:cs="Segoe UI"/>
          <w:sz w:val="18"/>
          <w:szCs w:val="18"/>
        </w:rPr>
      </w:pPr>
      <w:r>
        <w:rPr>
          <w:rStyle w:val="normaltextrun"/>
          <w:b/>
          <w:bCs/>
        </w:rPr>
        <w:t>Amaç 2: Çağın ihtiyaç duyduğu bilgi, beceri ve yetkinlikleri kazandıran, teknolojiyi üreten, tarih bilinci ve bilim aracılığıyla geleceği kurgulayan, nitelikli insan kaynağı yetiştiren, ekonomiye katkı sunan, değerleriyle bireyi hayata hazır kılan, empati ve nezaket kazandıran bir ortaöğretim yapısı ile öğrenciler yetiştirmek.</w:t>
      </w:r>
      <w:r>
        <w:rPr>
          <w:rStyle w:val="eop"/>
        </w:rPr>
        <w:t> </w:t>
      </w:r>
    </w:p>
    <w:p w:rsidR="00991264" w:rsidRDefault="00991264" w:rsidP="00991264">
      <w:pPr>
        <w:pStyle w:val="paragraph"/>
        <w:spacing w:before="0" w:beforeAutospacing="0" w:after="0" w:afterAutospacing="0"/>
        <w:textAlignment w:val="baseline"/>
        <w:rPr>
          <w:rFonts w:ascii="Segoe UI" w:hAnsi="Segoe UI" w:cs="Segoe UI"/>
          <w:sz w:val="18"/>
          <w:szCs w:val="18"/>
        </w:rPr>
      </w:pPr>
      <w:r>
        <w:rPr>
          <w:rStyle w:val="normaltextrun"/>
        </w:rPr>
        <w:t>Hedef 2.1: Öğrencilerin yetkinliklerini ve niteliklerini geliştirmeye yönelik bireysel özellikleri de dikkate alınarak yapılacak çalışmalarla devamsızlık ve sınıf tekrarları azaltılacak ve eğitime katılımları artırılacaktır.</w:t>
      </w:r>
      <w:r>
        <w:rPr>
          <w:rStyle w:val="eop"/>
        </w:rPr>
        <w:t> </w:t>
      </w:r>
    </w:p>
    <w:p w:rsidR="00991264" w:rsidRDefault="00991264" w:rsidP="00991264">
      <w:pPr>
        <w:pStyle w:val="paragraph"/>
        <w:spacing w:before="0" w:beforeAutospacing="0" w:after="0" w:afterAutospacing="0"/>
        <w:textAlignment w:val="baseline"/>
        <w:rPr>
          <w:rFonts w:ascii="Segoe UI" w:hAnsi="Segoe UI" w:cs="Segoe UI"/>
          <w:sz w:val="18"/>
          <w:szCs w:val="18"/>
        </w:rPr>
      </w:pPr>
      <w:r>
        <w:rPr>
          <w:rStyle w:val="normaltextrun"/>
        </w:rPr>
        <w:t>Hedef 2.2: Ortaöğretim sistemi, öğrencilere değişen dünyanın gerektirdiği başta okuma kültürü olmak üzere bilgi, beceri, yetkinlik ve yeterlilikleri kazandıran bir yapıya kavuşturulacaktır.</w:t>
      </w:r>
      <w:r>
        <w:rPr>
          <w:rStyle w:val="eop"/>
        </w:rPr>
        <w:t> </w:t>
      </w:r>
    </w:p>
    <w:p w:rsidR="00991264" w:rsidRDefault="00991264" w:rsidP="00991264">
      <w:pPr>
        <w:pStyle w:val="paragraph"/>
        <w:spacing w:before="0" w:beforeAutospacing="0" w:after="0" w:afterAutospacing="0"/>
        <w:textAlignment w:val="baseline"/>
        <w:rPr>
          <w:rStyle w:val="eop"/>
        </w:rPr>
      </w:pPr>
      <w:r>
        <w:rPr>
          <w:rStyle w:val="normaltextrun"/>
        </w:rPr>
        <w:t>Hedef 2.3: İmam hatip okullarında bilgi, beceri ve yeterlilikler odağında, akademik başarı ve değerlere yönelik çalışmalar, proje ve sosyal etkinlikler yaygınlaştırılacaktır.</w:t>
      </w:r>
      <w:r>
        <w:rPr>
          <w:rStyle w:val="eop"/>
        </w:rPr>
        <w:t> </w:t>
      </w:r>
    </w:p>
    <w:p w:rsidR="00D04278" w:rsidRDefault="00D04278" w:rsidP="00991264">
      <w:pPr>
        <w:pStyle w:val="paragraph"/>
        <w:spacing w:before="0" w:beforeAutospacing="0" w:after="0" w:afterAutospacing="0"/>
        <w:textAlignment w:val="baseline"/>
        <w:rPr>
          <w:rFonts w:ascii="Segoe UI" w:hAnsi="Segoe UI" w:cs="Segoe UI"/>
          <w:sz w:val="18"/>
          <w:szCs w:val="18"/>
        </w:rPr>
      </w:pPr>
    </w:p>
    <w:p w:rsidR="00991264" w:rsidRDefault="00991264" w:rsidP="00991264">
      <w:pPr>
        <w:pStyle w:val="paragraph"/>
        <w:spacing w:before="0" w:beforeAutospacing="0" w:after="0" w:afterAutospacing="0"/>
        <w:textAlignment w:val="baseline"/>
        <w:rPr>
          <w:rFonts w:ascii="Segoe UI" w:hAnsi="Segoe UI" w:cs="Segoe UI"/>
          <w:sz w:val="18"/>
          <w:szCs w:val="18"/>
        </w:rPr>
      </w:pPr>
      <w:r>
        <w:rPr>
          <w:rStyle w:val="normaltextrun"/>
          <w:b/>
          <w:bCs/>
        </w:rPr>
        <w:t>Amaç 3: Bireyin bilgi, beceri ve yetkinliklerini geliştirmek amacıyla bireysel, toplumsal ve istihdam odaklı yeni bir yaklaşımla hayat boyu öğrenme imkânları sunmak.</w:t>
      </w:r>
      <w:r>
        <w:rPr>
          <w:rStyle w:val="eop"/>
        </w:rPr>
        <w:t> </w:t>
      </w:r>
    </w:p>
    <w:p w:rsidR="00991264" w:rsidRDefault="00991264" w:rsidP="00991264">
      <w:pPr>
        <w:pStyle w:val="paragraph"/>
        <w:spacing w:before="0" w:beforeAutospacing="0" w:after="0" w:afterAutospacing="0"/>
        <w:textAlignment w:val="baseline"/>
        <w:rPr>
          <w:rFonts w:ascii="Segoe UI" w:hAnsi="Segoe UI" w:cs="Segoe UI"/>
          <w:sz w:val="18"/>
          <w:szCs w:val="18"/>
        </w:rPr>
      </w:pPr>
      <w:r>
        <w:rPr>
          <w:rStyle w:val="normaltextrun"/>
        </w:rPr>
        <w:t>Hedef 3.1: Farklı yeteneklere, özelliklere, ihtiyaçlara ve birikimlere sahip tüm bireylerin yaygın eğitimden aktif olarak yararlanabilmeleri amacıyla eğitimde kapsayıcılık sağlanacaktır.</w:t>
      </w:r>
      <w:r>
        <w:rPr>
          <w:rStyle w:val="eop"/>
        </w:rPr>
        <w:t> </w:t>
      </w:r>
    </w:p>
    <w:p w:rsidR="00991264" w:rsidRDefault="00991264" w:rsidP="00991264">
      <w:pPr>
        <w:pStyle w:val="paragraph"/>
        <w:spacing w:before="0" w:beforeAutospacing="0" w:after="0" w:afterAutospacing="0"/>
        <w:textAlignment w:val="baseline"/>
        <w:rPr>
          <w:rFonts w:ascii="Segoe UI" w:hAnsi="Segoe UI" w:cs="Segoe UI"/>
          <w:sz w:val="18"/>
          <w:szCs w:val="18"/>
        </w:rPr>
      </w:pPr>
      <w:r>
        <w:rPr>
          <w:rStyle w:val="normaltextrun"/>
        </w:rPr>
        <w:t>Hedef 3.2: Hayat boyu öğrenme faaliyetleri ile bireylerde kişisel, çevresel ve mesleki anlamda farkındalık oluşturulacaktır.</w:t>
      </w:r>
      <w:r>
        <w:rPr>
          <w:rStyle w:val="eop"/>
        </w:rPr>
        <w:t> </w:t>
      </w:r>
    </w:p>
    <w:p w:rsidR="00991264" w:rsidRDefault="00991264" w:rsidP="00991264">
      <w:pPr>
        <w:pStyle w:val="paragraph"/>
        <w:spacing w:before="0" w:beforeAutospacing="0" w:after="0" w:afterAutospacing="0"/>
        <w:textAlignment w:val="baseline"/>
        <w:rPr>
          <w:rFonts w:ascii="Segoe UI" w:hAnsi="Segoe UI" w:cs="Segoe UI"/>
          <w:sz w:val="18"/>
          <w:szCs w:val="18"/>
        </w:rPr>
      </w:pPr>
      <w:r>
        <w:rPr>
          <w:rStyle w:val="normaltextrun"/>
        </w:rPr>
        <w:t>Hedef 3.3: Tüm bireylere yönelik günümüz ihtiyaçlarına uygun genel, mesleki ve teknik eğitim kurs programları hazırlanacaktır.</w:t>
      </w:r>
      <w:r>
        <w:rPr>
          <w:rStyle w:val="eop"/>
        </w:rPr>
        <w:t> </w:t>
      </w:r>
    </w:p>
    <w:p w:rsidR="00991264" w:rsidRDefault="00991264" w:rsidP="00991264">
      <w:pPr>
        <w:pStyle w:val="paragraph"/>
        <w:spacing w:before="0" w:beforeAutospacing="0" w:after="0" w:afterAutospacing="0"/>
        <w:textAlignment w:val="baseline"/>
        <w:rPr>
          <w:rFonts w:ascii="Segoe UI" w:hAnsi="Segoe UI" w:cs="Segoe UI"/>
          <w:sz w:val="18"/>
          <w:szCs w:val="18"/>
        </w:rPr>
      </w:pPr>
    </w:p>
    <w:p w:rsidR="00991264" w:rsidRDefault="00991264" w:rsidP="00991264">
      <w:pPr>
        <w:pStyle w:val="paragraph"/>
        <w:spacing w:before="0" w:beforeAutospacing="0" w:after="0" w:afterAutospacing="0"/>
        <w:textAlignment w:val="baseline"/>
        <w:rPr>
          <w:rFonts w:ascii="Segoe UI" w:hAnsi="Segoe UI" w:cs="Segoe UI"/>
          <w:sz w:val="18"/>
          <w:szCs w:val="18"/>
        </w:rPr>
      </w:pPr>
      <w:r>
        <w:rPr>
          <w:rStyle w:val="normaltextrun"/>
          <w:b/>
          <w:bCs/>
        </w:rPr>
        <w:t>Amaç 4: 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r>
        <w:rPr>
          <w:rStyle w:val="eop"/>
        </w:rPr>
        <w:t> </w:t>
      </w:r>
    </w:p>
    <w:p w:rsidR="00991264" w:rsidRDefault="001D03FD" w:rsidP="00991264">
      <w:pPr>
        <w:pStyle w:val="paragraph"/>
        <w:spacing w:before="0" w:beforeAutospacing="0" w:after="0" w:afterAutospacing="0"/>
        <w:textAlignment w:val="baseline"/>
        <w:rPr>
          <w:rStyle w:val="eop"/>
        </w:rPr>
      </w:pPr>
      <w:r>
        <w:rPr>
          <w:rStyle w:val="normaltextrun"/>
        </w:rPr>
        <w:t>Hedef 4.1</w:t>
      </w:r>
      <w:r w:rsidR="00991264">
        <w:rPr>
          <w:rStyle w:val="normaltextrun"/>
        </w:rPr>
        <w:t>: Akademik, sosyal, duygusal ve mesleki gelişim alanlarında sunulan rehberlik hizmetleri desteklenecektir. </w:t>
      </w:r>
      <w:r w:rsidR="00991264">
        <w:rPr>
          <w:rStyle w:val="eop"/>
        </w:rPr>
        <w:t> </w:t>
      </w:r>
    </w:p>
    <w:p w:rsidR="00991264" w:rsidRDefault="00991264" w:rsidP="00991264">
      <w:pPr>
        <w:pStyle w:val="paragraph"/>
        <w:spacing w:before="0" w:beforeAutospacing="0" w:after="0" w:afterAutospacing="0"/>
        <w:textAlignment w:val="baseline"/>
        <w:rPr>
          <w:rFonts w:ascii="Segoe UI" w:hAnsi="Segoe UI" w:cs="Segoe UI"/>
          <w:sz w:val="18"/>
          <w:szCs w:val="18"/>
        </w:rPr>
      </w:pPr>
    </w:p>
    <w:p w:rsidR="00991264" w:rsidRDefault="00991264" w:rsidP="00991264">
      <w:pPr>
        <w:pStyle w:val="paragraph"/>
        <w:spacing w:before="0" w:beforeAutospacing="0" w:after="0" w:afterAutospacing="0"/>
        <w:textAlignment w:val="baseline"/>
        <w:rPr>
          <w:rFonts w:ascii="Segoe UI" w:hAnsi="Segoe UI" w:cs="Segoe UI"/>
          <w:sz w:val="18"/>
          <w:szCs w:val="18"/>
        </w:rPr>
      </w:pPr>
      <w:r>
        <w:rPr>
          <w:rStyle w:val="normaltextrun"/>
          <w:b/>
          <w:bCs/>
        </w:rPr>
        <w:lastRenderedPageBreak/>
        <w:t>Amaç 5: Türkiye Yüzyılı inşasında millî, manevi ve kültürel değerlerini özümsemiş; çağın gereklerine uygun bilgi, beceri, tutum ve davranışlar ile demokratik anlayışa ve millî şuura sahip şahsiyetli ve üretken öğrenciler yetiştirmek.</w:t>
      </w:r>
      <w:r>
        <w:rPr>
          <w:rStyle w:val="eop"/>
        </w:rPr>
        <w:t> </w:t>
      </w:r>
    </w:p>
    <w:p w:rsidR="00991264" w:rsidRDefault="00991264" w:rsidP="00991264">
      <w:pPr>
        <w:pStyle w:val="paragraph"/>
        <w:spacing w:before="0" w:beforeAutospacing="0" w:after="0" w:afterAutospacing="0"/>
        <w:textAlignment w:val="baseline"/>
        <w:rPr>
          <w:rFonts w:ascii="Segoe UI" w:hAnsi="Segoe UI" w:cs="Segoe UI"/>
          <w:sz w:val="18"/>
          <w:szCs w:val="18"/>
        </w:rPr>
      </w:pPr>
      <w:r>
        <w:rPr>
          <w:rStyle w:val="normaltextrun"/>
        </w:rPr>
        <w:t>Hedef 5.1: Teknolojinin eğitim sistemine daha fazla uyarlanması amacıyla dijital içeriklerin kullanımı artırılacak ve dijital öğretmen yeterlikleri doğrultusunda öğretmenlerin dijital becerileri geliştirilecektir. </w:t>
      </w:r>
      <w:r>
        <w:rPr>
          <w:rStyle w:val="eop"/>
        </w:rPr>
        <w:t> </w:t>
      </w:r>
    </w:p>
    <w:p w:rsidR="00991264" w:rsidRDefault="00991264" w:rsidP="00991264">
      <w:pPr>
        <w:pStyle w:val="paragraph"/>
        <w:spacing w:before="0" w:beforeAutospacing="0" w:after="0" w:afterAutospacing="0"/>
        <w:textAlignment w:val="baseline"/>
        <w:rPr>
          <w:rFonts w:ascii="Segoe UI" w:hAnsi="Segoe UI" w:cs="Segoe UI"/>
          <w:sz w:val="18"/>
          <w:szCs w:val="18"/>
        </w:rPr>
      </w:pPr>
      <w:r>
        <w:rPr>
          <w:rStyle w:val="normaltextrun"/>
        </w:rPr>
        <w:t>Hedef 5.2: Bireyin gelişimini temel alan, uzun vadeli öğrenme sürecini içeren yeterlik temelli ölçme, izleme ve değerlendirme süreçlerinin yapılandırılması gerçekleştirilecektir.</w:t>
      </w:r>
      <w:r>
        <w:rPr>
          <w:rStyle w:val="eop"/>
        </w:rPr>
        <w:t> </w:t>
      </w:r>
    </w:p>
    <w:p w:rsidR="00991264" w:rsidRDefault="00991264" w:rsidP="00991264">
      <w:pPr>
        <w:pStyle w:val="paragraph"/>
        <w:spacing w:before="0" w:beforeAutospacing="0" w:after="0" w:afterAutospacing="0"/>
        <w:textAlignment w:val="baseline"/>
        <w:rPr>
          <w:rStyle w:val="eop"/>
        </w:rPr>
      </w:pPr>
      <w:r>
        <w:rPr>
          <w:rStyle w:val="normaltextrun"/>
        </w:rPr>
        <w:t>Hedef 5.3: Yabancı dil eğitiminin kalitesi uluslararası standartlara uygun bir şekilde bilimsel veriler ışığında geliştirilecektir.</w:t>
      </w:r>
      <w:r>
        <w:rPr>
          <w:rStyle w:val="eop"/>
        </w:rPr>
        <w:t> </w:t>
      </w:r>
    </w:p>
    <w:p w:rsidR="00991264" w:rsidRDefault="00991264" w:rsidP="00991264">
      <w:pPr>
        <w:pStyle w:val="paragraph"/>
        <w:spacing w:before="0" w:beforeAutospacing="0" w:after="0" w:afterAutospacing="0"/>
        <w:textAlignment w:val="baseline"/>
        <w:rPr>
          <w:rFonts w:ascii="Segoe UI" w:hAnsi="Segoe UI" w:cs="Segoe UI"/>
          <w:sz w:val="18"/>
          <w:szCs w:val="18"/>
        </w:rPr>
      </w:pPr>
    </w:p>
    <w:p w:rsidR="00991264" w:rsidRDefault="00991264" w:rsidP="00991264">
      <w:pPr>
        <w:pStyle w:val="paragraph"/>
        <w:spacing w:before="0" w:beforeAutospacing="0" w:after="0" w:afterAutospacing="0"/>
        <w:textAlignment w:val="baseline"/>
        <w:rPr>
          <w:rFonts w:ascii="Segoe UI" w:hAnsi="Segoe UI" w:cs="Segoe UI"/>
          <w:sz w:val="18"/>
          <w:szCs w:val="18"/>
        </w:rPr>
      </w:pPr>
      <w:r>
        <w:rPr>
          <w:rStyle w:val="normaltextrun"/>
          <w:b/>
          <w:bCs/>
        </w:rPr>
        <w:t>Amaç 6: Türkiye Yüzyılı Vizyonu doğrultusunda fiziki ve teknolojik altyapısıyla güçlü, nitelikli personelle eğitime erişimi ve eğitimde kaliteyi artıracak, etkin ve hesap verebilen kurumsal yapıyı geliştirmek.</w:t>
      </w:r>
      <w:r>
        <w:rPr>
          <w:rStyle w:val="eop"/>
        </w:rPr>
        <w:t> </w:t>
      </w:r>
    </w:p>
    <w:p w:rsidR="00991264" w:rsidRDefault="00991264" w:rsidP="00991264">
      <w:pPr>
        <w:pStyle w:val="paragraph"/>
        <w:spacing w:before="0" w:beforeAutospacing="0" w:after="0" w:afterAutospacing="0"/>
        <w:textAlignment w:val="baseline"/>
        <w:rPr>
          <w:rFonts w:ascii="Segoe UI" w:hAnsi="Segoe UI" w:cs="Segoe UI"/>
          <w:sz w:val="18"/>
          <w:szCs w:val="18"/>
        </w:rPr>
      </w:pPr>
      <w:r>
        <w:rPr>
          <w:rStyle w:val="normaltextrun"/>
        </w:rPr>
        <w:t>Hedef 6.1: Öğretmen yetiştirme ve geliştirme süreci; mesleğe kabulden önceki eğitimden başlanarak mesleki gelişim ve mesleki gelişimini içerecek şekilde ihtiyaçlar doğrultusunda yeniden yapılandırılacak, öğretmenlik mesleğinin niteliği ve toplumsal statüsü güçlendirilecek, personel nitelikleri artırılacaktır.</w:t>
      </w:r>
      <w:r>
        <w:rPr>
          <w:rStyle w:val="eop"/>
        </w:rPr>
        <w:t> </w:t>
      </w:r>
    </w:p>
    <w:p w:rsidR="00991264" w:rsidRDefault="00991264" w:rsidP="00991264">
      <w:pPr>
        <w:pStyle w:val="paragraph"/>
        <w:spacing w:before="0" w:beforeAutospacing="0" w:after="0" w:afterAutospacing="0"/>
        <w:textAlignment w:val="baseline"/>
        <w:rPr>
          <w:rFonts w:ascii="Segoe UI" w:hAnsi="Segoe UI" w:cs="Segoe UI"/>
          <w:sz w:val="18"/>
          <w:szCs w:val="18"/>
        </w:rPr>
      </w:pPr>
      <w:r>
        <w:rPr>
          <w:rStyle w:val="normaltextrun"/>
        </w:rPr>
        <w:t>Hedef 6.2: Tüm kademelerde eğitime erişimi sağlayacak planlamalar yapılarak doğa kaynaklı afetlere ve bulaşıcı hastalıklara karşı dirençli, çevreci ve nitelikli mimariye sahip eğitim ortamlarının oluşturulması sağlanacaktır.</w:t>
      </w:r>
      <w:r>
        <w:rPr>
          <w:rStyle w:val="eop"/>
        </w:rPr>
        <w:t> </w:t>
      </w:r>
    </w:p>
    <w:p w:rsidR="00991264" w:rsidRDefault="00991264" w:rsidP="00991264">
      <w:pPr>
        <w:pStyle w:val="paragraph"/>
        <w:spacing w:before="0" w:beforeAutospacing="0" w:after="0" w:afterAutospacing="0"/>
        <w:textAlignment w:val="baseline"/>
        <w:rPr>
          <w:rFonts w:ascii="Segoe UI" w:hAnsi="Segoe UI" w:cs="Segoe UI"/>
          <w:sz w:val="18"/>
          <w:szCs w:val="18"/>
        </w:rPr>
      </w:pPr>
      <w:r>
        <w:rPr>
          <w:rStyle w:val="normaltextrun"/>
        </w:rPr>
        <w:t>Hedef 6.3: Eğitim Sistemimizi en uygun teknoloji ile bütünleştirerek eğitim faaliyetlerinin kesintisiz olarak sürdürülmesine ve ülkemizin bilgi toplumu olmasına katkı sağlanacaktır.</w:t>
      </w:r>
    </w:p>
    <w:p w:rsidR="00FB36F6" w:rsidRDefault="00FB36F6" w:rsidP="00FB36F6">
      <w:pPr>
        <w:spacing w:after="120"/>
        <w:jc w:val="both"/>
        <w:rPr>
          <w:rFonts w:ascii="Times New Roman" w:hAnsi="Times New Roman" w:cs="Times New Roman"/>
          <w:sz w:val="24"/>
          <w:lang w:eastAsia="tr-TR"/>
        </w:rPr>
      </w:pPr>
    </w:p>
    <w:p w:rsidR="00991264" w:rsidRDefault="00991264" w:rsidP="00FB36F6">
      <w:pPr>
        <w:spacing w:after="120"/>
        <w:jc w:val="both"/>
        <w:rPr>
          <w:rFonts w:ascii="Times New Roman" w:hAnsi="Times New Roman" w:cs="Times New Roman"/>
          <w:sz w:val="24"/>
          <w:lang w:eastAsia="tr-TR"/>
        </w:rPr>
      </w:pPr>
    </w:p>
    <w:p w:rsidR="00991264" w:rsidRDefault="00991264" w:rsidP="00FB36F6">
      <w:pPr>
        <w:spacing w:after="120"/>
        <w:jc w:val="both"/>
        <w:rPr>
          <w:rFonts w:ascii="Times New Roman" w:hAnsi="Times New Roman" w:cs="Times New Roman"/>
          <w:sz w:val="24"/>
          <w:lang w:eastAsia="tr-TR"/>
        </w:rPr>
      </w:pPr>
    </w:p>
    <w:p w:rsidR="00991264" w:rsidRDefault="00991264" w:rsidP="00FB36F6">
      <w:pPr>
        <w:spacing w:after="120"/>
        <w:jc w:val="both"/>
        <w:rPr>
          <w:rFonts w:ascii="Times New Roman" w:hAnsi="Times New Roman" w:cs="Times New Roman"/>
          <w:sz w:val="24"/>
          <w:lang w:eastAsia="tr-TR"/>
        </w:rPr>
      </w:pPr>
    </w:p>
    <w:p w:rsidR="00991264" w:rsidRDefault="00991264" w:rsidP="00FB36F6">
      <w:pPr>
        <w:spacing w:after="120"/>
        <w:jc w:val="both"/>
        <w:rPr>
          <w:rFonts w:ascii="Times New Roman" w:hAnsi="Times New Roman" w:cs="Times New Roman"/>
          <w:sz w:val="24"/>
          <w:lang w:eastAsia="tr-TR"/>
        </w:rPr>
      </w:pPr>
    </w:p>
    <w:p w:rsidR="0025644C" w:rsidRDefault="0025644C" w:rsidP="00FB36F6">
      <w:pPr>
        <w:spacing w:after="120"/>
        <w:jc w:val="both"/>
        <w:rPr>
          <w:rFonts w:ascii="Times New Roman" w:hAnsi="Times New Roman" w:cs="Times New Roman"/>
          <w:sz w:val="24"/>
          <w:lang w:eastAsia="tr-TR"/>
        </w:rPr>
      </w:pPr>
    </w:p>
    <w:p w:rsidR="0025644C" w:rsidRDefault="0025644C" w:rsidP="00FB36F6">
      <w:pPr>
        <w:spacing w:after="120"/>
        <w:jc w:val="both"/>
        <w:rPr>
          <w:rFonts w:ascii="Times New Roman" w:hAnsi="Times New Roman" w:cs="Times New Roman"/>
          <w:sz w:val="24"/>
          <w:lang w:eastAsia="tr-TR"/>
        </w:rPr>
      </w:pPr>
    </w:p>
    <w:p w:rsidR="008640B7" w:rsidRDefault="008640B7" w:rsidP="00FB36F6">
      <w:pPr>
        <w:spacing w:after="120"/>
        <w:jc w:val="both"/>
        <w:rPr>
          <w:rFonts w:ascii="Times New Roman" w:hAnsi="Times New Roman" w:cs="Times New Roman"/>
          <w:sz w:val="24"/>
          <w:lang w:eastAsia="tr-TR"/>
        </w:rPr>
      </w:pPr>
    </w:p>
    <w:p w:rsidR="008640B7" w:rsidRDefault="008640B7" w:rsidP="00FB36F6">
      <w:pPr>
        <w:spacing w:after="120"/>
        <w:jc w:val="both"/>
        <w:rPr>
          <w:rFonts w:ascii="Times New Roman" w:hAnsi="Times New Roman" w:cs="Times New Roman"/>
          <w:sz w:val="24"/>
          <w:lang w:eastAsia="tr-TR"/>
        </w:rPr>
      </w:pPr>
    </w:p>
    <w:p w:rsidR="00991264" w:rsidRDefault="00991264" w:rsidP="00FB36F6">
      <w:pPr>
        <w:spacing w:after="120"/>
        <w:jc w:val="both"/>
        <w:rPr>
          <w:rFonts w:ascii="Times New Roman" w:hAnsi="Times New Roman" w:cs="Times New Roman"/>
          <w:sz w:val="24"/>
          <w:lang w:eastAsia="tr-TR"/>
        </w:rPr>
      </w:pPr>
    </w:p>
    <w:tbl>
      <w:tblPr>
        <w:tblStyle w:val="TabloKlavuzu"/>
        <w:tblW w:w="15485" w:type="dxa"/>
        <w:tblInd w:w="108" w:type="dxa"/>
        <w:shd w:val="clear" w:color="auto" w:fill="D9E2F3" w:themeFill="accent5" w:themeFillTint="33"/>
        <w:tblLook w:val="04A0" w:firstRow="1" w:lastRow="0" w:firstColumn="1" w:lastColumn="0" w:noHBand="0" w:noVBand="1"/>
      </w:tblPr>
      <w:tblGrid>
        <w:gridCol w:w="2297"/>
        <w:gridCol w:w="2693"/>
        <w:gridCol w:w="2854"/>
        <w:gridCol w:w="1091"/>
        <w:gridCol w:w="1092"/>
        <w:gridCol w:w="1091"/>
        <w:gridCol w:w="1092"/>
        <w:gridCol w:w="1091"/>
        <w:gridCol w:w="1092"/>
        <w:gridCol w:w="1092"/>
      </w:tblGrid>
      <w:tr w:rsidR="00146139" w:rsidRPr="008E0285" w:rsidTr="00F160F7">
        <w:tc>
          <w:tcPr>
            <w:tcW w:w="7844" w:type="dxa"/>
            <w:gridSpan w:val="3"/>
            <w:shd w:val="clear" w:color="auto" w:fill="D9E2F3" w:themeFill="accent5" w:themeFillTint="33"/>
            <w:vAlign w:val="center"/>
          </w:tcPr>
          <w:p w:rsidR="00146139" w:rsidRPr="001711A9" w:rsidRDefault="00146139" w:rsidP="001F2E9D">
            <w:pPr>
              <w:rPr>
                <w:rFonts w:cstheme="minorHAnsi"/>
                <w:b/>
                <w:bCs/>
              </w:rPr>
            </w:pPr>
            <w:bookmarkStart w:id="42" w:name="ahgs"/>
            <w:bookmarkEnd w:id="42"/>
            <w:r w:rsidRPr="001711A9">
              <w:rPr>
                <w:rFonts w:cstheme="minorHAnsi"/>
                <w:b/>
                <w:bCs/>
              </w:rPr>
              <w:lastRenderedPageBreak/>
              <w:t xml:space="preserve">Amaç 1 </w:t>
            </w:r>
          </w:p>
        </w:tc>
        <w:tc>
          <w:tcPr>
            <w:tcW w:w="7641" w:type="dxa"/>
            <w:gridSpan w:val="7"/>
            <w:shd w:val="clear" w:color="auto" w:fill="FFFFFF" w:themeFill="background1"/>
            <w:vAlign w:val="center"/>
          </w:tcPr>
          <w:p w:rsidR="00146139" w:rsidRPr="001711A9" w:rsidRDefault="00146139" w:rsidP="001F2E9D">
            <w:pPr>
              <w:pStyle w:val="ListeParagraf"/>
              <w:ind w:left="29"/>
              <w:jc w:val="both"/>
              <w:rPr>
                <w:rFonts w:cstheme="minorHAnsi"/>
              </w:rPr>
            </w:pPr>
            <w:r w:rsidRPr="001711A9">
              <w:rPr>
                <w:rFonts w:cstheme="minorHAnsi"/>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146139" w:rsidRPr="008E0285" w:rsidTr="00F160F7">
        <w:trPr>
          <w:trHeight w:val="850"/>
        </w:trPr>
        <w:tc>
          <w:tcPr>
            <w:tcW w:w="7844" w:type="dxa"/>
            <w:gridSpan w:val="3"/>
            <w:shd w:val="clear" w:color="auto" w:fill="D9E2F3" w:themeFill="accent5" w:themeFillTint="33"/>
            <w:vAlign w:val="center"/>
          </w:tcPr>
          <w:p w:rsidR="00146139" w:rsidRDefault="00146139" w:rsidP="001F2E9D">
            <w:pPr>
              <w:rPr>
                <w:rFonts w:cstheme="minorHAnsi"/>
                <w:b/>
                <w:bCs/>
              </w:rPr>
            </w:pPr>
          </w:p>
          <w:p w:rsidR="005C2F1D" w:rsidRPr="001711A9" w:rsidRDefault="00243E63" w:rsidP="00243E63">
            <w:pPr>
              <w:jc w:val="both"/>
              <w:rPr>
                <w:rFonts w:cstheme="minorHAnsi"/>
                <w:b/>
                <w:bCs/>
              </w:rPr>
            </w:pPr>
            <w:r w:rsidRPr="001711A9">
              <w:rPr>
                <w:rFonts w:cstheme="minorHAnsi"/>
                <w:b/>
                <w:bCs/>
              </w:rPr>
              <w:t>Hedef 1.1</w:t>
            </w:r>
          </w:p>
        </w:tc>
        <w:tc>
          <w:tcPr>
            <w:tcW w:w="7641" w:type="dxa"/>
            <w:gridSpan w:val="7"/>
            <w:shd w:val="clear" w:color="auto" w:fill="FFFFFF" w:themeFill="background1"/>
            <w:vAlign w:val="center"/>
          </w:tcPr>
          <w:p w:rsidR="00146139" w:rsidRPr="001711A9" w:rsidRDefault="00146139" w:rsidP="001F2E9D">
            <w:pPr>
              <w:pStyle w:val="ListeParagraf"/>
              <w:ind w:left="29"/>
              <w:jc w:val="both"/>
              <w:rPr>
                <w:rFonts w:cstheme="minorHAnsi"/>
              </w:rPr>
            </w:pPr>
            <w:r w:rsidRPr="001711A9">
              <w:rPr>
                <w:rFonts w:cstheme="minorHAnsi"/>
              </w:rPr>
              <w:t>Temel eğitimde fırsat eşitliğini sağlayarak eğitime erişimi artırmaya yönelik iyileştirmeler hayata geçirilecektir.</w:t>
            </w:r>
          </w:p>
        </w:tc>
      </w:tr>
      <w:tr w:rsidR="00146139" w:rsidRPr="008E0285" w:rsidTr="00F160F7">
        <w:trPr>
          <w:trHeight w:val="850"/>
        </w:trPr>
        <w:tc>
          <w:tcPr>
            <w:tcW w:w="7844" w:type="dxa"/>
            <w:gridSpan w:val="3"/>
            <w:shd w:val="clear" w:color="auto" w:fill="D9E2F3" w:themeFill="accent5" w:themeFillTint="33"/>
            <w:vAlign w:val="center"/>
          </w:tcPr>
          <w:p w:rsidR="00146139" w:rsidRPr="001711A9" w:rsidRDefault="00146139" w:rsidP="001F2E9D">
            <w:pPr>
              <w:rPr>
                <w:rFonts w:cstheme="minorHAnsi"/>
                <w:b/>
                <w:bCs/>
              </w:rPr>
            </w:pPr>
            <w:r w:rsidRPr="001711A9">
              <w:rPr>
                <w:rFonts w:cstheme="minorHAnsi"/>
                <w:b/>
                <w:bCs/>
              </w:rPr>
              <w:t>Amacın İlgili Olduğu Program/Alt Program Adı</w:t>
            </w:r>
          </w:p>
        </w:tc>
        <w:tc>
          <w:tcPr>
            <w:tcW w:w="7641" w:type="dxa"/>
            <w:gridSpan w:val="7"/>
            <w:shd w:val="clear" w:color="auto" w:fill="FFFFFF" w:themeFill="background1"/>
            <w:vAlign w:val="center"/>
          </w:tcPr>
          <w:p w:rsidR="00146139" w:rsidRPr="001711A9" w:rsidRDefault="00146139" w:rsidP="001F2E9D">
            <w:pPr>
              <w:pStyle w:val="ListeParagraf"/>
              <w:ind w:left="29"/>
              <w:jc w:val="both"/>
              <w:rPr>
                <w:rFonts w:cstheme="minorHAnsi"/>
              </w:rPr>
            </w:pPr>
            <w:r w:rsidRPr="001711A9">
              <w:rPr>
                <w:rFonts w:cstheme="minorHAnsi"/>
              </w:rPr>
              <w:t>TEMEL EĞİTİM</w:t>
            </w:r>
          </w:p>
        </w:tc>
      </w:tr>
      <w:tr w:rsidR="00146139" w:rsidRPr="008E0285" w:rsidTr="00F160F7">
        <w:trPr>
          <w:trHeight w:val="850"/>
        </w:trPr>
        <w:tc>
          <w:tcPr>
            <w:tcW w:w="7844" w:type="dxa"/>
            <w:gridSpan w:val="3"/>
            <w:shd w:val="clear" w:color="auto" w:fill="D9E2F3" w:themeFill="accent5" w:themeFillTint="33"/>
            <w:vAlign w:val="center"/>
          </w:tcPr>
          <w:p w:rsidR="00146139" w:rsidRPr="001711A9" w:rsidRDefault="00146139" w:rsidP="001F2E9D">
            <w:pPr>
              <w:rPr>
                <w:rFonts w:cstheme="minorHAnsi"/>
                <w:b/>
                <w:bCs/>
              </w:rPr>
            </w:pPr>
            <w:r w:rsidRPr="001711A9">
              <w:rPr>
                <w:rFonts w:cstheme="minorHAnsi"/>
                <w:b/>
                <w:bCs/>
              </w:rPr>
              <w:t>Amacın İlişkili Olduğu Alt Program Hedefi</w:t>
            </w:r>
          </w:p>
        </w:tc>
        <w:tc>
          <w:tcPr>
            <w:tcW w:w="7641" w:type="dxa"/>
            <w:gridSpan w:val="7"/>
            <w:shd w:val="clear" w:color="auto" w:fill="FFFFFF" w:themeFill="background1"/>
            <w:vAlign w:val="center"/>
          </w:tcPr>
          <w:p w:rsidR="00146139" w:rsidRPr="001711A9" w:rsidRDefault="00146139" w:rsidP="001F2E9D">
            <w:pPr>
              <w:pStyle w:val="ListeParagraf"/>
              <w:ind w:left="29"/>
              <w:rPr>
                <w:rFonts w:cstheme="minorHAnsi"/>
              </w:rPr>
            </w:pPr>
            <w:r w:rsidRPr="001711A9">
              <w:rPr>
                <w:rFonts w:cstheme="minorHAnsi"/>
              </w:rPr>
              <w:t>Eğitime Erişim ve Fırsat Eşitliği</w:t>
            </w:r>
          </w:p>
        </w:tc>
      </w:tr>
      <w:tr w:rsidR="00146139" w:rsidRPr="008E0285" w:rsidTr="00F160F7">
        <w:tc>
          <w:tcPr>
            <w:tcW w:w="7844" w:type="dxa"/>
            <w:gridSpan w:val="3"/>
            <w:shd w:val="clear" w:color="auto" w:fill="D9E2F3" w:themeFill="accent5" w:themeFillTint="33"/>
            <w:vAlign w:val="center"/>
          </w:tcPr>
          <w:p w:rsidR="00146139" w:rsidRPr="001711A9" w:rsidRDefault="00146139" w:rsidP="001F2E9D">
            <w:pPr>
              <w:rPr>
                <w:rFonts w:cstheme="minorHAnsi"/>
                <w:b/>
                <w:bCs/>
              </w:rPr>
            </w:pPr>
            <w:r w:rsidRPr="001711A9">
              <w:rPr>
                <w:rFonts w:cstheme="minorHAnsi"/>
                <w:b/>
                <w:bCs/>
              </w:rPr>
              <w:t xml:space="preserve">Performans Göstergeleri </w:t>
            </w:r>
          </w:p>
        </w:tc>
        <w:tc>
          <w:tcPr>
            <w:tcW w:w="1091" w:type="dxa"/>
            <w:shd w:val="clear" w:color="auto" w:fill="D9E2F3" w:themeFill="accent5" w:themeFillTint="33"/>
            <w:vAlign w:val="center"/>
          </w:tcPr>
          <w:p w:rsidR="00146139" w:rsidRPr="001711A9" w:rsidRDefault="00146139" w:rsidP="001F2E9D">
            <w:pPr>
              <w:jc w:val="center"/>
              <w:rPr>
                <w:rFonts w:cstheme="minorHAnsi"/>
                <w:b/>
                <w:bCs/>
              </w:rPr>
            </w:pPr>
            <w:r w:rsidRPr="001711A9">
              <w:rPr>
                <w:rFonts w:cstheme="minorHAnsi"/>
                <w:b/>
                <w:bCs/>
              </w:rPr>
              <w:t>Hedefe Etkisi</w:t>
            </w:r>
          </w:p>
        </w:tc>
        <w:tc>
          <w:tcPr>
            <w:tcW w:w="1092" w:type="dxa"/>
            <w:shd w:val="clear" w:color="auto" w:fill="D9E2F3" w:themeFill="accent5" w:themeFillTint="33"/>
            <w:vAlign w:val="center"/>
          </w:tcPr>
          <w:p w:rsidR="00146139" w:rsidRPr="001711A9" w:rsidRDefault="00146139" w:rsidP="001F2E9D">
            <w:pPr>
              <w:jc w:val="center"/>
              <w:rPr>
                <w:rFonts w:cstheme="minorHAnsi"/>
                <w:b/>
                <w:bCs/>
              </w:rPr>
            </w:pPr>
            <w:r w:rsidRPr="001711A9">
              <w:rPr>
                <w:rFonts w:cstheme="minorHAnsi"/>
                <w:b/>
                <w:bCs/>
              </w:rPr>
              <w:t>Plan</w:t>
            </w:r>
          </w:p>
          <w:p w:rsidR="00146139" w:rsidRPr="001711A9" w:rsidRDefault="00146139" w:rsidP="001F2E9D">
            <w:pPr>
              <w:jc w:val="center"/>
              <w:rPr>
                <w:rFonts w:cstheme="minorHAnsi"/>
                <w:b/>
                <w:bCs/>
              </w:rPr>
            </w:pPr>
            <w:r w:rsidRPr="001711A9">
              <w:rPr>
                <w:rFonts w:cstheme="minorHAnsi"/>
                <w:b/>
                <w:bCs/>
              </w:rPr>
              <w:t>Dönemi</w:t>
            </w:r>
          </w:p>
          <w:p w:rsidR="00146139" w:rsidRPr="001711A9" w:rsidRDefault="00146139" w:rsidP="001F2E9D">
            <w:pPr>
              <w:jc w:val="center"/>
              <w:rPr>
                <w:rFonts w:cstheme="minorHAnsi"/>
                <w:b/>
                <w:bCs/>
              </w:rPr>
            </w:pPr>
            <w:r w:rsidRPr="001711A9">
              <w:rPr>
                <w:rFonts w:cstheme="minorHAnsi"/>
                <w:b/>
                <w:bCs/>
              </w:rPr>
              <w:t>Başlangıç</w:t>
            </w:r>
          </w:p>
          <w:p w:rsidR="00146139" w:rsidRPr="001711A9" w:rsidRDefault="00146139" w:rsidP="001F2E9D">
            <w:pPr>
              <w:jc w:val="center"/>
              <w:rPr>
                <w:rFonts w:cstheme="minorHAnsi"/>
                <w:b/>
                <w:bCs/>
              </w:rPr>
            </w:pPr>
            <w:r w:rsidRPr="001711A9">
              <w:rPr>
                <w:rFonts w:cstheme="minorHAnsi"/>
                <w:b/>
                <w:bCs/>
              </w:rPr>
              <w:t>Değeri</w:t>
            </w:r>
          </w:p>
        </w:tc>
        <w:tc>
          <w:tcPr>
            <w:tcW w:w="1091" w:type="dxa"/>
            <w:shd w:val="clear" w:color="auto" w:fill="D9E2F3" w:themeFill="accent5" w:themeFillTint="33"/>
            <w:vAlign w:val="center"/>
          </w:tcPr>
          <w:p w:rsidR="00146139" w:rsidRPr="001711A9" w:rsidRDefault="00146139" w:rsidP="001F2E9D">
            <w:pPr>
              <w:jc w:val="center"/>
              <w:rPr>
                <w:rFonts w:cstheme="minorHAnsi"/>
                <w:b/>
                <w:bCs/>
              </w:rPr>
            </w:pPr>
            <w:r w:rsidRPr="001711A9">
              <w:rPr>
                <w:rFonts w:cstheme="minorHAnsi"/>
                <w:b/>
                <w:bCs/>
              </w:rPr>
              <w:t>2024</w:t>
            </w:r>
          </w:p>
        </w:tc>
        <w:tc>
          <w:tcPr>
            <w:tcW w:w="1092" w:type="dxa"/>
            <w:shd w:val="clear" w:color="auto" w:fill="D9E2F3" w:themeFill="accent5" w:themeFillTint="33"/>
            <w:vAlign w:val="center"/>
          </w:tcPr>
          <w:p w:rsidR="00146139" w:rsidRPr="001711A9" w:rsidRDefault="00146139" w:rsidP="001F2E9D">
            <w:pPr>
              <w:jc w:val="center"/>
              <w:rPr>
                <w:rFonts w:cstheme="minorHAnsi"/>
                <w:b/>
                <w:bCs/>
              </w:rPr>
            </w:pPr>
            <w:r w:rsidRPr="001711A9">
              <w:rPr>
                <w:rFonts w:cstheme="minorHAnsi"/>
                <w:b/>
                <w:bCs/>
              </w:rPr>
              <w:t>2025</w:t>
            </w:r>
          </w:p>
        </w:tc>
        <w:tc>
          <w:tcPr>
            <w:tcW w:w="1091" w:type="dxa"/>
            <w:shd w:val="clear" w:color="auto" w:fill="D9E2F3" w:themeFill="accent5" w:themeFillTint="33"/>
            <w:vAlign w:val="center"/>
          </w:tcPr>
          <w:p w:rsidR="00146139" w:rsidRPr="001711A9" w:rsidRDefault="00146139" w:rsidP="001F2E9D">
            <w:pPr>
              <w:jc w:val="center"/>
              <w:rPr>
                <w:rFonts w:cstheme="minorHAnsi"/>
                <w:b/>
                <w:bCs/>
              </w:rPr>
            </w:pPr>
            <w:r w:rsidRPr="001711A9">
              <w:rPr>
                <w:rFonts w:cstheme="minorHAnsi"/>
                <w:b/>
                <w:bCs/>
              </w:rPr>
              <w:t>2026</w:t>
            </w:r>
          </w:p>
        </w:tc>
        <w:tc>
          <w:tcPr>
            <w:tcW w:w="1092" w:type="dxa"/>
            <w:shd w:val="clear" w:color="auto" w:fill="D9E2F3" w:themeFill="accent5" w:themeFillTint="33"/>
            <w:vAlign w:val="center"/>
          </w:tcPr>
          <w:p w:rsidR="00146139" w:rsidRPr="001711A9" w:rsidRDefault="00146139" w:rsidP="001F2E9D">
            <w:pPr>
              <w:jc w:val="center"/>
              <w:rPr>
                <w:rFonts w:cstheme="minorHAnsi"/>
                <w:b/>
                <w:bCs/>
              </w:rPr>
            </w:pPr>
            <w:r w:rsidRPr="001711A9">
              <w:rPr>
                <w:rFonts w:cstheme="minorHAnsi"/>
                <w:b/>
                <w:bCs/>
              </w:rPr>
              <w:t>2027</w:t>
            </w:r>
          </w:p>
        </w:tc>
        <w:tc>
          <w:tcPr>
            <w:tcW w:w="1092" w:type="dxa"/>
            <w:shd w:val="clear" w:color="auto" w:fill="D9E2F3" w:themeFill="accent5" w:themeFillTint="33"/>
            <w:vAlign w:val="center"/>
          </w:tcPr>
          <w:p w:rsidR="00146139" w:rsidRPr="001711A9" w:rsidRDefault="00146139" w:rsidP="001F2E9D">
            <w:pPr>
              <w:jc w:val="center"/>
              <w:rPr>
                <w:rFonts w:cstheme="minorHAnsi"/>
                <w:b/>
                <w:bCs/>
              </w:rPr>
            </w:pPr>
            <w:r w:rsidRPr="001711A9">
              <w:rPr>
                <w:rFonts w:cstheme="minorHAnsi"/>
                <w:b/>
                <w:bCs/>
              </w:rPr>
              <w:t>2028</w:t>
            </w:r>
          </w:p>
        </w:tc>
      </w:tr>
      <w:tr w:rsidR="008A3E4B" w:rsidRPr="008E0285" w:rsidTr="00F160F7">
        <w:trPr>
          <w:trHeight w:val="465"/>
        </w:trPr>
        <w:tc>
          <w:tcPr>
            <w:tcW w:w="2297" w:type="dxa"/>
            <w:vMerge w:val="restart"/>
            <w:shd w:val="clear" w:color="auto" w:fill="D9E2F3" w:themeFill="accent5" w:themeFillTint="33"/>
            <w:vAlign w:val="center"/>
          </w:tcPr>
          <w:p w:rsidR="008A3E4B" w:rsidRPr="001711A9" w:rsidRDefault="008A3E4B" w:rsidP="001F2E9D">
            <w:pPr>
              <w:rPr>
                <w:rFonts w:cstheme="minorHAnsi"/>
                <w:b/>
                <w:bCs/>
              </w:rPr>
            </w:pPr>
            <w:r w:rsidRPr="001711A9">
              <w:rPr>
                <w:rFonts w:cstheme="minorHAnsi"/>
                <w:b/>
                <w:bCs/>
              </w:rPr>
              <w:t>PG-1.1.1 Temel eğitimde okullaşma oranı (%) (Yaş Grubu)</w:t>
            </w:r>
          </w:p>
        </w:tc>
        <w:tc>
          <w:tcPr>
            <w:tcW w:w="5547" w:type="dxa"/>
            <w:gridSpan w:val="2"/>
            <w:shd w:val="clear" w:color="auto" w:fill="D9E2F3" w:themeFill="accent5" w:themeFillTint="33"/>
            <w:vAlign w:val="center"/>
          </w:tcPr>
          <w:p w:rsidR="008A3E4B" w:rsidRPr="001711A9" w:rsidRDefault="008A3E4B" w:rsidP="001F2E9D">
            <w:pPr>
              <w:rPr>
                <w:rFonts w:cstheme="minorHAnsi"/>
                <w:b/>
                <w:bCs/>
              </w:rPr>
            </w:pPr>
            <w:r w:rsidRPr="001711A9">
              <w:rPr>
                <w:rFonts w:cstheme="minorHAnsi"/>
                <w:b/>
                <w:bCs/>
              </w:rPr>
              <w:t>6-9 Yaş</w:t>
            </w:r>
          </w:p>
        </w:tc>
        <w:tc>
          <w:tcPr>
            <w:tcW w:w="1091" w:type="dxa"/>
            <w:shd w:val="clear" w:color="auto" w:fill="FFFFFF" w:themeFill="background1"/>
            <w:vAlign w:val="center"/>
          </w:tcPr>
          <w:p w:rsidR="008A3E4B" w:rsidRPr="001711A9" w:rsidRDefault="008A3E4B" w:rsidP="00537C48">
            <w:pPr>
              <w:jc w:val="center"/>
              <w:rPr>
                <w:rFonts w:cstheme="minorHAnsi"/>
              </w:rPr>
            </w:pPr>
            <w:r>
              <w:rPr>
                <w:rFonts w:cstheme="minorHAnsi"/>
              </w:rPr>
              <w:t>30</w:t>
            </w:r>
          </w:p>
        </w:tc>
        <w:tc>
          <w:tcPr>
            <w:tcW w:w="1092" w:type="dxa"/>
            <w:shd w:val="clear" w:color="auto" w:fill="FFFFFF" w:themeFill="background1"/>
            <w:vAlign w:val="center"/>
          </w:tcPr>
          <w:p w:rsidR="008A3E4B" w:rsidRPr="001711A9" w:rsidRDefault="008A3E4B" w:rsidP="00537C48">
            <w:pPr>
              <w:jc w:val="center"/>
              <w:rPr>
                <w:rFonts w:cstheme="minorHAnsi"/>
              </w:rPr>
            </w:pPr>
            <w:r>
              <w:rPr>
                <w:rFonts w:cstheme="minorHAnsi"/>
              </w:rPr>
              <w:t>%99</w:t>
            </w:r>
          </w:p>
        </w:tc>
        <w:tc>
          <w:tcPr>
            <w:tcW w:w="1091" w:type="dxa"/>
            <w:shd w:val="clear" w:color="auto" w:fill="FFFFFF" w:themeFill="background1"/>
            <w:vAlign w:val="center"/>
          </w:tcPr>
          <w:p w:rsidR="008A3E4B" w:rsidRPr="001711A9" w:rsidRDefault="008A3E4B" w:rsidP="00537C48">
            <w:pPr>
              <w:jc w:val="center"/>
              <w:rPr>
                <w:rFonts w:cstheme="minorHAnsi"/>
              </w:rPr>
            </w:pPr>
            <w:r>
              <w:rPr>
                <w:rFonts w:cstheme="minorHAnsi"/>
              </w:rPr>
              <w:t>%100</w:t>
            </w:r>
          </w:p>
        </w:tc>
        <w:tc>
          <w:tcPr>
            <w:tcW w:w="1092" w:type="dxa"/>
            <w:shd w:val="clear" w:color="auto" w:fill="FFFFFF" w:themeFill="background1"/>
            <w:vAlign w:val="center"/>
          </w:tcPr>
          <w:p w:rsidR="008A3E4B" w:rsidRPr="001711A9" w:rsidRDefault="008A3E4B" w:rsidP="00537C48">
            <w:pPr>
              <w:jc w:val="center"/>
              <w:rPr>
                <w:rFonts w:cstheme="minorHAnsi"/>
              </w:rPr>
            </w:pPr>
            <w:r>
              <w:rPr>
                <w:rFonts w:cstheme="minorHAnsi"/>
              </w:rPr>
              <w:t>%100</w:t>
            </w:r>
          </w:p>
        </w:tc>
        <w:tc>
          <w:tcPr>
            <w:tcW w:w="1091" w:type="dxa"/>
            <w:shd w:val="clear" w:color="auto" w:fill="FFFFFF" w:themeFill="background1"/>
            <w:vAlign w:val="center"/>
          </w:tcPr>
          <w:p w:rsidR="008A3E4B" w:rsidRPr="001711A9" w:rsidRDefault="008A3E4B" w:rsidP="00537C48">
            <w:pPr>
              <w:jc w:val="center"/>
              <w:rPr>
                <w:rFonts w:cstheme="minorHAnsi"/>
              </w:rPr>
            </w:pPr>
            <w:r w:rsidRPr="001711A9">
              <w:rPr>
                <w:rFonts w:cstheme="minorHAnsi"/>
              </w:rPr>
              <w:t>%</w:t>
            </w:r>
            <w:r>
              <w:rPr>
                <w:rFonts w:cstheme="minorHAnsi"/>
              </w:rPr>
              <w:t>100</w:t>
            </w:r>
          </w:p>
        </w:tc>
        <w:tc>
          <w:tcPr>
            <w:tcW w:w="1092" w:type="dxa"/>
            <w:shd w:val="clear" w:color="auto" w:fill="FFFFFF" w:themeFill="background1"/>
            <w:vAlign w:val="center"/>
          </w:tcPr>
          <w:p w:rsidR="008A3E4B" w:rsidRPr="001711A9" w:rsidRDefault="008A3E4B" w:rsidP="00537C48">
            <w:pPr>
              <w:jc w:val="center"/>
              <w:rPr>
                <w:rFonts w:cstheme="minorHAnsi"/>
              </w:rPr>
            </w:pPr>
            <w:r>
              <w:rPr>
                <w:rFonts w:cstheme="minorHAnsi"/>
              </w:rPr>
              <w:t>%100</w:t>
            </w:r>
          </w:p>
        </w:tc>
        <w:tc>
          <w:tcPr>
            <w:tcW w:w="1092" w:type="dxa"/>
            <w:shd w:val="clear" w:color="auto" w:fill="FFFFFF" w:themeFill="background1"/>
            <w:vAlign w:val="center"/>
          </w:tcPr>
          <w:p w:rsidR="008A3E4B" w:rsidRPr="001711A9" w:rsidRDefault="008A3E4B" w:rsidP="00537C48">
            <w:pPr>
              <w:jc w:val="center"/>
              <w:rPr>
                <w:rFonts w:cstheme="minorHAnsi"/>
              </w:rPr>
            </w:pPr>
            <w:r w:rsidRPr="001711A9">
              <w:rPr>
                <w:rFonts w:cstheme="minorHAnsi"/>
              </w:rPr>
              <w:t>%</w:t>
            </w:r>
            <w:r>
              <w:rPr>
                <w:rFonts w:cstheme="minorHAnsi"/>
              </w:rPr>
              <w:t>100</w:t>
            </w:r>
          </w:p>
        </w:tc>
      </w:tr>
      <w:tr w:rsidR="008A3E4B" w:rsidRPr="008E0285" w:rsidTr="00F160F7">
        <w:trPr>
          <w:trHeight w:val="465"/>
        </w:trPr>
        <w:tc>
          <w:tcPr>
            <w:tcW w:w="2297" w:type="dxa"/>
            <w:vMerge/>
            <w:shd w:val="clear" w:color="auto" w:fill="D9E2F3" w:themeFill="accent5" w:themeFillTint="33"/>
            <w:vAlign w:val="center"/>
          </w:tcPr>
          <w:p w:rsidR="008A3E4B" w:rsidRPr="001711A9" w:rsidRDefault="008A3E4B" w:rsidP="001F2E9D">
            <w:pPr>
              <w:rPr>
                <w:rFonts w:cstheme="minorHAnsi"/>
                <w:b/>
                <w:bCs/>
              </w:rPr>
            </w:pPr>
          </w:p>
        </w:tc>
        <w:tc>
          <w:tcPr>
            <w:tcW w:w="5547" w:type="dxa"/>
            <w:gridSpan w:val="2"/>
            <w:shd w:val="clear" w:color="auto" w:fill="D9E2F3" w:themeFill="accent5" w:themeFillTint="33"/>
            <w:vAlign w:val="center"/>
          </w:tcPr>
          <w:p w:rsidR="008A3E4B" w:rsidRPr="001711A9" w:rsidRDefault="008A3E4B" w:rsidP="001F2E9D">
            <w:pPr>
              <w:rPr>
                <w:rFonts w:cstheme="minorHAnsi"/>
                <w:b/>
                <w:bCs/>
              </w:rPr>
            </w:pPr>
            <w:r w:rsidRPr="001711A9">
              <w:rPr>
                <w:rFonts w:cstheme="minorHAnsi"/>
                <w:b/>
                <w:bCs/>
              </w:rPr>
              <w:t>10-13 Yaş</w:t>
            </w:r>
          </w:p>
        </w:tc>
        <w:tc>
          <w:tcPr>
            <w:tcW w:w="1091" w:type="dxa"/>
            <w:shd w:val="clear" w:color="auto" w:fill="FFFFFF" w:themeFill="background1"/>
            <w:vAlign w:val="center"/>
          </w:tcPr>
          <w:p w:rsidR="008A3E4B" w:rsidRPr="001711A9" w:rsidRDefault="008A3E4B" w:rsidP="00537C48">
            <w:pPr>
              <w:jc w:val="center"/>
              <w:rPr>
                <w:rFonts w:cstheme="minorHAnsi"/>
              </w:rPr>
            </w:pPr>
            <w:r>
              <w:rPr>
                <w:rFonts w:cstheme="minorHAnsi"/>
              </w:rPr>
              <w:t>30</w:t>
            </w:r>
          </w:p>
        </w:tc>
        <w:tc>
          <w:tcPr>
            <w:tcW w:w="1092" w:type="dxa"/>
            <w:shd w:val="clear" w:color="auto" w:fill="FFFFFF" w:themeFill="background1"/>
            <w:vAlign w:val="center"/>
          </w:tcPr>
          <w:p w:rsidR="008A3E4B" w:rsidRPr="001711A9" w:rsidRDefault="008A3E4B" w:rsidP="00537C48">
            <w:pPr>
              <w:jc w:val="center"/>
              <w:rPr>
                <w:rFonts w:cstheme="minorHAnsi"/>
              </w:rPr>
            </w:pPr>
            <w:r>
              <w:rPr>
                <w:rFonts w:cstheme="minorHAnsi"/>
              </w:rPr>
              <w:t>%98</w:t>
            </w:r>
          </w:p>
        </w:tc>
        <w:tc>
          <w:tcPr>
            <w:tcW w:w="1091" w:type="dxa"/>
            <w:shd w:val="clear" w:color="auto" w:fill="FFFFFF" w:themeFill="background1"/>
            <w:vAlign w:val="center"/>
          </w:tcPr>
          <w:p w:rsidR="008A3E4B" w:rsidRPr="001711A9" w:rsidRDefault="008A3E4B" w:rsidP="00537C48">
            <w:pPr>
              <w:jc w:val="center"/>
              <w:rPr>
                <w:rFonts w:cstheme="minorHAnsi"/>
              </w:rPr>
            </w:pPr>
            <w:r>
              <w:rPr>
                <w:rFonts w:cstheme="minorHAnsi"/>
              </w:rPr>
              <w:t>%99</w:t>
            </w:r>
          </w:p>
        </w:tc>
        <w:tc>
          <w:tcPr>
            <w:tcW w:w="1092" w:type="dxa"/>
            <w:shd w:val="clear" w:color="auto" w:fill="FFFFFF" w:themeFill="background1"/>
            <w:vAlign w:val="center"/>
          </w:tcPr>
          <w:p w:rsidR="008A3E4B" w:rsidRPr="001711A9" w:rsidRDefault="008A3E4B" w:rsidP="00537C48">
            <w:pPr>
              <w:jc w:val="center"/>
              <w:rPr>
                <w:rFonts w:cstheme="minorHAnsi"/>
              </w:rPr>
            </w:pPr>
            <w:r w:rsidRPr="001711A9">
              <w:rPr>
                <w:rFonts w:cstheme="minorHAnsi"/>
              </w:rPr>
              <w:t>%</w:t>
            </w:r>
            <w:r>
              <w:rPr>
                <w:rFonts w:cstheme="minorHAnsi"/>
              </w:rPr>
              <w:t>99</w:t>
            </w:r>
          </w:p>
        </w:tc>
        <w:tc>
          <w:tcPr>
            <w:tcW w:w="1091" w:type="dxa"/>
            <w:shd w:val="clear" w:color="auto" w:fill="FFFFFF" w:themeFill="background1"/>
            <w:vAlign w:val="center"/>
          </w:tcPr>
          <w:p w:rsidR="008A3E4B" w:rsidRPr="001711A9" w:rsidRDefault="008A3E4B" w:rsidP="00537C48">
            <w:pPr>
              <w:jc w:val="center"/>
              <w:rPr>
                <w:rFonts w:cstheme="minorHAnsi"/>
              </w:rPr>
            </w:pPr>
            <w:r>
              <w:rPr>
                <w:rFonts w:cstheme="minorHAnsi"/>
              </w:rPr>
              <w:t>%100</w:t>
            </w:r>
          </w:p>
        </w:tc>
        <w:tc>
          <w:tcPr>
            <w:tcW w:w="1092" w:type="dxa"/>
            <w:shd w:val="clear" w:color="auto" w:fill="FFFFFF" w:themeFill="background1"/>
            <w:vAlign w:val="center"/>
          </w:tcPr>
          <w:p w:rsidR="008A3E4B" w:rsidRPr="001711A9" w:rsidRDefault="008A3E4B" w:rsidP="00537C48">
            <w:pPr>
              <w:jc w:val="center"/>
              <w:rPr>
                <w:rFonts w:cstheme="minorHAnsi"/>
              </w:rPr>
            </w:pPr>
            <w:r w:rsidRPr="001711A9">
              <w:rPr>
                <w:rFonts w:cstheme="minorHAnsi"/>
              </w:rPr>
              <w:t>%</w:t>
            </w:r>
            <w:r>
              <w:rPr>
                <w:rFonts w:cstheme="minorHAnsi"/>
              </w:rPr>
              <w:t>100</w:t>
            </w:r>
          </w:p>
        </w:tc>
        <w:tc>
          <w:tcPr>
            <w:tcW w:w="1092" w:type="dxa"/>
            <w:shd w:val="clear" w:color="auto" w:fill="FFFFFF" w:themeFill="background1"/>
            <w:vAlign w:val="center"/>
          </w:tcPr>
          <w:p w:rsidR="008A3E4B" w:rsidRPr="001711A9" w:rsidRDefault="008A3E4B" w:rsidP="00537C48">
            <w:pPr>
              <w:jc w:val="center"/>
              <w:rPr>
                <w:rFonts w:cstheme="minorHAnsi"/>
              </w:rPr>
            </w:pPr>
            <w:r>
              <w:rPr>
                <w:rFonts w:cstheme="minorHAnsi"/>
              </w:rPr>
              <w:t>%100</w:t>
            </w:r>
          </w:p>
        </w:tc>
      </w:tr>
      <w:tr w:rsidR="008A3E4B" w:rsidRPr="008E0285" w:rsidTr="00F160F7">
        <w:trPr>
          <w:trHeight w:val="465"/>
        </w:trPr>
        <w:tc>
          <w:tcPr>
            <w:tcW w:w="2297" w:type="dxa"/>
            <w:vMerge w:val="restart"/>
            <w:shd w:val="clear" w:color="auto" w:fill="D9E2F3" w:themeFill="accent5" w:themeFillTint="33"/>
            <w:vAlign w:val="center"/>
          </w:tcPr>
          <w:p w:rsidR="008A3E4B" w:rsidRPr="001711A9" w:rsidRDefault="008A3E4B" w:rsidP="001F2E9D">
            <w:pPr>
              <w:rPr>
                <w:rFonts w:cstheme="minorHAnsi"/>
                <w:b/>
                <w:bCs/>
              </w:rPr>
            </w:pPr>
            <w:r w:rsidRPr="001711A9">
              <w:rPr>
                <w:rFonts w:cstheme="minorHAnsi"/>
                <w:b/>
                <w:bCs/>
              </w:rPr>
              <w:t>PG-1.1.2 Öğrenci sayısı 30’dan fazla olan şube oranı (%)</w:t>
            </w:r>
          </w:p>
        </w:tc>
        <w:tc>
          <w:tcPr>
            <w:tcW w:w="5547" w:type="dxa"/>
            <w:gridSpan w:val="2"/>
            <w:shd w:val="clear" w:color="auto" w:fill="D9E2F3" w:themeFill="accent5" w:themeFillTint="33"/>
            <w:vAlign w:val="center"/>
          </w:tcPr>
          <w:p w:rsidR="008A3E4B" w:rsidRPr="007046C1" w:rsidRDefault="009E0D51" w:rsidP="001F2E9D">
            <w:pPr>
              <w:rPr>
                <w:rFonts w:cstheme="minorHAnsi"/>
                <w:b/>
                <w:bCs/>
                <w:highlight w:val="yellow"/>
              </w:rPr>
            </w:pPr>
            <w:r>
              <w:rPr>
                <w:rFonts w:cstheme="minorHAnsi"/>
                <w:b/>
                <w:bCs/>
                <w:highlight w:val="yellow"/>
              </w:rPr>
              <w:t>İlkokulda öğrenci sayısı 25</w:t>
            </w:r>
            <w:r w:rsidR="008A3E4B" w:rsidRPr="007046C1">
              <w:rPr>
                <w:rFonts w:cstheme="minorHAnsi"/>
                <w:b/>
                <w:bCs/>
                <w:highlight w:val="yellow"/>
              </w:rPr>
              <w:t>’dan fazla olan şube oranı (%)</w:t>
            </w:r>
          </w:p>
        </w:tc>
        <w:tc>
          <w:tcPr>
            <w:tcW w:w="1091" w:type="dxa"/>
            <w:shd w:val="clear" w:color="auto" w:fill="FFFFFF" w:themeFill="background1"/>
            <w:vAlign w:val="center"/>
          </w:tcPr>
          <w:p w:rsidR="008A3E4B" w:rsidRPr="007046C1" w:rsidRDefault="009E0D51" w:rsidP="00537C48">
            <w:pPr>
              <w:jc w:val="center"/>
              <w:rPr>
                <w:rFonts w:cstheme="minorHAnsi"/>
                <w:highlight w:val="yellow"/>
              </w:rPr>
            </w:pPr>
            <w:r>
              <w:rPr>
                <w:rFonts w:cstheme="minorHAnsi"/>
                <w:highlight w:val="yellow"/>
              </w:rPr>
              <w:t>25</w:t>
            </w:r>
          </w:p>
        </w:tc>
        <w:tc>
          <w:tcPr>
            <w:tcW w:w="1092" w:type="dxa"/>
            <w:shd w:val="clear" w:color="auto" w:fill="FFFFFF" w:themeFill="background1"/>
            <w:vAlign w:val="center"/>
          </w:tcPr>
          <w:p w:rsidR="008A3E4B" w:rsidRPr="007046C1" w:rsidRDefault="009E0D51" w:rsidP="00537C48">
            <w:pPr>
              <w:jc w:val="center"/>
              <w:rPr>
                <w:rFonts w:cstheme="minorHAnsi"/>
                <w:highlight w:val="yellow"/>
              </w:rPr>
            </w:pPr>
            <w:r>
              <w:rPr>
                <w:rFonts w:cstheme="minorHAnsi"/>
                <w:highlight w:val="yellow"/>
              </w:rPr>
              <w:t>%50</w:t>
            </w:r>
          </w:p>
        </w:tc>
        <w:tc>
          <w:tcPr>
            <w:tcW w:w="1091" w:type="dxa"/>
            <w:shd w:val="clear" w:color="auto" w:fill="FFFFFF" w:themeFill="background1"/>
            <w:vAlign w:val="center"/>
          </w:tcPr>
          <w:p w:rsidR="008A3E4B" w:rsidRPr="007046C1" w:rsidRDefault="009E0D51" w:rsidP="00537C48">
            <w:pPr>
              <w:jc w:val="center"/>
              <w:rPr>
                <w:rFonts w:cstheme="minorHAnsi"/>
                <w:highlight w:val="yellow"/>
              </w:rPr>
            </w:pPr>
            <w:r>
              <w:rPr>
                <w:rFonts w:cstheme="minorHAnsi"/>
                <w:highlight w:val="yellow"/>
              </w:rPr>
              <w:t>%50</w:t>
            </w:r>
          </w:p>
        </w:tc>
        <w:tc>
          <w:tcPr>
            <w:tcW w:w="1092" w:type="dxa"/>
            <w:shd w:val="clear" w:color="auto" w:fill="FFFFFF" w:themeFill="background1"/>
            <w:vAlign w:val="center"/>
          </w:tcPr>
          <w:p w:rsidR="008A3E4B" w:rsidRPr="007046C1" w:rsidRDefault="009E0D51" w:rsidP="00537C48">
            <w:pPr>
              <w:jc w:val="center"/>
              <w:rPr>
                <w:rFonts w:cstheme="minorHAnsi"/>
                <w:highlight w:val="yellow"/>
              </w:rPr>
            </w:pPr>
            <w:r>
              <w:rPr>
                <w:rFonts w:cstheme="minorHAnsi"/>
                <w:highlight w:val="yellow"/>
              </w:rPr>
              <w:t>%45</w:t>
            </w:r>
          </w:p>
        </w:tc>
        <w:tc>
          <w:tcPr>
            <w:tcW w:w="1091" w:type="dxa"/>
            <w:shd w:val="clear" w:color="auto" w:fill="FFFFFF" w:themeFill="background1"/>
            <w:vAlign w:val="center"/>
          </w:tcPr>
          <w:p w:rsidR="008A3E4B" w:rsidRPr="007046C1" w:rsidRDefault="009E0D51" w:rsidP="00537C48">
            <w:pPr>
              <w:jc w:val="center"/>
              <w:rPr>
                <w:rFonts w:cstheme="minorHAnsi"/>
                <w:highlight w:val="yellow"/>
              </w:rPr>
            </w:pPr>
            <w:r>
              <w:rPr>
                <w:rFonts w:cstheme="minorHAnsi"/>
                <w:highlight w:val="yellow"/>
              </w:rPr>
              <w:t>%40</w:t>
            </w:r>
          </w:p>
        </w:tc>
        <w:tc>
          <w:tcPr>
            <w:tcW w:w="1092" w:type="dxa"/>
            <w:shd w:val="clear" w:color="auto" w:fill="FFFFFF" w:themeFill="background1"/>
            <w:vAlign w:val="center"/>
          </w:tcPr>
          <w:p w:rsidR="008A3E4B" w:rsidRPr="007046C1" w:rsidRDefault="009E0D51" w:rsidP="00537C48">
            <w:pPr>
              <w:jc w:val="center"/>
              <w:rPr>
                <w:rFonts w:cstheme="minorHAnsi"/>
                <w:highlight w:val="yellow"/>
              </w:rPr>
            </w:pPr>
            <w:r>
              <w:rPr>
                <w:rFonts w:cstheme="minorHAnsi"/>
                <w:highlight w:val="yellow"/>
              </w:rPr>
              <w:t>%35</w:t>
            </w:r>
          </w:p>
        </w:tc>
        <w:tc>
          <w:tcPr>
            <w:tcW w:w="1092" w:type="dxa"/>
            <w:shd w:val="clear" w:color="auto" w:fill="FFFFFF" w:themeFill="background1"/>
            <w:vAlign w:val="center"/>
          </w:tcPr>
          <w:p w:rsidR="008A3E4B" w:rsidRPr="007046C1" w:rsidRDefault="009E0D51" w:rsidP="00537C48">
            <w:pPr>
              <w:jc w:val="center"/>
              <w:rPr>
                <w:rFonts w:cstheme="minorHAnsi"/>
                <w:highlight w:val="yellow"/>
              </w:rPr>
            </w:pPr>
            <w:r>
              <w:rPr>
                <w:rFonts w:cstheme="minorHAnsi"/>
                <w:highlight w:val="yellow"/>
              </w:rPr>
              <w:t>%30</w:t>
            </w:r>
          </w:p>
        </w:tc>
      </w:tr>
      <w:tr w:rsidR="008A3E4B" w:rsidRPr="008E0285" w:rsidTr="00F160F7">
        <w:trPr>
          <w:trHeight w:val="465"/>
        </w:trPr>
        <w:tc>
          <w:tcPr>
            <w:tcW w:w="2297" w:type="dxa"/>
            <w:vMerge/>
            <w:shd w:val="clear" w:color="auto" w:fill="D9E2F3" w:themeFill="accent5" w:themeFillTint="33"/>
            <w:vAlign w:val="center"/>
          </w:tcPr>
          <w:p w:rsidR="008A3E4B" w:rsidRPr="001711A9" w:rsidRDefault="008A3E4B" w:rsidP="001F2E9D">
            <w:pPr>
              <w:rPr>
                <w:rFonts w:cstheme="minorHAnsi"/>
                <w:b/>
                <w:bCs/>
              </w:rPr>
            </w:pPr>
          </w:p>
        </w:tc>
        <w:tc>
          <w:tcPr>
            <w:tcW w:w="5547" w:type="dxa"/>
            <w:gridSpan w:val="2"/>
            <w:shd w:val="clear" w:color="auto" w:fill="D9E2F3" w:themeFill="accent5" w:themeFillTint="33"/>
            <w:vAlign w:val="center"/>
          </w:tcPr>
          <w:p w:rsidR="008A3E4B" w:rsidRPr="007046C1" w:rsidRDefault="009E0D51" w:rsidP="001F2E9D">
            <w:pPr>
              <w:rPr>
                <w:rFonts w:cstheme="minorHAnsi"/>
                <w:b/>
                <w:bCs/>
                <w:highlight w:val="yellow"/>
              </w:rPr>
            </w:pPr>
            <w:r>
              <w:rPr>
                <w:rFonts w:cstheme="minorHAnsi"/>
                <w:b/>
                <w:bCs/>
                <w:highlight w:val="yellow"/>
              </w:rPr>
              <w:t>Ortaokulda öğrenci sayısı 25</w:t>
            </w:r>
            <w:r w:rsidR="008A3E4B" w:rsidRPr="007046C1">
              <w:rPr>
                <w:rFonts w:cstheme="minorHAnsi"/>
                <w:b/>
                <w:bCs/>
                <w:highlight w:val="yellow"/>
              </w:rPr>
              <w:t>’dan fazla olan şube oranı (%)</w:t>
            </w:r>
          </w:p>
        </w:tc>
        <w:tc>
          <w:tcPr>
            <w:tcW w:w="1091" w:type="dxa"/>
            <w:shd w:val="clear" w:color="auto" w:fill="FFFFFF" w:themeFill="background1"/>
            <w:vAlign w:val="center"/>
          </w:tcPr>
          <w:p w:rsidR="008A3E4B" w:rsidRPr="007046C1" w:rsidRDefault="009E0D51" w:rsidP="00537C48">
            <w:pPr>
              <w:jc w:val="center"/>
              <w:rPr>
                <w:rFonts w:cstheme="minorHAnsi"/>
                <w:highlight w:val="yellow"/>
              </w:rPr>
            </w:pPr>
            <w:r>
              <w:rPr>
                <w:rFonts w:cstheme="minorHAnsi"/>
                <w:highlight w:val="yellow"/>
              </w:rPr>
              <w:t>25</w:t>
            </w:r>
          </w:p>
        </w:tc>
        <w:tc>
          <w:tcPr>
            <w:tcW w:w="1092" w:type="dxa"/>
            <w:shd w:val="clear" w:color="auto" w:fill="FFFFFF" w:themeFill="background1"/>
            <w:vAlign w:val="center"/>
          </w:tcPr>
          <w:p w:rsidR="008A3E4B" w:rsidRPr="007046C1" w:rsidRDefault="009E0D51" w:rsidP="00537C48">
            <w:pPr>
              <w:jc w:val="center"/>
              <w:rPr>
                <w:rFonts w:cstheme="minorHAnsi"/>
                <w:highlight w:val="yellow"/>
              </w:rPr>
            </w:pPr>
            <w:r>
              <w:rPr>
                <w:rFonts w:cstheme="minorHAnsi"/>
                <w:highlight w:val="yellow"/>
              </w:rPr>
              <w:t>%40</w:t>
            </w:r>
          </w:p>
        </w:tc>
        <w:tc>
          <w:tcPr>
            <w:tcW w:w="1091" w:type="dxa"/>
            <w:shd w:val="clear" w:color="auto" w:fill="FFFFFF" w:themeFill="background1"/>
            <w:vAlign w:val="center"/>
          </w:tcPr>
          <w:p w:rsidR="008A3E4B" w:rsidRPr="007046C1" w:rsidRDefault="009E0D51" w:rsidP="00537C48">
            <w:pPr>
              <w:jc w:val="center"/>
              <w:rPr>
                <w:rFonts w:cstheme="minorHAnsi"/>
                <w:highlight w:val="yellow"/>
              </w:rPr>
            </w:pPr>
            <w:r>
              <w:rPr>
                <w:rFonts w:cstheme="minorHAnsi"/>
                <w:highlight w:val="yellow"/>
              </w:rPr>
              <w:t>%40</w:t>
            </w:r>
          </w:p>
        </w:tc>
        <w:tc>
          <w:tcPr>
            <w:tcW w:w="1092" w:type="dxa"/>
            <w:shd w:val="clear" w:color="auto" w:fill="FFFFFF" w:themeFill="background1"/>
            <w:vAlign w:val="center"/>
          </w:tcPr>
          <w:p w:rsidR="008A3E4B" w:rsidRPr="007046C1" w:rsidRDefault="009E0D51" w:rsidP="00537C48">
            <w:pPr>
              <w:jc w:val="center"/>
              <w:rPr>
                <w:rFonts w:cstheme="minorHAnsi"/>
                <w:highlight w:val="yellow"/>
              </w:rPr>
            </w:pPr>
            <w:r>
              <w:rPr>
                <w:rFonts w:cstheme="minorHAnsi"/>
                <w:highlight w:val="yellow"/>
              </w:rPr>
              <w:t>%35</w:t>
            </w:r>
          </w:p>
        </w:tc>
        <w:tc>
          <w:tcPr>
            <w:tcW w:w="1091" w:type="dxa"/>
            <w:shd w:val="clear" w:color="auto" w:fill="FFFFFF" w:themeFill="background1"/>
            <w:vAlign w:val="center"/>
          </w:tcPr>
          <w:p w:rsidR="008A3E4B" w:rsidRPr="007046C1" w:rsidRDefault="009E0D51" w:rsidP="00537C48">
            <w:pPr>
              <w:jc w:val="center"/>
              <w:rPr>
                <w:rFonts w:cstheme="minorHAnsi"/>
                <w:highlight w:val="yellow"/>
              </w:rPr>
            </w:pPr>
            <w:r>
              <w:rPr>
                <w:rFonts w:cstheme="minorHAnsi"/>
                <w:highlight w:val="yellow"/>
              </w:rPr>
              <w:t>%30</w:t>
            </w:r>
          </w:p>
        </w:tc>
        <w:tc>
          <w:tcPr>
            <w:tcW w:w="1092" w:type="dxa"/>
            <w:shd w:val="clear" w:color="auto" w:fill="FFFFFF" w:themeFill="background1"/>
            <w:vAlign w:val="center"/>
          </w:tcPr>
          <w:p w:rsidR="008A3E4B" w:rsidRPr="007046C1" w:rsidRDefault="009E0D51" w:rsidP="00537C48">
            <w:pPr>
              <w:jc w:val="center"/>
              <w:rPr>
                <w:rFonts w:cstheme="minorHAnsi"/>
                <w:highlight w:val="yellow"/>
              </w:rPr>
            </w:pPr>
            <w:r>
              <w:rPr>
                <w:rFonts w:cstheme="minorHAnsi"/>
                <w:highlight w:val="yellow"/>
              </w:rPr>
              <w:t>%25</w:t>
            </w:r>
          </w:p>
        </w:tc>
        <w:tc>
          <w:tcPr>
            <w:tcW w:w="1092" w:type="dxa"/>
            <w:shd w:val="clear" w:color="auto" w:fill="FFFFFF" w:themeFill="background1"/>
            <w:vAlign w:val="center"/>
          </w:tcPr>
          <w:p w:rsidR="008A3E4B" w:rsidRPr="007046C1" w:rsidRDefault="009E0D51" w:rsidP="00537C48">
            <w:pPr>
              <w:jc w:val="center"/>
              <w:rPr>
                <w:rFonts w:cstheme="minorHAnsi"/>
                <w:highlight w:val="yellow"/>
              </w:rPr>
            </w:pPr>
            <w:r>
              <w:rPr>
                <w:rFonts w:cstheme="minorHAnsi"/>
                <w:highlight w:val="yellow"/>
              </w:rPr>
              <w:t>%20</w:t>
            </w:r>
          </w:p>
        </w:tc>
      </w:tr>
      <w:tr w:rsidR="00146139" w:rsidRPr="008E0285" w:rsidTr="00F160F7">
        <w:trPr>
          <w:trHeight w:val="850"/>
        </w:trPr>
        <w:tc>
          <w:tcPr>
            <w:tcW w:w="4990" w:type="dxa"/>
            <w:gridSpan w:val="2"/>
            <w:shd w:val="clear" w:color="auto" w:fill="D9E2F3" w:themeFill="accent5" w:themeFillTint="33"/>
            <w:vAlign w:val="center"/>
          </w:tcPr>
          <w:p w:rsidR="00146139" w:rsidRPr="00260481" w:rsidRDefault="00146139" w:rsidP="001F2E9D">
            <w:pPr>
              <w:rPr>
                <w:b/>
                <w:bCs/>
              </w:rPr>
            </w:pPr>
            <w:r w:rsidRPr="00260481">
              <w:rPr>
                <w:b/>
                <w:bCs/>
              </w:rPr>
              <w:t>Sorumlu Birim</w:t>
            </w:r>
          </w:p>
        </w:tc>
        <w:tc>
          <w:tcPr>
            <w:tcW w:w="10495" w:type="dxa"/>
            <w:gridSpan w:val="8"/>
            <w:shd w:val="clear" w:color="auto" w:fill="FFFFFF" w:themeFill="background1"/>
            <w:vAlign w:val="center"/>
          </w:tcPr>
          <w:p w:rsidR="00146139" w:rsidRPr="008E0285" w:rsidRDefault="00146139" w:rsidP="001F2E9D">
            <w:pPr>
              <w:pStyle w:val="ListeParagraf"/>
              <w:ind w:left="0"/>
            </w:pPr>
            <w:r>
              <w:t>Temel Eğitim Hizmetleri Şubesi</w:t>
            </w:r>
          </w:p>
        </w:tc>
      </w:tr>
      <w:tr w:rsidR="00146139" w:rsidRPr="008E0285" w:rsidTr="006D4D32">
        <w:trPr>
          <w:trHeight w:val="975"/>
        </w:trPr>
        <w:tc>
          <w:tcPr>
            <w:tcW w:w="4990" w:type="dxa"/>
            <w:gridSpan w:val="2"/>
            <w:shd w:val="clear" w:color="auto" w:fill="D9E2F3" w:themeFill="accent5" w:themeFillTint="33"/>
            <w:vAlign w:val="center"/>
          </w:tcPr>
          <w:p w:rsidR="00146139" w:rsidRPr="00260481" w:rsidRDefault="00146139" w:rsidP="001F2E9D">
            <w:pPr>
              <w:rPr>
                <w:b/>
                <w:bCs/>
              </w:rPr>
            </w:pPr>
            <w:r w:rsidRPr="00260481">
              <w:rPr>
                <w:b/>
                <w:bCs/>
              </w:rPr>
              <w:t xml:space="preserve">İş Birliği Yapılacak Birimler </w:t>
            </w:r>
          </w:p>
        </w:tc>
        <w:tc>
          <w:tcPr>
            <w:tcW w:w="10495" w:type="dxa"/>
            <w:gridSpan w:val="8"/>
            <w:shd w:val="clear" w:color="auto" w:fill="FFFFFF" w:themeFill="background1"/>
            <w:vAlign w:val="center"/>
          </w:tcPr>
          <w:p w:rsidR="00146139" w:rsidRPr="008E0285" w:rsidRDefault="00146139" w:rsidP="001F2E9D">
            <w:pPr>
              <w:pStyle w:val="ListeParagraf"/>
              <w:ind w:left="0"/>
            </w:pPr>
            <w:r>
              <w:t xml:space="preserve">İEHŞ, BİETŞ, DÖHŞ, ÖÖKHŞ, DHŞ </w:t>
            </w:r>
          </w:p>
        </w:tc>
      </w:tr>
      <w:tr w:rsidR="00146139" w:rsidRPr="008E0285" w:rsidTr="006D4D32">
        <w:trPr>
          <w:trHeight w:val="564"/>
        </w:trPr>
        <w:tc>
          <w:tcPr>
            <w:tcW w:w="4990" w:type="dxa"/>
            <w:gridSpan w:val="2"/>
            <w:shd w:val="clear" w:color="auto" w:fill="D9E2F3" w:themeFill="accent5" w:themeFillTint="33"/>
            <w:vAlign w:val="center"/>
          </w:tcPr>
          <w:p w:rsidR="00146139" w:rsidRPr="00260481" w:rsidRDefault="00146139" w:rsidP="001F2E9D">
            <w:pPr>
              <w:rPr>
                <w:b/>
                <w:bCs/>
              </w:rPr>
            </w:pPr>
            <w:r w:rsidRPr="00260481">
              <w:rPr>
                <w:b/>
                <w:bCs/>
              </w:rPr>
              <w:lastRenderedPageBreak/>
              <w:t>Stratejiler</w:t>
            </w:r>
          </w:p>
        </w:tc>
        <w:tc>
          <w:tcPr>
            <w:tcW w:w="10495" w:type="dxa"/>
            <w:gridSpan w:val="8"/>
            <w:shd w:val="clear" w:color="auto" w:fill="FFFFFF" w:themeFill="background1"/>
            <w:vAlign w:val="center"/>
          </w:tcPr>
          <w:p w:rsidR="00146139" w:rsidRPr="00BB5835" w:rsidRDefault="00146139" w:rsidP="009B0F57">
            <w:pPr>
              <w:pStyle w:val="ListeParagraf"/>
              <w:ind w:left="0"/>
              <w:jc w:val="both"/>
            </w:pPr>
            <w:r w:rsidRPr="00BB5835">
              <w:t>S-1.1.</w:t>
            </w:r>
            <w:r>
              <w:t>1</w:t>
            </w:r>
            <w:r w:rsidRPr="00BB5835">
              <w:t xml:space="preserve"> Toplumun tüm kesimlerinden daha çok öğrencinin özel okullara erişim imkânını artırmaya yönelik çalışmalar yapılacaktır.</w:t>
            </w:r>
          </w:p>
          <w:p w:rsidR="00146139" w:rsidRPr="00BB5835" w:rsidRDefault="00146139" w:rsidP="009B0F57">
            <w:pPr>
              <w:pStyle w:val="ListeParagraf"/>
              <w:ind w:left="0"/>
              <w:jc w:val="both"/>
            </w:pPr>
            <w:r>
              <w:t>S-1.1.2</w:t>
            </w:r>
            <w:r w:rsidRPr="00BB5835">
              <w:t xml:space="preserve"> Tüm öğrencilerimize fırsat eşitliği içinde eğitimlerine devam edebilmeleri için uygulanan ücretsiz ders kitaplarının dağıtımı ve öğrenci taşıma hizmetleri gibi uygulamalar iyileştirilerek devam edecektir.</w:t>
            </w:r>
          </w:p>
          <w:p w:rsidR="00146139" w:rsidRDefault="00146139" w:rsidP="009B0F57">
            <w:pPr>
              <w:pStyle w:val="ListeParagraf"/>
              <w:ind w:left="0"/>
              <w:jc w:val="both"/>
            </w:pPr>
          </w:p>
        </w:tc>
      </w:tr>
      <w:tr w:rsidR="00146139" w:rsidRPr="008E0285" w:rsidTr="00F160F7">
        <w:trPr>
          <w:trHeight w:val="1111"/>
        </w:trPr>
        <w:tc>
          <w:tcPr>
            <w:tcW w:w="4990" w:type="dxa"/>
            <w:gridSpan w:val="2"/>
            <w:shd w:val="clear" w:color="auto" w:fill="D9E2F3" w:themeFill="accent5" w:themeFillTint="33"/>
            <w:vAlign w:val="center"/>
          </w:tcPr>
          <w:p w:rsidR="00146139" w:rsidRPr="00260481" w:rsidRDefault="00146139" w:rsidP="001F2E9D">
            <w:pPr>
              <w:rPr>
                <w:b/>
                <w:bCs/>
              </w:rPr>
            </w:pPr>
            <w:r w:rsidRPr="00260481">
              <w:rPr>
                <w:b/>
                <w:bCs/>
              </w:rPr>
              <w:t>Riskler</w:t>
            </w:r>
          </w:p>
        </w:tc>
        <w:tc>
          <w:tcPr>
            <w:tcW w:w="10495" w:type="dxa"/>
            <w:gridSpan w:val="8"/>
            <w:shd w:val="clear" w:color="auto" w:fill="FFFFFF" w:themeFill="background1"/>
            <w:vAlign w:val="center"/>
          </w:tcPr>
          <w:p w:rsidR="00146139" w:rsidRPr="001A1D46" w:rsidRDefault="00146139" w:rsidP="009B0F57">
            <w:pPr>
              <w:pStyle w:val="ListeParagraf"/>
              <w:ind w:left="0"/>
              <w:jc w:val="both"/>
            </w:pPr>
            <w:r w:rsidRPr="001A1D46">
              <w:t>• Yurt içi ve yurt dışı göç hareketlerinin nüfus dağılımını olumsuz etkilemesi</w:t>
            </w:r>
          </w:p>
          <w:p w:rsidR="00146139" w:rsidRPr="001A1D46" w:rsidRDefault="00146139" w:rsidP="009B0F57">
            <w:pPr>
              <w:pStyle w:val="ListeParagraf"/>
              <w:ind w:left="0"/>
              <w:jc w:val="both"/>
            </w:pPr>
            <w:r w:rsidRPr="001A1D46">
              <w:t>• Sınıf mevcudunun fazla olmasının çocuğun bütüncül gelişim ihtiyaçlarına cevap vermeyi güçleştirmesi</w:t>
            </w:r>
          </w:p>
          <w:p w:rsidR="00146139" w:rsidRPr="00F46CBE" w:rsidRDefault="00146139" w:rsidP="009B0F57">
            <w:pPr>
              <w:pStyle w:val="ListeParagraf"/>
              <w:ind w:left="0"/>
              <w:jc w:val="both"/>
            </w:pPr>
            <w:r w:rsidRPr="001A1D46">
              <w:t>• Mevzuatın özel öğretimle ilgili yeterli uygulama alanı sunamaması</w:t>
            </w:r>
          </w:p>
        </w:tc>
      </w:tr>
      <w:tr w:rsidR="00146139" w:rsidRPr="008E0285" w:rsidTr="00F160F7">
        <w:trPr>
          <w:trHeight w:val="1111"/>
        </w:trPr>
        <w:tc>
          <w:tcPr>
            <w:tcW w:w="4990" w:type="dxa"/>
            <w:gridSpan w:val="2"/>
            <w:shd w:val="clear" w:color="auto" w:fill="D9E2F3" w:themeFill="accent5" w:themeFillTint="33"/>
            <w:vAlign w:val="center"/>
          </w:tcPr>
          <w:p w:rsidR="00146139" w:rsidRPr="00260481" w:rsidRDefault="00146139" w:rsidP="001F2E9D">
            <w:pPr>
              <w:rPr>
                <w:b/>
                <w:bCs/>
              </w:rPr>
            </w:pPr>
            <w:r w:rsidRPr="00260481">
              <w:rPr>
                <w:b/>
                <w:bCs/>
              </w:rPr>
              <w:t xml:space="preserve">Maliyet Tahmini </w:t>
            </w:r>
          </w:p>
        </w:tc>
        <w:tc>
          <w:tcPr>
            <w:tcW w:w="10495" w:type="dxa"/>
            <w:gridSpan w:val="8"/>
            <w:shd w:val="clear" w:color="auto" w:fill="FFFFFF" w:themeFill="background1"/>
            <w:vAlign w:val="center"/>
          </w:tcPr>
          <w:p w:rsidR="00146139" w:rsidRPr="00AB43B9" w:rsidRDefault="007E24B6" w:rsidP="009B0F57">
            <w:pPr>
              <w:jc w:val="both"/>
              <w:rPr>
                <w:rFonts w:ascii="Calibri" w:hAnsi="Calibri" w:cs="Calibri"/>
                <w:color w:val="000000"/>
              </w:rPr>
            </w:pPr>
            <w:r>
              <w:rPr>
                <w:rFonts w:ascii="Calibri" w:hAnsi="Calibri" w:cs="Calibri"/>
              </w:rPr>
              <w:t>440.000</w:t>
            </w:r>
            <w:r w:rsidR="00146139" w:rsidRPr="007E24B6">
              <w:rPr>
                <w:rFonts w:ascii="Calibri" w:hAnsi="Calibri" w:cs="Calibri"/>
              </w:rPr>
              <w:t xml:space="preserve"> ₺</w:t>
            </w:r>
          </w:p>
        </w:tc>
      </w:tr>
      <w:tr w:rsidR="00146139" w:rsidRPr="008E0285" w:rsidTr="00F160F7">
        <w:trPr>
          <w:trHeight w:val="1111"/>
        </w:trPr>
        <w:tc>
          <w:tcPr>
            <w:tcW w:w="4990" w:type="dxa"/>
            <w:gridSpan w:val="2"/>
            <w:shd w:val="clear" w:color="auto" w:fill="D9E2F3" w:themeFill="accent5" w:themeFillTint="33"/>
            <w:vAlign w:val="center"/>
          </w:tcPr>
          <w:p w:rsidR="00146139" w:rsidRPr="00260481" w:rsidRDefault="00146139" w:rsidP="001F2E9D">
            <w:pPr>
              <w:rPr>
                <w:b/>
                <w:bCs/>
              </w:rPr>
            </w:pPr>
            <w:r w:rsidRPr="00260481">
              <w:rPr>
                <w:b/>
                <w:bCs/>
              </w:rPr>
              <w:t xml:space="preserve">Tespitler </w:t>
            </w:r>
          </w:p>
        </w:tc>
        <w:tc>
          <w:tcPr>
            <w:tcW w:w="10495" w:type="dxa"/>
            <w:gridSpan w:val="8"/>
            <w:shd w:val="clear" w:color="auto" w:fill="FFFFFF" w:themeFill="background1"/>
            <w:vAlign w:val="center"/>
          </w:tcPr>
          <w:p w:rsidR="00146139" w:rsidRPr="004A6080" w:rsidRDefault="00146139" w:rsidP="009B0F57">
            <w:pPr>
              <w:jc w:val="both"/>
              <w:rPr>
                <w:rFonts w:cstheme="minorHAnsi"/>
                <w:szCs w:val="20"/>
              </w:rPr>
            </w:pPr>
            <w:r w:rsidRPr="004A6080">
              <w:rPr>
                <w:rFonts w:cstheme="minorHAnsi"/>
                <w:szCs w:val="20"/>
              </w:rPr>
              <w:t>• Nüfus hareketleri ve doğa kaynaklı afetler sonucunda derslik ihtiyacının oluşması</w:t>
            </w:r>
          </w:p>
          <w:p w:rsidR="00146139" w:rsidRPr="004A6080" w:rsidRDefault="00146139" w:rsidP="009B0F57">
            <w:pPr>
              <w:jc w:val="both"/>
              <w:rPr>
                <w:rFonts w:cstheme="minorHAnsi"/>
                <w:szCs w:val="20"/>
              </w:rPr>
            </w:pPr>
            <w:r w:rsidRPr="004A6080">
              <w:rPr>
                <w:rFonts w:cstheme="minorHAnsi"/>
                <w:szCs w:val="20"/>
              </w:rPr>
              <w:t>• Özel öğretim kurumlarına devam eden öğrenci oranının OECD ortalamasının altında kalması</w:t>
            </w:r>
          </w:p>
        </w:tc>
      </w:tr>
      <w:tr w:rsidR="00146139" w:rsidRPr="008E0285" w:rsidTr="00F160F7">
        <w:trPr>
          <w:trHeight w:val="1111"/>
        </w:trPr>
        <w:tc>
          <w:tcPr>
            <w:tcW w:w="4990" w:type="dxa"/>
            <w:gridSpan w:val="2"/>
            <w:shd w:val="clear" w:color="auto" w:fill="D9E2F3" w:themeFill="accent5" w:themeFillTint="33"/>
            <w:vAlign w:val="center"/>
          </w:tcPr>
          <w:p w:rsidR="00146139" w:rsidRPr="00260481" w:rsidRDefault="00146139" w:rsidP="001F2E9D">
            <w:pPr>
              <w:rPr>
                <w:b/>
                <w:bCs/>
              </w:rPr>
            </w:pPr>
            <w:r w:rsidRPr="00260481">
              <w:rPr>
                <w:b/>
                <w:bCs/>
              </w:rPr>
              <w:t>İhtiyaçlar</w:t>
            </w:r>
          </w:p>
        </w:tc>
        <w:tc>
          <w:tcPr>
            <w:tcW w:w="10495" w:type="dxa"/>
            <w:gridSpan w:val="8"/>
            <w:shd w:val="clear" w:color="auto" w:fill="FFFFFF" w:themeFill="background1"/>
            <w:vAlign w:val="center"/>
          </w:tcPr>
          <w:p w:rsidR="00146139" w:rsidRPr="004A6080" w:rsidRDefault="00146139" w:rsidP="009B0F57">
            <w:pPr>
              <w:jc w:val="both"/>
              <w:rPr>
                <w:rFonts w:cstheme="minorHAnsi"/>
                <w:szCs w:val="20"/>
              </w:rPr>
            </w:pPr>
            <w:r w:rsidRPr="004A6080">
              <w:rPr>
                <w:rFonts w:cstheme="minorHAnsi"/>
                <w:szCs w:val="20"/>
              </w:rPr>
              <w:t>• Okul/kurum standartlarının gelişmeler doğrultusunda yeniden yapılandırılması</w:t>
            </w:r>
          </w:p>
          <w:p w:rsidR="00146139" w:rsidRPr="004A6080" w:rsidRDefault="00146139" w:rsidP="009B0F57">
            <w:pPr>
              <w:jc w:val="both"/>
              <w:rPr>
                <w:rFonts w:cstheme="minorHAnsi"/>
                <w:szCs w:val="20"/>
              </w:rPr>
            </w:pPr>
            <w:r w:rsidRPr="004A6080">
              <w:rPr>
                <w:rFonts w:cstheme="minorHAnsi"/>
                <w:szCs w:val="20"/>
              </w:rPr>
              <w:t>• Özel sektörün eğitim yatırımlarının desteklenmesi amacıyla mevzuat düzenlemelerinin yapılması</w:t>
            </w:r>
          </w:p>
        </w:tc>
      </w:tr>
    </w:tbl>
    <w:p w:rsidR="00146139" w:rsidRDefault="00146139" w:rsidP="00146139">
      <w:pPr>
        <w:spacing w:after="0" w:line="240" w:lineRule="auto"/>
        <w:rPr>
          <w:rFonts w:ascii="Segoe UI" w:eastAsia="Times New Roman" w:hAnsi="Segoe UI" w:cs="Segoe UI"/>
          <w:sz w:val="24"/>
          <w:szCs w:val="24"/>
          <w:lang w:eastAsia="tr-TR"/>
        </w:rPr>
      </w:pPr>
    </w:p>
    <w:p w:rsidR="006D4D32" w:rsidRDefault="006D4D32" w:rsidP="00146139">
      <w:pPr>
        <w:spacing w:after="0" w:line="240" w:lineRule="auto"/>
        <w:rPr>
          <w:rFonts w:ascii="Segoe UI" w:eastAsia="Times New Roman" w:hAnsi="Segoe UI" w:cs="Segoe UI"/>
          <w:sz w:val="24"/>
          <w:szCs w:val="24"/>
          <w:lang w:eastAsia="tr-TR"/>
        </w:rPr>
      </w:pPr>
    </w:p>
    <w:p w:rsidR="006D4D32" w:rsidRDefault="006D4D32" w:rsidP="00146139">
      <w:pPr>
        <w:spacing w:after="0" w:line="240" w:lineRule="auto"/>
        <w:rPr>
          <w:rFonts w:ascii="Segoe UI" w:eastAsia="Times New Roman" w:hAnsi="Segoe UI" w:cs="Segoe UI"/>
          <w:sz w:val="24"/>
          <w:szCs w:val="24"/>
          <w:lang w:eastAsia="tr-TR"/>
        </w:rPr>
      </w:pPr>
    </w:p>
    <w:p w:rsidR="006D4D32" w:rsidRDefault="006D4D32" w:rsidP="00146139">
      <w:pPr>
        <w:spacing w:after="0" w:line="240" w:lineRule="auto"/>
        <w:rPr>
          <w:rFonts w:ascii="Segoe UI" w:eastAsia="Times New Roman" w:hAnsi="Segoe UI" w:cs="Segoe UI"/>
          <w:sz w:val="24"/>
          <w:szCs w:val="24"/>
          <w:lang w:eastAsia="tr-TR"/>
        </w:rPr>
      </w:pPr>
    </w:p>
    <w:p w:rsidR="006D4D32" w:rsidRDefault="006D4D32" w:rsidP="00146139">
      <w:pPr>
        <w:spacing w:after="0" w:line="240" w:lineRule="auto"/>
        <w:rPr>
          <w:rFonts w:ascii="Segoe UI" w:eastAsia="Times New Roman" w:hAnsi="Segoe UI" w:cs="Segoe UI"/>
          <w:sz w:val="24"/>
          <w:szCs w:val="24"/>
          <w:lang w:eastAsia="tr-TR"/>
        </w:rPr>
      </w:pPr>
    </w:p>
    <w:p w:rsidR="006D4D32" w:rsidRDefault="006D4D32" w:rsidP="00146139">
      <w:pPr>
        <w:spacing w:after="0" w:line="240" w:lineRule="auto"/>
        <w:rPr>
          <w:rFonts w:ascii="Segoe UI" w:eastAsia="Times New Roman" w:hAnsi="Segoe UI" w:cs="Segoe UI"/>
          <w:sz w:val="24"/>
          <w:szCs w:val="24"/>
          <w:lang w:eastAsia="tr-TR"/>
        </w:rPr>
      </w:pPr>
    </w:p>
    <w:p w:rsidR="006D4D32" w:rsidRDefault="006D4D32" w:rsidP="00146139">
      <w:pPr>
        <w:spacing w:after="0" w:line="240" w:lineRule="auto"/>
        <w:rPr>
          <w:rFonts w:ascii="Segoe UI" w:eastAsia="Times New Roman" w:hAnsi="Segoe UI" w:cs="Segoe UI"/>
          <w:sz w:val="24"/>
          <w:szCs w:val="24"/>
          <w:lang w:eastAsia="tr-TR"/>
        </w:rPr>
      </w:pPr>
    </w:p>
    <w:p w:rsidR="006D4D32" w:rsidRDefault="006D4D32" w:rsidP="00146139">
      <w:pPr>
        <w:spacing w:after="0" w:line="240" w:lineRule="auto"/>
        <w:rPr>
          <w:rFonts w:ascii="Segoe UI" w:eastAsia="Times New Roman" w:hAnsi="Segoe UI" w:cs="Segoe UI"/>
          <w:sz w:val="24"/>
          <w:szCs w:val="24"/>
          <w:lang w:eastAsia="tr-TR"/>
        </w:rPr>
      </w:pPr>
    </w:p>
    <w:p w:rsidR="00146139" w:rsidRDefault="00146139" w:rsidP="00146139">
      <w:pPr>
        <w:spacing w:after="0" w:line="240" w:lineRule="auto"/>
        <w:rPr>
          <w:rFonts w:ascii="Segoe UI" w:eastAsia="Times New Roman" w:hAnsi="Segoe UI" w:cs="Segoe UI"/>
          <w:sz w:val="24"/>
          <w:szCs w:val="24"/>
          <w:lang w:eastAsia="tr-TR"/>
        </w:rPr>
      </w:pPr>
    </w:p>
    <w:tbl>
      <w:tblPr>
        <w:tblStyle w:val="TabloKlavuzu"/>
        <w:tblW w:w="15593" w:type="dxa"/>
        <w:shd w:val="clear" w:color="auto" w:fill="D9E2F3" w:themeFill="accent5" w:themeFillTint="33"/>
        <w:tblLook w:val="04A0" w:firstRow="1" w:lastRow="0" w:firstColumn="1" w:lastColumn="0" w:noHBand="0" w:noVBand="1"/>
      </w:tblPr>
      <w:tblGrid>
        <w:gridCol w:w="2601"/>
        <w:gridCol w:w="4198"/>
        <w:gridCol w:w="1256"/>
        <w:gridCol w:w="1256"/>
        <w:gridCol w:w="1256"/>
        <w:gridCol w:w="1257"/>
        <w:gridCol w:w="1256"/>
        <w:gridCol w:w="1256"/>
        <w:gridCol w:w="1257"/>
      </w:tblGrid>
      <w:tr w:rsidR="00146139" w:rsidRPr="008E0285" w:rsidTr="001F2E9D">
        <w:tc>
          <w:tcPr>
            <w:tcW w:w="6799" w:type="dxa"/>
            <w:gridSpan w:val="2"/>
            <w:shd w:val="clear" w:color="auto" w:fill="D9E2F3" w:themeFill="accent5" w:themeFillTint="33"/>
            <w:vAlign w:val="center"/>
          </w:tcPr>
          <w:p w:rsidR="00146139" w:rsidRPr="00260481" w:rsidRDefault="00146139" w:rsidP="001F2E9D">
            <w:pPr>
              <w:rPr>
                <w:rFonts w:cstheme="minorHAnsi"/>
                <w:b/>
                <w:bCs/>
              </w:rPr>
            </w:pPr>
            <w:r w:rsidRPr="00260481">
              <w:rPr>
                <w:rFonts w:cstheme="minorHAnsi"/>
                <w:b/>
                <w:bCs/>
              </w:rPr>
              <w:lastRenderedPageBreak/>
              <w:t xml:space="preserve">Amaç 1 </w:t>
            </w:r>
          </w:p>
        </w:tc>
        <w:tc>
          <w:tcPr>
            <w:tcW w:w="8794" w:type="dxa"/>
            <w:gridSpan w:val="7"/>
            <w:shd w:val="clear" w:color="auto" w:fill="FFFFFF" w:themeFill="background1"/>
            <w:vAlign w:val="center"/>
          </w:tcPr>
          <w:p w:rsidR="00146139" w:rsidRPr="00260481" w:rsidRDefault="00146139" w:rsidP="001F2E9D">
            <w:pPr>
              <w:pStyle w:val="ListeParagraf"/>
              <w:ind w:left="26"/>
              <w:jc w:val="both"/>
              <w:rPr>
                <w:rFonts w:cstheme="minorHAnsi"/>
              </w:rPr>
            </w:pPr>
            <w:r w:rsidRPr="00260481">
              <w:rPr>
                <w:rFonts w:cstheme="minorHAnsi"/>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146139" w:rsidRPr="008E0285" w:rsidTr="001F2E9D">
        <w:trPr>
          <w:trHeight w:val="869"/>
        </w:trPr>
        <w:tc>
          <w:tcPr>
            <w:tcW w:w="6799" w:type="dxa"/>
            <w:gridSpan w:val="2"/>
            <w:shd w:val="clear" w:color="auto" w:fill="D9E2F3" w:themeFill="accent5" w:themeFillTint="33"/>
            <w:vAlign w:val="center"/>
          </w:tcPr>
          <w:p w:rsidR="00146139" w:rsidRPr="00260481" w:rsidRDefault="00146139" w:rsidP="001F2E9D">
            <w:pPr>
              <w:rPr>
                <w:rFonts w:cstheme="minorHAnsi"/>
                <w:b/>
                <w:bCs/>
              </w:rPr>
            </w:pPr>
            <w:r w:rsidRPr="00260481">
              <w:rPr>
                <w:rFonts w:cstheme="minorHAnsi"/>
                <w:b/>
                <w:bCs/>
              </w:rPr>
              <w:t xml:space="preserve">Hedef 1.2 </w:t>
            </w:r>
          </w:p>
        </w:tc>
        <w:tc>
          <w:tcPr>
            <w:tcW w:w="8794" w:type="dxa"/>
            <w:gridSpan w:val="7"/>
            <w:shd w:val="clear" w:color="auto" w:fill="FFFFFF" w:themeFill="background1"/>
            <w:vAlign w:val="center"/>
          </w:tcPr>
          <w:p w:rsidR="00146139" w:rsidRPr="00260481" w:rsidRDefault="00146139" w:rsidP="001F2E9D">
            <w:pPr>
              <w:pStyle w:val="ListeParagraf"/>
              <w:ind w:left="26"/>
              <w:rPr>
                <w:rFonts w:cstheme="minorHAnsi"/>
              </w:rPr>
            </w:pPr>
            <w:r w:rsidRPr="00260481">
              <w:rPr>
                <w:rFonts w:cstheme="minorHAnsi"/>
              </w:rPr>
              <w:t>Okul öncesi eğitim desteklenerek erişim imkânları artırılacaktır.</w:t>
            </w:r>
          </w:p>
        </w:tc>
      </w:tr>
      <w:tr w:rsidR="00146139" w:rsidRPr="008E0285" w:rsidTr="001F2E9D">
        <w:trPr>
          <w:trHeight w:val="981"/>
        </w:trPr>
        <w:tc>
          <w:tcPr>
            <w:tcW w:w="6799" w:type="dxa"/>
            <w:gridSpan w:val="2"/>
            <w:shd w:val="clear" w:color="auto" w:fill="D9E2F3" w:themeFill="accent5" w:themeFillTint="33"/>
            <w:vAlign w:val="center"/>
          </w:tcPr>
          <w:p w:rsidR="00146139" w:rsidRPr="00260481" w:rsidRDefault="00146139" w:rsidP="001F2E9D">
            <w:pPr>
              <w:rPr>
                <w:rFonts w:cstheme="minorHAnsi"/>
                <w:b/>
                <w:bCs/>
              </w:rPr>
            </w:pPr>
            <w:r w:rsidRPr="00260481">
              <w:rPr>
                <w:rFonts w:cstheme="minorHAnsi"/>
                <w:b/>
                <w:bCs/>
              </w:rPr>
              <w:t>Amacın İlgili Olduğu Program/Alt Program Adı</w:t>
            </w:r>
          </w:p>
        </w:tc>
        <w:tc>
          <w:tcPr>
            <w:tcW w:w="8794" w:type="dxa"/>
            <w:gridSpan w:val="7"/>
            <w:shd w:val="clear" w:color="auto" w:fill="FFFFFF" w:themeFill="background1"/>
            <w:vAlign w:val="center"/>
          </w:tcPr>
          <w:p w:rsidR="00146139" w:rsidRPr="00260481" w:rsidRDefault="00146139" w:rsidP="001F2E9D">
            <w:pPr>
              <w:pStyle w:val="ListeParagraf"/>
              <w:ind w:left="26"/>
              <w:rPr>
                <w:rFonts w:cstheme="minorHAnsi"/>
              </w:rPr>
            </w:pPr>
            <w:r w:rsidRPr="00260481">
              <w:rPr>
                <w:rFonts w:cstheme="minorHAnsi"/>
              </w:rPr>
              <w:t>TEMEL EĞİTİM</w:t>
            </w:r>
          </w:p>
        </w:tc>
      </w:tr>
      <w:tr w:rsidR="00146139" w:rsidRPr="008E0285" w:rsidTr="001F2E9D">
        <w:trPr>
          <w:trHeight w:val="981"/>
        </w:trPr>
        <w:tc>
          <w:tcPr>
            <w:tcW w:w="6799" w:type="dxa"/>
            <w:gridSpan w:val="2"/>
            <w:shd w:val="clear" w:color="auto" w:fill="D9E2F3" w:themeFill="accent5" w:themeFillTint="33"/>
            <w:vAlign w:val="center"/>
          </w:tcPr>
          <w:p w:rsidR="00146139" w:rsidRPr="00260481" w:rsidRDefault="00146139" w:rsidP="001F2E9D">
            <w:pPr>
              <w:rPr>
                <w:rFonts w:cstheme="minorHAnsi"/>
                <w:b/>
                <w:bCs/>
              </w:rPr>
            </w:pPr>
            <w:r w:rsidRPr="00260481">
              <w:rPr>
                <w:rFonts w:cstheme="minorHAnsi"/>
                <w:b/>
                <w:bCs/>
              </w:rPr>
              <w:t>Amacın İlişkili Olduğu Alt Program Hedefi</w:t>
            </w:r>
          </w:p>
        </w:tc>
        <w:tc>
          <w:tcPr>
            <w:tcW w:w="8794" w:type="dxa"/>
            <w:gridSpan w:val="7"/>
            <w:shd w:val="clear" w:color="auto" w:fill="FFFFFF" w:themeFill="background1"/>
            <w:vAlign w:val="center"/>
          </w:tcPr>
          <w:p w:rsidR="00146139" w:rsidRPr="00260481" w:rsidRDefault="00146139" w:rsidP="001F2E9D">
            <w:pPr>
              <w:pStyle w:val="ListeParagraf"/>
              <w:ind w:left="26"/>
              <w:rPr>
                <w:rFonts w:cstheme="minorHAnsi"/>
              </w:rPr>
            </w:pPr>
            <w:r w:rsidRPr="00260481">
              <w:rPr>
                <w:rFonts w:cstheme="minorHAnsi"/>
              </w:rPr>
              <w:t>Okul Öncesi Eğitim</w:t>
            </w:r>
          </w:p>
        </w:tc>
      </w:tr>
      <w:tr w:rsidR="00146139" w:rsidRPr="008E0285" w:rsidTr="001F2E9D">
        <w:trPr>
          <w:trHeight w:val="283"/>
        </w:trPr>
        <w:tc>
          <w:tcPr>
            <w:tcW w:w="6799" w:type="dxa"/>
            <w:gridSpan w:val="2"/>
            <w:shd w:val="clear" w:color="auto" w:fill="D9E2F3" w:themeFill="accent5" w:themeFillTint="33"/>
            <w:vAlign w:val="center"/>
          </w:tcPr>
          <w:p w:rsidR="00146139" w:rsidRPr="00260481" w:rsidRDefault="00146139" w:rsidP="001F2E9D">
            <w:pPr>
              <w:rPr>
                <w:rFonts w:cstheme="minorHAnsi"/>
                <w:b/>
                <w:bCs/>
              </w:rPr>
            </w:pPr>
            <w:r w:rsidRPr="00260481">
              <w:rPr>
                <w:rFonts w:cstheme="minorHAnsi"/>
                <w:b/>
                <w:bCs/>
              </w:rPr>
              <w:t xml:space="preserve">Performans Göstergeleri </w:t>
            </w:r>
          </w:p>
        </w:tc>
        <w:tc>
          <w:tcPr>
            <w:tcW w:w="1256" w:type="dxa"/>
            <w:shd w:val="clear" w:color="auto" w:fill="D9E2F3" w:themeFill="accent5" w:themeFillTint="33"/>
            <w:vAlign w:val="center"/>
          </w:tcPr>
          <w:p w:rsidR="00146139" w:rsidRPr="00260481" w:rsidRDefault="00146139" w:rsidP="001F2E9D">
            <w:pPr>
              <w:jc w:val="center"/>
              <w:rPr>
                <w:rFonts w:cstheme="minorHAnsi"/>
                <w:b/>
                <w:bCs/>
              </w:rPr>
            </w:pPr>
            <w:r w:rsidRPr="00260481">
              <w:rPr>
                <w:rFonts w:cstheme="minorHAnsi"/>
                <w:b/>
                <w:bCs/>
              </w:rPr>
              <w:t>Hedefe Etkisi</w:t>
            </w:r>
          </w:p>
        </w:tc>
        <w:tc>
          <w:tcPr>
            <w:tcW w:w="1256" w:type="dxa"/>
            <w:shd w:val="clear" w:color="auto" w:fill="D9E2F3" w:themeFill="accent5" w:themeFillTint="33"/>
            <w:vAlign w:val="center"/>
          </w:tcPr>
          <w:p w:rsidR="00146139" w:rsidRPr="00260481" w:rsidRDefault="00146139" w:rsidP="001F2E9D">
            <w:pPr>
              <w:jc w:val="center"/>
              <w:rPr>
                <w:rFonts w:cstheme="minorHAnsi"/>
                <w:b/>
                <w:bCs/>
              </w:rPr>
            </w:pPr>
            <w:r w:rsidRPr="00260481">
              <w:rPr>
                <w:rFonts w:cstheme="minorHAnsi"/>
                <w:b/>
                <w:bCs/>
              </w:rPr>
              <w:t>Plan</w:t>
            </w:r>
          </w:p>
          <w:p w:rsidR="00146139" w:rsidRPr="00260481" w:rsidRDefault="00146139" w:rsidP="001F2E9D">
            <w:pPr>
              <w:jc w:val="center"/>
              <w:rPr>
                <w:rFonts w:cstheme="minorHAnsi"/>
                <w:b/>
                <w:bCs/>
              </w:rPr>
            </w:pPr>
            <w:r w:rsidRPr="00260481">
              <w:rPr>
                <w:rFonts w:cstheme="minorHAnsi"/>
                <w:b/>
                <w:bCs/>
              </w:rPr>
              <w:t>Dönemi</w:t>
            </w:r>
          </w:p>
          <w:p w:rsidR="00146139" w:rsidRPr="00260481" w:rsidRDefault="00146139" w:rsidP="001F2E9D">
            <w:pPr>
              <w:jc w:val="center"/>
              <w:rPr>
                <w:rFonts w:cstheme="minorHAnsi"/>
                <w:b/>
                <w:bCs/>
              </w:rPr>
            </w:pPr>
            <w:r w:rsidRPr="00260481">
              <w:rPr>
                <w:rFonts w:cstheme="minorHAnsi"/>
                <w:b/>
                <w:bCs/>
              </w:rPr>
              <w:t>Başlangıç</w:t>
            </w:r>
          </w:p>
          <w:p w:rsidR="00146139" w:rsidRPr="00260481" w:rsidRDefault="00146139" w:rsidP="001F2E9D">
            <w:pPr>
              <w:jc w:val="center"/>
              <w:rPr>
                <w:rFonts w:cstheme="minorHAnsi"/>
                <w:b/>
                <w:bCs/>
              </w:rPr>
            </w:pPr>
            <w:r w:rsidRPr="00260481">
              <w:rPr>
                <w:rFonts w:cstheme="minorHAnsi"/>
                <w:b/>
                <w:bCs/>
              </w:rPr>
              <w:t>Değeri</w:t>
            </w:r>
          </w:p>
        </w:tc>
        <w:tc>
          <w:tcPr>
            <w:tcW w:w="1256" w:type="dxa"/>
            <w:shd w:val="clear" w:color="auto" w:fill="D9E2F3" w:themeFill="accent5" w:themeFillTint="33"/>
            <w:vAlign w:val="center"/>
          </w:tcPr>
          <w:p w:rsidR="00146139" w:rsidRPr="00260481" w:rsidRDefault="00146139" w:rsidP="001F2E9D">
            <w:pPr>
              <w:jc w:val="center"/>
              <w:rPr>
                <w:rFonts w:cstheme="minorHAnsi"/>
                <w:b/>
                <w:bCs/>
              </w:rPr>
            </w:pPr>
            <w:r w:rsidRPr="00260481">
              <w:rPr>
                <w:rFonts w:cstheme="minorHAnsi"/>
                <w:b/>
                <w:bCs/>
              </w:rPr>
              <w:t>2024</w:t>
            </w:r>
          </w:p>
        </w:tc>
        <w:tc>
          <w:tcPr>
            <w:tcW w:w="1257" w:type="dxa"/>
            <w:shd w:val="clear" w:color="auto" w:fill="D9E2F3" w:themeFill="accent5" w:themeFillTint="33"/>
            <w:vAlign w:val="center"/>
          </w:tcPr>
          <w:p w:rsidR="00146139" w:rsidRPr="00260481" w:rsidRDefault="00146139" w:rsidP="001F2E9D">
            <w:pPr>
              <w:jc w:val="center"/>
              <w:rPr>
                <w:rFonts w:cstheme="minorHAnsi"/>
                <w:b/>
                <w:bCs/>
              </w:rPr>
            </w:pPr>
            <w:r w:rsidRPr="00260481">
              <w:rPr>
                <w:rFonts w:cstheme="minorHAnsi"/>
                <w:b/>
                <w:bCs/>
              </w:rPr>
              <w:t>2025</w:t>
            </w:r>
          </w:p>
        </w:tc>
        <w:tc>
          <w:tcPr>
            <w:tcW w:w="1256" w:type="dxa"/>
            <w:shd w:val="clear" w:color="auto" w:fill="D9E2F3" w:themeFill="accent5" w:themeFillTint="33"/>
            <w:vAlign w:val="center"/>
          </w:tcPr>
          <w:p w:rsidR="00146139" w:rsidRPr="00260481" w:rsidRDefault="00146139" w:rsidP="001F2E9D">
            <w:pPr>
              <w:jc w:val="center"/>
              <w:rPr>
                <w:rFonts w:cstheme="minorHAnsi"/>
                <w:b/>
                <w:bCs/>
              </w:rPr>
            </w:pPr>
            <w:r w:rsidRPr="00260481">
              <w:rPr>
                <w:rFonts w:cstheme="minorHAnsi"/>
                <w:b/>
                <w:bCs/>
              </w:rPr>
              <w:t>2026</w:t>
            </w:r>
          </w:p>
        </w:tc>
        <w:tc>
          <w:tcPr>
            <w:tcW w:w="1256" w:type="dxa"/>
            <w:shd w:val="clear" w:color="auto" w:fill="D9E2F3" w:themeFill="accent5" w:themeFillTint="33"/>
            <w:vAlign w:val="center"/>
          </w:tcPr>
          <w:p w:rsidR="00146139" w:rsidRPr="00260481" w:rsidRDefault="00146139" w:rsidP="001F2E9D">
            <w:pPr>
              <w:jc w:val="center"/>
              <w:rPr>
                <w:rFonts w:cstheme="minorHAnsi"/>
                <w:b/>
                <w:bCs/>
              </w:rPr>
            </w:pPr>
            <w:r w:rsidRPr="00260481">
              <w:rPr>
                <w:rFonts w:cstheme="minorHAnsi"/>
                <w:b/>
                <w:bCs/>
              </w:rPr>
              <w:t>2027</w:t>
            </w:r>
          </w:p>
        </w:tc>
        <w:tc>
          <w:tcPr>
            <w:tcW w:w="1257" w:type="dxa"/>
            <w:shd w:val="clear" w:color="auto" w:fill="D9E2F3" w:themeFill="accent5" w:themeFillTint="33"/>
            <w:vAlign w:val="center"/>
          </w:tcPr>
          <w:p w:rsidR="00146139" w:rsidRPr="00260481" w:rsidRDefault="00146139" w:rsidP="001F2E9D">
            <w:pPr>
              <w:jc w:val="center"/>
              <w:rPr>
                <w:rFonts w:cstheme="minorHAnsi"/>
                <w:b/>
                <w:bCs/>
              </w:rPr>
            </w:pPr>
            <w:r w:rsidRPr="00260481">
              <w:rPr>
                <w:rFonts w:cstheme="minorHAnsi"/>
                <w:b/>
                <w:bCs/>
              </w:rPr>
              <w:t>2028</w:t>
            </w:r>
          </w:p>
        </w:tc>
      </w:tr>
      <w:tr w:rsidR="00146139" w:rsidRPr="008E0285" w:rsidTr="001F2E9D">
        <w:trPr>
          <w:trHeight w:val="711"/>
        </w:trPr>
        <w:tc>
          <w:tcPr>
            <w:tcW w:w="6799" w:type="dxa"/>
            <w:gridSpan w:val="2"/>
            <w:shd w:val="clear" w:color="auto" w:fill="D9E2F3" w:themeFill="accent5" w:themeFillTint="33"/>
            <w:vAlign w:val="center"/>
          </w:tcPr>
          <w:p w:rsidR="00146139" w:rsidRPr="00260481" w:rsidRDefault="00146139" w:rsidP="001F2E9D">
            <w:pPr>
              <w:rPr>
                <w:rFonts w:cstheme="minorHAnsi"/>
                <w:b/>
                <w:bCs/>
              </w:rPr>
            </w:pPr>
            <w:r w:rsidRPr="00260481">
              <w:rPr>
                <w:rFonts w:cstheme="minorHAnsi"/>
                <w:b/>
                <w:bCs/>
              </w:rPr>
              <w:t>PG-1.2.1 İlkokul birinci sınıf öğrencilerinden en az bir yıl okul öncesi eğitim almış öğrenci oranı (%)</w:t>
            </w:r>
          </w:p>
        </w:tc>
        <w:tc>
          <w:tcPr>
            <w:tcW w:w="1256" w:type="dxa"/>
            <w:shd w:val="clear" w:color="auto" w:fill="FFFFFF" w:themeFill="background1"/>
            <w:vAlign w:val="center"/>
          </w:tcPr>
          <w:p w:rsidR="00146139" w:rsidRPr="00260481" w:rsidRDefault="00146139" w:rsidP="001F2E9D">
            <w:pPr>
              <w:jc w:val="center"/>
              <w:rPr>
                <w:rFonts w:cstheme="minorHAnsi"/>
              </w:rPr>
            </w:pPr>
            <w:r w:rsidRPr="00260481">
              <w:rPr>
                <w:rFonts w:cstheme="minorHAnsi"/>
              </w:rPr>
              <w:t>30</w:t>
            </w:r>
          </w:p>
        </w:tc>
        <w:tc>
          <w:tcPr>
            <w:tcW w:w="1256" w:type="dxa"/>
            <w:shd w:val="clear" w:color="auto" w:fill="FFFFFF" w:themeFill="background1"/>
            <w:vAlign w:val="center"/>
          </w:tcPr>
          <w:p w:rsidR="00146139" w:rsidRPr="00260481" w:rsidRDefault="00E27F44" w:rsidP="001F2E9D">
            <w:pPr>
              <w:jc w:val="center"/>
              <w:rPr>
                <w:rFonts w:cstheme="minorHAnsi"/>
              </w:rPr>
            </w:pPr>
            <w:r>
              <w:rPr>
                <w:rFonts w:cstheme="minorHAnsi"/>
              </w:rPr>
              <w:t>%</w:t>
            </w:r>
            <w:r w:rsidR="007E24B6">
              <w:rPr>
                <w:rFonts w:cstheme="minorHAnsi"/>
              </w:rPr>
              <w:t>98</w:t>
            </w:r>
          </w:p>
        </w:tc>
        <w:tc>
          <w:tcPr>
            <w:tcW w:w="1256" w:type="dxa"/>
            <w:shd w:val="clear" w:color="auto" w:fill="FFFFFF" w:themeFill="background1"/>
            <w:vAlign w:val="center"/>
          </w:tcPr>
          <w:p w:rsidR="00146139" w:rsidRPr="00260481" w:rsidRDefault="007E24B6" w:rsidP="001F2E9D">
            <w:pPr>
              <w:jc w:val="center"/>
              <w:rPr>
                <w:rFonts w:cstheme="minorHAnsi"/>
              </w:rPr>
            </w:pPr>
            <w:r>
              <w:rPr>
                <w:rFonts w:cstheme="minorHAnsi"/>
              </w:rPr>
              <w:t>%99</w:t>
            </w:r>
          </w:p>
        </w:tc>
        <w:tc>
          <w:tcPr>
            <w:tcW w:w="1257" w:type="dxa"/>
            <w:shd w:val="clear" w:color="auto" w:fill="FFFFFF" w:themeFill="background1"/>
            <w:vAlign w:val="center"/>
          </w:tcPr>
          <w:p w:rsidR="00146139" w:rsidRPr="00260481" w:rsidRDefault="007E24B6" w:rsidP="001F2E9D">
            <w:pPr>
              <w:jc w:val="center"/>
              <w:rPr>
                <w:rFonts w:cstheme="minorHAnsi"/>
              </w:rPr>
            </w:pPr>
            <w:r>
              <w:rPr>
                <w:rFonts w:cstheme="minorHAnsi"/>
              </w:rPr>
              <w:t>%</w:t>
            </w:r>
            <w:r w:rsidR="00146139" w:rsidRPr="00260481">
              <w:rPr>
                <w:rFonts w:cstheme="minorHAnsi"/>
              </w:rPr>
              <w:t>100</w:t>
            </w:r>
          </w:p>
        </w:tc>
        <w:tc>
          <w:tcPr>
            <w:tcW w:w="1256" w:type="dxa"/>
            <w:shd w:val="clear" w:color="auto" w:fill="FFFFFF" w:themeFill="background1"/>
            <w:vAlign w:val="center"/>
          </w:tcPr>
          <w:p w:rsidR="00146139" w:rsidRPr="00260481" w:rsidRDefault="007E24B6" w:rsidP="001F2E9D">
            <w:pPr>
              <w:jc w:val="center"/>
              <w:rPr>
                <w:rFonts w:cstheme="minorHAnsi"/>
              </w:rPr>
            </w:pPr>
            <w:r>
              <w:rPr>
                <w:rFonts w:cstheme="minorHAnsi"/>
              </w:rPr>
              <w:t>%</w:t>
            </w:r>
            <w:r w:rsidR="00146139" w:rsidRPr="00260481">
              <w:rPr>
                <w:rFonts w:cstheme="minorHAnsi"/>
              </w:rPr>
              <w:t>100</w:t>
            </w:r>
          </w:p>
        </w:tc>
        <w:tc>
          <w:tcPr>
            <w:tcW w:w="1256" w:type="dxa"/>
            <w:shd w:val="clear" w:color="auto" w:fill="FFFFFF" w:themeFill="background1"/>
            <w:vAlign w:val="center"/>
          </w:tcPr>
          <w:p w:rsidR="00146139" w:rsidRPr="00260481" w:rsidRDefault="007E24B6" w:rsidP="001F2E9D">
            <w:pPr>
              <w:jc w:val="center"/>
              <w:rPr>
                <w:rFonts w:cstheme="minorHAnsi"/>
              </w:rPr>
            </w:pPr>
            <w:r>
              <w:rPr>
                <w:rFonts w:cstheme="minorHAnsi"/>
              </w:rPr>
              <w:t>%</w:t>
            </w:r>
            <w:r w:rsidR="00146139" w:rsidRPr="00260481">
              <w:rPr>
                <w:rFonts w:cstheme="minorHAnsi"/>
              </w:rPr>
              <w:t>100</w:t>
            </w:r>
          </w:p>
        </w:tc>
        <w:tc>
          <w:tcPr>
            <w:tcW w:w="1257" w:type="dxa"/>
            <w:shd w:val="clear" w:color="auto" w:fill="FFFFFF" w:themeFill="background1"/>
            <w:vAlign w:val="center"/>
          </w:tcPr>
          <w:p w:rsidR="00146139" w:rsidRPr="00260481" w:rsidRDefault="007E24B6" w:rsidP="001F2E9D">
            <w:pPr>
              <w:jc w:val="center"/>
              <w:rPr>
                <w:rFonts w:cstheme="minorHAnsi"/>
              </w:rPr>
            </w:pPr>
            <w:r>
              <w:rPr>
                <w:rFonts w:cstheme="minorHAnsi"/>
              </w:rPr>
              <w:t>%</w:t>
            </w:r>
            <w:r w:rsidR="00146139" w:rsidRPr="00260481">
              <w:rPr>
                <w:rFonts w:cstheme="minorHAnsi"/>
              </w:rPr>
              <w:t>100</w:t>
            </w:r>
          </w:p>
        </w:tc>
      </w:tr>
      <w:tr w:rsidR="00146139" w:rsidRPr="008E0285" w:rsidTr="001F2E9D">
        <w:trPr>
          <w:trHeight w:val="711"/>
        </w:trPr>
        <w:tc>
          <w:tcPr>
            <w:tcW w:w="2601" w:type="dxa"/>
            <w:vMerge w:val="restart"/>
            <w:shd w:val="clear" w:color="auto" w:fill="D9E2F3" w:themeFill="accent5" w:themeFillTint="33"/>
            <w:vAlign w:val="center"/>
          </w:tcPr>
          <w:p w:rsidR="00146139" w:rsidRPr="00260481" w:rsidRDefault="00146139" w:rsidP="001F2E9D">
            <w:pPr>
              <w:rPr>
                <w:rFonts w:cstheme="minorHAnsi"/>
                <w:b/>
                <w:bCs/>
              </w:rPr>
            </w:pPr>
            <w:r w:rsidRPr="00260481">
              <w:rPr>
                <w:rFonts w:cstheme="minorHAnsi"/>
                <w:b/>
                <w:bCs/>
              </w:rPr>
              <w:t xml:space="preserve">PG-1.2.2 Okul öncesi okullaşma oranı (%) </w:t>
            </w:r>
          </w:p>
          <w:p w:rsidR="00146139" w:rsidRPr="00260481" w:rsidRDefault="00146139" w:rsidP="001F2E9D">
            <w:pPr>
              <w:rPr>
                <w:rFonts w:cstheme="minorHAnsi"/>
                <w:b/>
                <w:bCs/>
              </w:rPr>
            </w:pPr>
            <w:r w:rsidRPr="00260481">
              <w:rPr>
                <w:rFonts w:cstheme="minorHAnsi"/>
                <w:b/>
                <w:bCs/>
              </w:rPr>
              <w:t>(Yaş Grubu)</w:t>
            </w:r>
          </w:p>
        </w:tc>
        <w:tc>
          <w:tcPr>
            <w:tcW w:w="4198" w:type="dxa"/>
            <w:shd w:val="clear" w:color="auto" w:fill="D9E2F3" w:themeFill="accent5" w:themeFillTint="33"/>
            <w:vAlign w:val="center"/>
          </w:tcPr>
          <w:p w:rsidR="00146139" w:rsidRPr="00260481" w:rsidRDefault="00146139" w:rsidP="001F2E9D">
            <w:pPr>
              <w:rPr>
                <w:rFonts w:cstheme="minorHAnsi"/>
                <w:b/>
                <w:bCs/>
              </w:rPr>
            </w:pPr>
            <w:r w:rsidRPr="00260481">
              <w:rPr>
                <w:rFonts w:cstheme="minorHAnsi"/>
                <w:b/>
                <w:bCs/>
              </w:rPr>
              <w:t>3-5 yaş</w:t>
            </w:r>
          </w:p>
        </w:tc>
        <w:tc>
          <w:tcPr>
            <w:tcW w:w="1256" w:type="dxa"/>
            <w:shd w:val="clear" w:color="auto" w:fill="FFFFFF" w:themeFill="background1"/>
            <w:vAlign w:val="center"/>
          </w:tcPr>
          <w:p w:rsidR="00146139" w:rsidRPr="00260481" w:rsidRDefault="00146139" w:rsidP="001F2E9D">
            <w:pPr>
              <w:jc w:val="center"/>
              <w:rPr>
                <w:rFonts w:cstheme="minorHAnsi"/>
              </w:rPr>
            </w:pPr>
            <w:r w:rsidRPr="00260481">
              <w:rPr>
                <w:rFonts w:cstheme="minorHAnsi"/>
              </w:rPr>
              <w:t>20</w:t>
            </w:r>
          </w:p>
        </w:tc>
        <w:tc>
          <w:tcPr>
            <w:tcW w:w="1256" w:type="dxa"/>
            <w:shd w:val="clear" w:color="auto" w:fill="FFFFFF" w:themeFill="background1"/>
            <w:vAlign w:val="center"/>
          </w:tcPr>
          <w:p w:rsidR="00146139" w:rsidRPr="00260481" w:rsidRDefault="007E24B6" w:rsidP="001F2E9D">
            <w:pPr>
              <w:jc w:val="center"/>
              <w:rPr>
                <w:rFonts w:cstheme="minorHAnsi"/>
              </w:rPr>
            </w:pPr>
            <w:r>
              <w:rPr>
                <w:rFonts w:cstheme="minorHAnsi"/>
              </w:rPr>
              <w:t>%80</w:t>
            </w:r>
          </w:p>
        </w:tc>
        <w:tc>
          <w:tcPr>
            <w:tcW w:w="1256" w:type="dxa"/>
            <w:shd w:val="clear" w:color="auto" w:fill="FFFFFF" w:themeFill="background1"/>
            <w:vAlign w:val="center"/>
          </w:tcPr>
          <w:p w:rsidR="00146139" w:rsidRPr="00260481" w:rsidRDefault="00146139" w:rsidP="009B0F57">
            <w:pPr>
              <w:jc w:val="center"/>
              <w:rPr>
                <w:rFonts w:cstheme="minorHAnsi"/>
              </w:rPr>
            </w:pPr>
            <w:r>
              <w:rPr>
                <w:rFonts w:cstheme="minorHAnsi"/>
              </w:rPr>
              <w:t>%</w:t>
            </w:r>
            <w:r w:rsidR="002F6F98">
              <w:rPr>
                <w:rFonts w:cstheme="minorHAnsi"/>
              </w:rPr>
              <w:t>85</w:t>
            </w:r>
          </w:p>
        </w:tc>
        <w:tc>
          <w:tcPr>
            <w:tcW w:w="1257" w:type="dxa"/>
            <w:shd w:val="clear" w:color="auto" w:fill="FFFFFF" w:themeFill="background1"/>
            <w:vAlign w:val="center"/>
          </w:tcPr>
          <w:p w:rsidR="00146139" w:rsidRPr="00260481" w:rsidRDefault="00146139" w:rsidP="009B0F57">
            <w:pPr>
              <w:jc w:val="center"/>
              <w:rPr>
                <w:rFonts w:cstheme="minorHAnsi"/>
              </w:rPr>
            </w:pPr>
            <w:r>
              <w:rPr>
                <w:rFonts w:cstheme="minorHAnsi"/>
              </w:rPr>
              <w:t>%</w:t>
            </w:r>
            <w:r w:rsidR="002F6F98">
              <w:rPr>
                <w:rFonts w:cstheme="minorHAnsi"/>
              </w:rPr>
              <w:t>88</w:t>
            </w:r>
          </w:p>
        </w:tc>
        <w:tc>
          <w:tcPr>
            <w:tcW w:w="1256" w:type="dxa"/>
            <w:shd w:val="clear" w:color="auto" w:fill="FFFFFF" w:themeFill="background1"/>
            <w:vAlign w:val="center"/>
          </w:tcPr>
          <w:p w:rsidR="00146139" w:rsidRPr="00260481" w:rsidRDefault="00146139" w:rsidP="009B0F57">
            <w:pPr>
              <w:jc w:val="center"/>
              <w:rPr>
                <w:rFonts w:cstheme="minorHAnsi"/>
              </w:rPr>
            </w:pPr>
            <w:r>
              <w:rPr>
                <w:rFonts w:cstheme="minorHAnsi"/>
              </w:rPr>
              <w:t>%</w:t>
            </w:r>
            <w:r w:rsidR="002F6F98">
              <w:rPr>
                <w:rFonts w:cstheme="minorHAnsi"/>
              </w:rPr>
              <w:t>90</w:t>
            </w:r>
          </w:p>
        </w:tc>
        <w:tc>
          <w:tcPr>
            <w:tcW w:w="1256" w:type="dxa"/>
            <w:shd w:val="clear" w:color="auto" w:fill="FFFFFF" w:themeFill="background1"/>
            <w:vAlign w:val="center"/>
          </w:tcPr>
          <w:p w:rsidR="00146139" w:rsidRPr="00260481" w:rsidRDefault="00146139" w:rsidP="009B0F57">
            <w:pPr>
              <w:jc w:val="center"/>
              <w:rPr>
                <w:rFonts w:cstheme="minorHAnsi"/>
              </w:rPr>
            </w:pPr>
            <w:r>
              <w:rPr>
                <w:rFonts w:cstheme="minorHAnsi"/>
              </w:rPr>
              <w:t>%</w:t>
            </w:r>
            <w:r w:rsidR="002F6F98">
              <w:rPr>
                <w:rFonts w:cstheme="minorHAnsi"/>
              </w:rPr>
              <w:t>92</w:t>
            </w:r>
          </w:p>
        </w:tc>
        <w:tc>
          <w:tcPr>
            <w:tcW w:w="1257" w:type="dxa"/>
            <w:shd w:val="clear" w:color="auto" w:fill="FFFFFF" w:themeFill="background1"/>
            <w:vAlign w:val="center"/>
          </w:tcPr>
          <w:p w:rsidR="00146139" w:rsidRPr="00260481" w:rsidRDefault="00146139" w:rsidP="009B0F57">
            <w:pPr>
              <w:jc w:val="center"/>
              <w:rPr>
                <w:rFonts w:cstheme="minorHAnsi"/>
              </w:rPr>
            </w:pPr>
            <w:r w:rsidRPr="00260481">
              <w:rPr>
                <w:rFonts w:cstheme="minorHAnsi"/>
              </w:rPr>
              <w:t>%</w:t>
            </w:r>
            <w:r w:rsidR="002F6F98">
              <w:rPr>
                <w:rFonts w:cstheme="minorHAnsi"/>
              </w:rPr>
              <w:t>94</w:t>
            </w:r>
          </w:p>
        </w:tc>
      </w:tr>
      <w:tr w:rsidR="00146139" w:rsidRPr="008E0285" w:rsidTr="001F2E9D">
        <w:trPr>
          <w:trHeight w:val="711"/>
        </w:trPr>
        <w:tc>
          <w:tcPr>
            <w:tcW w:w="2601" w:type="dxa"/>
            <w:vMerge/>
            <w:shd w:val="clear" w:color="auto" w:fill="D9E2F3" w:themeFill="accent5" w:themeFillTint="33"/>
            <w:vAlign w:val="center"/>
          </w:tcPr>
          <w:p w:rsidR="00146139" w:rsidRPr="00260481" w:rsidRDefault="00146139" w:rsidP="001F2E9D">
            <w:pPr>
              <w:rPr>
                <w:rFonts w:cstheme="minorHAnsi"/>
                <w:b/>
                <w:bCs/>
              </w:rPr>
            </w:pPr>
          </w:p>
        </w:tc>
        <w:tc>
          <w:tcPr>
            <w:tcW w:w="4198" w:type="dxa"/>
            <w:shd w:val="clear" w:color="auto" w:fill="D9E2F3" w:themeFill="accent5" w:themeFillTint="33"/>
            <w:vAlign w:val="center"/>
          </w:tcPr>
          <w:p w:rsidR="00146139" w:rsidRPr="00260481" w:rsidRDefault="00146139" w:rsidP="001F2E9D">
            <w:pPr>
              <w:rPr>
                <w:rFonts w:cstheme="minorHAnsi"/>
                <w:b/>
                <w:bCs/>
              </w:rPr>
            </w:pPr>
            <w:r w:rsidRPr="00260481">
              <w:rPr>
                <w:rFonts w:cstheme="minorHAnsi"/>
                <w:b/>
                <w:bCs/>
              </w:rPr>
              <w:t>4-5 yaş</w:t>
            </w:r>
          </w:p>
        </w:tc>
        <w:tc>
          <w:tcPr>
            <w:tcW w:w="1256" w:type="dxa"/>
            <w:shd w:val="clear" w:color="auto" w:fill="FFFFFF" w:themeFill="background1"/>
            <w:vAlign w:val="center"/>
          </w:tcPr>
          <w:p w:rsidR="00146139" w:rsidRPr="00260481" w:rsidRDefault="00146139" w:rsidP="001F2E9D">
            <w:pPr>
              <w:jc w:val="center"/>
              <w:rPr>
                <w:rFonts w:cstheme="minorHAnsi"/>
              </w:rPr>
            </w:pPr>
            <w:r w:rsidRPr="00260481">
              <w:rPr>
                <w:rFonts w:cstheme="minorHAnsi"/>
              </w:rPr>
              <w:t>20</w:t>
            </w:r>
          </w:p>
        </w:tc>
        <w:tc>
          <w:tcPr>
            <w:tcW w:w="1256" w:type="dxa"/>
            <w:shd w:val="clear" w:color="auto" w:fill="FFFFFF" w:themeFill="background1"/>
            <w:vAlign w:val="center"/>
          </w:tcPr>
          <w:p w:rsidR="00146139" w:rsidRPr="00260481" w:rsidRDefault="002F6F98" w:rsidP="001F2E9D">
            <w:pPr>
              <w:jc w:val="center"/>
              <w:rPr>
                <w:rFonts w:cstheme="minorHAnsi"/>
              </w:rPr>
            </w:pPr>
            <w:r>
              <w:rPr>
                <w:rFonts w:cstheme="minorHAnsi"/>
              </w:rPr>
              <w:t>%85</w:t>
            </w:r>
          </w:p>
        </w:tc>
        <w:tc>
          <w:tcPr>
            <w:tcW w:w="1256" w:type="dxa"/>
            <w:shd w:val="clear" w:color="auto" w:fill="FFFFFF" w:themeFill="background1"/>
            <w:vAlign w:val="center"/>
          </w:tcPr>
          <w:p w:rsidR="00146139" w:rsidRPr="00260481" w:rsidRDefault="002F6F98" w:rsidP="001F2E9D">
            <w:pPr>
              <w:jc w:val="center"/>
              <w:rPr>
                <w:rFonts w:cstheme="minorHAnsi"/>
              </w:rPr>
            </w:pPr>
            <w:r>
              <w:rPr>
                <w:rFonts w:cstheme="minorHAnsi"/>
              </w:rPr>
              <w:t>%90</w:t>
            </w:r>
          </w:p>
        </w:tc>
        <w:tc>
          <w:tcPr>
            <w:tcW w:w="1257" w:type="dxa"/>
            <w:shd w:val="clear" w:color="auto" w:fill="FFFFFF" w:themeFill="background1"/>
            <w:vAlign w:val="center"/>
          </w:tcPr>
          <w:p w:rsidR="00146139" w:rsidRPr="00260481" w:rsidRDefault="00146139" w:rsidP="009B0F57">
            <w:pPr>
              <w:jc w:val="center"/>
              <w:rPr>
                <w:rFonts w:cstheme="minorHAnsi"/>
              </w:rPr>
            </w:pPr>
            <w:r w:rsidRPr="00260481">
              <w:rPr>
                <w:rFonts w:cstheme="minorHAnsi"/>
              </w:rPr>
              <w:t>%</w:t>
            </w:r>
            <w:r w:rsidR="002F6F98">
              <w:rPr>
                <w:rFonts w:cstheme="minorHAnsi"/>
              </w:rPr>
              <w:t>92</w:t>
            </w:r>
          </w:p>
        </w:tc>
        <w:tc>
          <w:tcPr>
            <w:tcW w:w="1256" w:type="dxa"/>
            <w:shd w:val="clear" w:color="auto" w:fill="FFFFFF" w:themeFill="background1"/>
            <w:vAlign w:val="center"/>
          </w:tcPr>
          <w:p w:rsidR="00146139" w:rsidRPr="00260481" w:rsidRDefault="00146139" w:rsidP="009B0F57">
            <w:pPr>
              <w:jc w:val="center"/>
              <w:rPr>
                <w:rFonts w:cstheme="minorHAnsi"/>
              </w:rPr>
            </w:pPr>
            <w:r w:rsidRPr="00260481">
              <w:rPr>
                <w:rFonts w:cstheme="minorHAnsi"/>
              </w:rPr>
              <w:t>%</w:t>
            </w:r>
            <w:r w:rsidR="002F6F98">
              <w:rPr>
                <w:rFonts w:cstheme="minorHAnsi"/>
              </w:rPr>
              <w:t>94</w:t>
            </w:r>
          </w:p>
        </w:tc>
        <w:tc>
          <w:tcPr>
            <w:tcW w:w="1256" w:type="dxa"/>
            <w:shd w:val="clear" w:color="auto" w:fill="FFFFFF" w:themeFill="background1"/>
            <w:vAlign w:val="center"/>
          </w:tcPr>
          <w:p w:rsidR="00146139" w:rsidRPr="00260481" w:rsidRDefault="00146139" w:rsidP="009B0F57">
            <w:pPr>
              <w:jc w:val="center"/>
              <w:rPr>
                <w:rFonts w:cstheme="minorHAnsi"/>
              </w:rPr>
            </w:pPr>
            <w:r w:rsidRPr="00260481">
              <w:rPr>
                <w:rFonts w:cstheme="minorHAnsi"/>
              </w:rPr>
              <w:t>%</w:t>
            </w:r>
            <w:r w:rsidR="002F6F98">
              <w:rPr>
                <w:rFonts w:cstheme="minorHAnsi"/>
              </w:rPr>
              <w:t>96</w:t>
            </w:r>
          </w:p>
        </w:tc>
        <w:tc>
          <w:tcPr>
            <w:tcW w:w="1257" w:type="dxa"/>
            <w:shd w:val="clear" w:color="auto" w:fill="FFFFFF" w:themeFill="background1"/>
            <w:vAlign w:val="center"/>
          </w:tcPr>
          <w:p w:rsidR="00146139" w:rsidRPr="00260481" w:rsidRDefault="00146139" w:rsidP="001F2E9D">
            <w:pPr>
              <w:jc w:val="center"/>
              <w:rPr>
                <w:rFonts w:cstheme="minorHAnsi"/>
              </w:rPr>
            </w:pPr>
            <w:r w:rsidRPr="00260481">
              <w:rPr>
                <w:rFonts w:cstheme="minorHAnsi"/>
              </w:rPr>
              <w:t>%</w:t>
            </w:r>
            <w:r w:rsidR="002F6F98">
              <w:rPr>
                <w:rFonts w:cstheme="minorHAnsi"/>
              </w:rPr>
              <w:t>98</w:t>
            </w:r>
          </w:p>
        </w:tc>
      </w:tr>
      <w:tr w:rsidR="00E27F44" w:rsidRPr="008E0285" w:rsidTr="001F2E9D">
        <w:trPr>
          <w:trHeight w:val="711"/>
        </w:trPr>
        <w:tc>
          <w:tcPr>
            <w:tcW w:w="6799" w:type="dxa"/>
            <w:gridSpan w:val="2"/>
            <w:shd w:val="clear" w:color="auto" w:fill="D9E2F3" w:themeFill="accent5" w:themeFillTint="33"/>
            <w:vAlign w:val="center"/>
          </w:tcPr>
          <w:p w:rsidR="00E27F44" w:rsidRPr="00260481" w:rsidRDefault="00E27F44" w:rsidP="00E27F44">
            <w:pPr>
              <w:rPr>
                <w:rFonts w:cstheme="minorHAnsi"/>
                <w:b/>
                <w:bCs/>
              </w:rPr>
            </w:pPr>
            <w:r w:rsidRPr="00260481">
              <w:rPr>
                <w:rFonts w:cstheme="minorHAnsi"/>
                <w:b/>
                <w:bCs/>
              </w:rPr>
              <w:t>PG-1.2.3 Ebeveynine aile eğitimi verilen okul öncesi çocuk sayısı</w:t>
            </w:r>
          </w:p>
        </w:tc>
        <w:tc>
          <w:tcPr>
            <w:tcW w:w="1256" w:type="dxa"/>
            <w:shd w:val="clear" w:color="auto" w:fill="FFFFFF" w:themeFill="background1"/>
            <w:vAlign w:val="center"/>
          </w:tcPr>
          <w:p w:rsidR="00E27F44" w:rsidRPr="00D800C9" w:rsidRDefault="00EE4EB0" w:rsidP="00E27F44">
            <w:pPr>
              <w:jc w:val="center"/>
              <w:rPr>
                <w:rFonts w:cstheme="minorHAnsi"/>
                <w:highlight w:val="yellow"/>
              </w:rPr>
            </w:pPr>
            <w:r>
              <w:rPr>
                <w:rFonts w:cstheme="minorHAnsi"/>
                <w:highlight w:val="yellow"/>
              </w:rPr>
              <w:t>20</w:t>
            </w:r>
          </w:p>
        </w:tc>
        <w:tc>
          <w:tcPr>
            <w:tcW w:w="1256" w:type="dxa"/>
            <w:shd w:val="clear" w:color="auto" w:fill="FFFFFF" w:themeFill="background1"/>
            <w:vAlign w:val="center"/>
          </w:tcPr>
          <w:p w:rsidR="00E27F44" w:rsidRPr="00D800C9" w:rsidRDefault="00565000" w:rsidP="00E27F44">
            <w:pPr>
              <w:jc w:val="center"/>
              <w:rPr>
                <w:rFonts w:cstheme="minorHAnsi"/>
                <w:highlight w:val="yellow"/>
              </w:rPr>
            </w:pPr>
            <w:r>
              <w:rPr>
                <w:rFonts w:cstheme="minorHAnsi"/>
                <w:highlight w:val="yellow"/>
              </w:rPr>
              <w:t>15</w:t>
            </w:r>
          </w:p>
        </w:tc>
        <w:tc>
          <w:tcPr>
            <w:tcW w:w="1256" w:type="dxa"/>
            <w:shd w:val="clear" w:color="auto" w:fill="FFFFFF" w:themeFill="background1"/>
            <w:vAlign w:val="center"/>
          </w:tcPr>
          <w:p w:rsidR="00E27F44" w:rsidRPr="00D800C9" w:rsidRDefault="00565000" w:rsidP="00E27F44">
            <w:pPr>
              <w:jc w:val="center"/>
              <w:rPr>
                <w:rFonts w:cstheme="minorHAnsi"/>
                <w:highlight w:val="yellow"/>
              </w:rPr>
            </w:pPr>
            <w:r>
              <w:rPr>
                <w:rFonts w:cstheme="minorHAnsi"/>
                <w:highlight w:val="yellow"/>
              </w:rPr>
              <w:t>20</w:t>
            </w:r>
          </w:p>
        </w:tc>
        <w:tc>
          <w:tcPr>
            <w:tcW w:w="1257" w:type="dxa"/>
            <w:shd w:val="clear" w:color="auto" w:fill="FFFFFF" w:themeFill="background1"/>
            <w:vAlign w:val="center"/>
          </w:tcPr>
          <w:p w:rsidR="00E27F44" w:rsidRPr="00D800C9" w:rsidRDefault="00565000" w:rsidP="00E27F44">
            <w:pPr>
              <w:jc w:val="center"/>
              <w:rPr>
                <w:rFonts w:cstheme="minorHAnsi"/>
                <w:highlight w:val="yellow"/>
              </w:rPr>
            </w:pPr>
            <w:r>
              <w:rPr>
                <w:rFonts w:cstheme="minorHAnsi"/>
                <w:highlight w:val="yellow"/>
              </w:rPr>
              <w:t>25</w:t>
            </w:r>
          </w:p>
        </w:tc>
        <w:tc>
          <w:tcPr>
            <w:tcW w:w="1256" w:type="dxa"/>
            <w:shd w:val="clear" w:color="auto" w:fill="FFFFFF" w:themeFill="background1"/>
            <w:vAlign w:val="center"/>
          </w:tcPr>
          <w:p w:rsidR="00E27F44" w:rsidRPr="00D800C9" w:rsidRDefault="00565000" w:rsidP="002F6F98">
            <w:pPr>
              <w:jc w:val="center"/>
              <w:rPr>
                <w:rFonts w:cstheme="minorHAnsi"/>
                <w:highlight w:val="yellow"/>
              </w:rPr>
            </w:pPr>
            <w:r>
              <w:rPr>
                <w:rFonts w:cstheme="minorHAnsi"/>
                <w:highlight w:val="yellow"/>
              </w:rPr>
              <w:t>30</w:t>
            </w:r>
          </w:p>
        </w:tc>
        <w:tc>
          <w:tcPr>
            <w:tcW w:w="1256" w:type="dxa"/>
            <w:shd w:val="clear" w:color="auto" w:fill="FFFFFF" w:themeFill="background1"/>
            <w:vAlign w:val="center"/>
          </w:tcPr>
          <w:p w:rsidR="00E27F44" w:rsidRPr="00D800C9" w:rsidRDefault="00565000" w:rsidP="00E27F44">
            <w:pPr>
              <w:jc w:val="center"/>
              <w:rPr>
                <w:rFonts w:cstheme="minorHAnsi"/>
                <w:highlight w:val="yellow"/>
              </w:rPr>
            </w:pPr>
            <w:r>
              <w:rPr>
                <w:rFonts w:cstheme="minorHAnsi"/>
                <w:highlight w:val="yellow"/>
              </w:rPr>
              <w:t>35</w:t>
            </w:r>
          </w:p>
        </w:tc>
        <w:tc>
          <w:tcPr>
            <w:tcW w:w="1257" w:type="dxa"/>
            <w:shd w:val="clear" w:color="auto" w:fill="FFFFFF" w:themeFill="background1"/>
            <w:vAlign w:val="center"/>
          </w:tcPr>
          <w:p w:rsidR="00E27F44" w:rsidRPr="00D800C9" w:rsidRDefault="00565000" w:rsidP="00E27F44">
            <w:pPr>
              <w:jc w:val="center"/>
              <w:rPr>
                <w:rFonts w:cstheme="minorHAnsi"/>
                <w:highlight w:val="yellow"/>
              </w:rPr>
            </w:pPr>
            <w:r>
              <w:rPr>
                <w:rFonts w:cstheme="minorHAnsi"/>
                <w:highlight w:val="yellow"/>
              </w:rPr>
              <w:t>40</w:t>
            </w:r>
          </w:p>
        </w:tc>
      </w:tr>
    </w:tbl>
    <w:p w:rsidR="00146139" w:rsidRDefault="00146139" w:rsidP="00146139">
      <w:pPr>
        <w:spacing w:after="0" w:line="240" w:lineRule="auto"/>
        <w:rPr>
          <w:rFonts w:ascii="Segoe UI" w:eastAsia="Times New Roman" w:hAnsi="Segoe UI" w:cs="Segoe UI"/>
          <w:sz w:val="24"/>
          <w:szCs w:val="24"/>
          <w:lang w:eastAsia="tr-TR"/>
        </w:rPr>
      </w:pPr>
    </w:p>
    <w:p w:rsidR="00146139" w:rsidRDefault="00146139" w:rsidP="00146139">
      <w:pPr>
        <w:spacing w:after="0" w:line="240" w:lineRule="auto"/>
        <w:rPr>
          <w:rFonts w:ascii="Segoe UI" w:eastAsia="Times New Roman" w:hAnsi="Segoe UI" w:cs="Segoe UI"/>
          <w:sz w:val="24"/>
          <w:szCs w:val="24"/>
          <w:lang w:eastAsia="tr-TR"/>
        </w:rPr>
      </w:pPr>
    </w:p>
    <w:tbl>
      <w:tblPr>
        <w:tblStyle w:val="TabloKlavuzu"/>
        <w:tblW w:w="15593" w:type="dxa"/>
        <w:shd w:val="clear" w:color="auto" w:fill="D9E2F3" w:themeFill="accent5" w:themeFillTint="33"/>
        <w:tblLook w:val="04A0" w:firstRow="1" w:lastRow="0" w:firstColumn="1" w:lastColumn="0" w:noHBand="0" w:noVBand="1"/>
      </w:tblPr>
      <w:tblGrid>
        <w:gridCol w:w="4248"/>
        <w:gridCol w:w="11345"/>
      </w:tblGrid>
      <w:tr w:rsidR="00146139" w:rsidRPr="008E0285" w:rsidTr="001F2E9D">
        <w:trPr>
          <w:trHeight w:val="1074"/>
        </w:trPr>
        <w:tc>
          <w:tcPr>
            <w:tcW w:w="4248" w:type="dxa"/>
            <w:shd w:val="clear" w:color="auto" w:fill="D9E2F3" w:themeFill="accent5" w:themeFillTint="33"/>
            <w:vAlign w:val="center"/>
          </w:tcPr>
          <w:p w:rsidR="00146139" w:rsidRPr="00260481" w:rsidRDefault="00146139" w:rsidP="001F2E9D">
            <w:pPr>
              <w:rPr>
                <w:b/>
                <w:bCs/>
              </w:rPr>
            </w:pPr>
            <w:r w:rsidRPr="00260481">
              <w:rPr>
                <w:b/>
                <w:bCs/>
              </w:rPr>
              <w:lastRenderedPageBreak/>
              <w:t>Sorumlu Birim</w:t>
            </w:r>
          </w:p>
        </w:tc>
        <w:tc>
          <w:tcPr>
            <w:tcW w:w="11345" w:type="dxa"/>
            <w:shd w:val="clear" w:color="auto" w:fill="FFFFFF" w:themeFill="background1"/>
            <w:vAlign w:val="center"/>
          </w:tcPr>
          <w:p w:rsidR="00146139" w:rsidRPr="008E0285" w:rsidRDefault="00146139" w:rsidP="001F2E9D">
            <w:pPr>
              <w:pStyle w:val="ListeParagraf"/>
              <w:ind w:left="26"/>
            </w:pPr>
            <w:r>
              <w:t>Temel Eğitim Hizmetleri Şubesi</w:t>
            </w:r>
          </w:p>
        </w:tc>
      </w:tr>
      <w:tr w:rsidR="00146139" w:rsidRPr="008E0285" w:rsidTr="001F2E9D">
        <w:trPr>
          <w:trHeight w:val="1074"/>
        </w:trPr>
        <w:tc>
          <w:tcPr>
            <w:tcW w:w="4248" w:type="dxa"/>
            <w:shd w:val="clear" w:color="auto" w:fill="D9E2F3" w:themeFill="accent5" w:themeFillTint="33"/>
            <w:vAlign w:val="center"/>
          </w:tcPr>
          <w:p w:rsidR="00146139" w:rsidRPr="00260481" w:rsidRDefault="00146139" w:rsidP="001F2E9D">
            <w:pPr>
              <w:rPr>
                <w:b/>
                <w:bCs/>
              </w:rPr>
            </w:pPr>
            <w:r w:rsidRPr="00260481">
              <w:rPr>
                <w:b/>
                <w:bCs/>
              </w:rPr>
              <w:t xml:space="preserve">İş Birliği Yapılacak Birimler </w:t>
            </w:r>
          </w:p>
        </w:tc>
        <w:tc>
          <w:tcPr>
            <w:tcW w:w="11345" w:type="dxa"/>
            <w:shd w:val="clear" w:color="auto" w:fill="FFFFFF" w:themeFill="background1"/>
            <w:vAlign w:val="center"/>
          </w:tcPr>
          <w:p w:rsidR="00146139" w:rsidRPr="008E0285" w:rsidRDefault="00146139" w:rsidP="001F2E9D">
            <w:pPr>
              <w:pStyle w:val="ListeParagraf"/>
              <w:ind w:left="26"/>
            </w:pPr>
            <w:r>
              <w:t>BİETŞ, SGŞ, İEHŞ, ÖÖKHŞ</w:t>
            </w:r>
          </w:p>
        </w:tc>
      </w:tr>
      <w:tr w:rsidR="00146139" w:rsidRPr="008E0285" w:rsidTr="001F2E9D">
        <w:trPr>
          <w:trHeight w:val="1074"/>
        </w:trPr>
        <w:tc>
          <w:tcPr>
            <w:tcW w:w="4248" w:type="dxa"/>
            <w:shd w:val="clear" w:color="auto" w:fill="D9E2F3" w:themeFill="accent5" w:themeFillTint="33"/>
            <w:vAlign w:val="center"/>
          </w:tcPr>
          <w:p w:rsidR="00146139" w:rsidRPr="00260481" w:rsidRDefault="00146139" w:rsidP="001F2E9D">
            <w:pPr>
              <w:rPr>
                <w:b/>
                <w:bCs/>
              </w:rPr>
            </w:pPr>
            <w:r w:rsidRPr="00260481">
              <w:rPr>
                <w:b/>
                <w:bCs/>
              </w:rPr>
              <w:t>Stratejiler</w:t>
            </w:r>
          </w:p>
        </w:tc>
        <w:tc>
          <w:tcPr>
            <w:tcW w:w="11345" w:type="dxa"/>
            <w:shd w:val="clear" w:color="auto" w:fill="FFFFFF" w:themeFill="background1"/>
            <w:vAlign w:val="center"/>
          </w:tcPr>
          <w:p w:rsidR="00146139" w:rsidRPr="004D4551" w:rsidRDefault="00146139" w:rsidP="001F2E9D">
            <w:pPr>
              <w:pStyle w:val="ListeParagraf"/>
              <w:ind w:left="26"/>
            </w:pPr>
            <w:r w:rsidRPr="004D4551">
              <w:t>S-1.2.</w:t>
            </w:r>
            <w:r>
              <w:t>1</w:t>
            </w:r>
            <w:r w:rsidRPr="004D4551">
              <w:t xml:space="preserve"> Okul öncesi eğitimde fiziki mekân kapasitesi artırılacaktır.</w:t>
            </w:r>
          </w:p>
          <w:p w:rsidR="00146139" w:rsidRPr="004D4551" w:rsidRDefault="00146139" w:rsidP="001F2E9D">
            <w:pPr>
              <w:pStyle w:val="ListeParagraf"/>
              <w:ind w:left="26"/>
            </w:pPr>
            <w:r>
              <w:t>S-1.2.2</w:t>
            </w:r>
            <w:r w:rsidRPr="004D4551">
              <w:t xml:space="preserve"> Okul öncesi eğitimde ebeveyn bilgilendirme çalışmaları artırılacaktır.</w:t>
            </w:r>
          </w:p>
          <w:p w:rsidR="00146139" w:rsidRDefault="00146139" w:rsidP="001F2E9D">
            <w:pPr>
              <w:pStyle w:val="ListeParagraf"/>
              <w:ind w:left="26"/>
            </w:pPr>
            <w:r>
              <w:t>S-1.2.3</w:t>
            </w:r>
            <w:r w:rsidRPr="004D4551">
              <w:t xml:space="preserve"> Okul öncesi eğitimde okul-aile iş birliği; farkındalık geliştirme ve bilgilendirme</w:t>
            </w:r>
            <w:r>
              <w:t xml:space="preserve"> </w:t>
            </w:r>
            <w:r w:rsidRPr="004D4551">
              <w:t>çalışmaları yapılarak geliştirilecektir.</w:t>
            </w:r>
          </w:p>
        </w:tc>
      </w:tr>
      <w:tr w:rsidR="00146139" w:rsidRPr="008E0285" w:rsidTr="001F2E9D">
        <w:trPr>
          <w:trHeight w:val="1074"/>
        </w:trPr>
        <w:tc>
          <w:tcPr>
            <w:tcW w:w="4248" w:type="dxa"/>
            <w:shd w:val="clear" w:color="auto" w:fill="D9E2F3" w:themeFill="accent5" w:themeFillTint="33"/>
            <w:vAlign w:val="center"/>
          </w:tcPr>
          <w:p w:rsidR="00146139" w:rsidRPr="00260481" w:rsidRDefault="00146139" w:rsidP="001F2E9D">
            <w:pPr>
              <w:rPr>
                <w:b/>
                <w:bCs/>
              </w:rPr>
            </w:pPr>
            <w:r w:rsidRPr="00260481">
              <w:rPr>
                <w:b/>
                <w:bCs/>
              </w:rPr>
              <w:t>Riskler</w:t>
            </w:r>
          </w:p>
        </w:tc>
        <w:tc>
          <w:tcPr>
            <w:tcW w:w="11345" w:type="dxa"/>
            <w:shd w:val="clear" w:color="auto" w:fill="FFFFFF" w:themeFill="background1"/>
            <w:vAlign w:val="center"/>
          </w:tcPr>
          <w:p w:rsidR="00146139" w:rsidRPr="004D4551" w:rsidRDefault="00146139" w:rsidP="001F2E9D">
            <w:pPr>
              <w:pStyle w:val="ListeParagraf"/>
              <w:ind w:left="26"/>
            </w:pPr>
            <w:r w:rsidRPr="004D4551">
              <w:t>• Okul öncesi eğitim veren kurumların tek bir çatı altında toplanması için mevzuat</w:t>
            </w:r>
            <w:r>
              <w:t xml:space="preserve"> </w:t>
            </w:r>
            <w:r w:rsidRPr="004D4551">
              <w:t xml:space="preserve">düzenlemesinin </w:t>
            </w:r>
            <w:r>
              <w:t>g</w:t>
            </w:r>
            <w:r w:rsidRPr="004D4551">
              <w:t>erçekleşmemesi</w:t>
            </w:r>
          </w:p>
          <w:p w:rsidR="00146139" w:rsidRPr="004D4551" w:rsidRDefault="00146139" w:rsidP="001F2E9D">
            <w:pPr>
              <w:pStyle w:val="ListeParagraf"/>
              <w:ind w:left="26"/>
            </w:pPr>
            <w:r w:rsidRPr="004D4551">
              <w:t>• İhtiyaçların karşılanmasına yönelik mali kaynakların yetersiz kalması</w:t>
            </w:r>
          </w:p>
          <w:p w:rsidR="00146139" w:rsidRPr="00F46CBE" w:rsidRDefault="00146139" w:rsidP="001F2E9D">
            <w:pPr>
              <w:pStyle w:val="ListeParagraf"/>
              <w:ind w:left="26"/>
            </w:pPr>
            <w:r w:rsidRPr="004D4551">
              <w:t>• Okul öncesi eğitimde kurumsal kapasitede istenilen düzeye ulaşılamaması</w:t>
            </w:r>
          </w:p>
        </w:tc>
      </w:tr>
      <w:tr w:rsidR="00146139" w:rsidRPr="008E0285" w:rsidTr="001F2E9D">
        <w:trPr>
          <w:trHeight w:val="1074"/>
        </w:trPr>
        <w:tc>
          <w:tcPr>
            <w:tcW w:w="4248" w:type="dxa"/>
            <w:shd w:val="clear" w:color="auto" w:fill="D9E2F3" w:themeFill="accent5" w:themeFillTint="33"/>
            <w:vAlign w:val="center"/>
          </w:tcPr>
          <w:p w:rsidR="00146139" w:rsidRPr="00260481" w:rsidRDefault="00146139" w:rsidP="001F2E9D">
            <w:pPr>
              <w:rPr>
                <w:b/>
                <w:bCs/>
              </w:rPr>
            </w:pPr>
            <w:r w:rsidRPr="00260481">
              <w:rPr>
                <w:b/>
                <w:bCs/>
              </w:rPr>
              <w:t xml:space="preserve">Maliyet Tahmini </w:t>
            </w:r>
          </w:p>
        </w:tc>
        <w:tc>
          <w:tcPr>
            <w:tcW w:w="11345" w:type="dxa"/>
            <w:shd w:val="clear" w:color="auto" w:fill="FFFFFF" w:themeFill="background1"/>
            <w:vAlign w:val="center"/>
          </w:tcPr>
          <w:p w:rsidR="00146139" w:rsidRPr="003503BE" w:rsidRDefault="002F6F98" w:rsidP="001F2E9D">
            <w:pPr>
              <w:rPr>
                <w:rFonts w:ascii="ArnoPro-SmbdSubhead" w:hAnsi="ArnoPro-SmbdSubhead" w:cs="ArnoPro-SmbdSubhead"/>
                <w:i/>
                <w:sz w:val="20"/>
                <w:szCs w:val="20"/>
              </w:rPr>
            </w:pPr>
            <w:r w:rsidRPr="002F6F98">
              <w:rPr>
                <w:rFonts w:ascii="Calibri" w:hAnsi="Calibri" w:cs="Calibri"/>
                <w:i/>
              </w:rPr>
              <w:t>440.000</w:t>
            </w:r>
            <w:r w:rsidR="00095299" w:rsidRPr="002F6F98">
              <w:rPr>
                <w:rFonts w:ascii="Calibri" w:hAnsi="Calibri" w:cs="Calibri"/>
                <w:i/>
              </w:rPr>
              <w:t xml:space="preserve"> </w:t>
            </w:r>
            <w:r w:rsidR="00146139" w:rsidRPr="002F6F98">
              <w:rPr>
                <w:rFonts w:ascii="Calibri" w:hAnsi="Calibri" w:cs="Calibri"/>
                <w:i/>
              </w:rPr>
              <w:t xml:space="preserve"> ₺</w:t>
            </w:r>
          </w:p>
        </w:tc>
      </w:tr>
      <w:tr w:rsidR="00146139" w:rsidRPr="008E0285" w:rsidTr="001F2E9D">
        <w:trPr>
          <w:trHeight w:val="1074"/>
        </w:trPr>
        <w:tc>
          <w:tcPr>
            <w:tcW w:w="4248" w:type="dxa"/>
            <w:shd w:val="clear" w:color="auto" w:fill="D9E2F3" w:themeFill="accent5" w:themeFillTint="33"/>
            <w:vAlign w:val="center"/>
          </w:tcPr>
          <w:p w:rsidR="00146139" w:rsidRPr="00260481" w:rsidRDefault="00146139" w:rsidP="001F2E9D">
            <w:pPr>
              <w:rPr>
                <w:b/>
                <w:bCs/>
              </w:rPr>
            </w:pPr>
            <w:r w:rsidRPr="00260481">
              <w:rPr>
                <w:b/>
                <w:bCs/>
              </w:rPr>
              <w:t xml:space="preserve">Tespitler </w:t>
            </w:r>
          </w:p>
        </w:tc>
        <w:tc>
          <w:tcPr>
            <w:tcW w:w="11345" w:type="dxa"/>
            <w:shd w:val="clear" w:color="auto" w:fill="FFFFFF" w:themeFill="background1"/>
            <w:vAlign w:val="center"/>
          </w:tcPr>
          <w:p w:rsidR="00146139" w:rsidRPr="004A6080" w:rsidRDefault="00146139" w:rsidP="001F2E9D">
            <w:pPr>
              <w:rPr>
                <w:rFonts w:cstheme="minorHAnsi"/>
                <w:szCs w:val="20"/>
              </w:rPr>
            </w:pPr>
            <w:r w:rsidRPr="004A6080">
              <w:rPr>
                <w:rFonts w:cstheme="minorHAnsi"/>
                <w:szCs w:val="20"/>
              </w:rPr>
              <w:t>• Okul öncesi eğitim standartlarının güncel olmaması</w:t>
            </w:r>
          </w:p>
          <w:p w:rsidR="00146139" w:rsidRPr="004A6080" w:rsidRDefault="00146139" w:rsidP="001F2E9D">
            <w:pPr>
              <w:rPr>
                <w:rFonts w:cstheme="minorHAnsi"/>
                <w:szCs w:val="20"/>
              </w:rPr>
            </w:pPr>
            <w:r w:rsidRPr="004A6080">
              <w:rPr>
                <w:rFonts w:cstheme="minorHAnsi"/>
                <w:szCs w:val="20"/>
              </w:rPr>
              <w:t>• Okul öncesi eğitimde okullaşma oranının OECD ortalamasının altında olması</w:t>
            </w:r>
          </w:p>
          <w:p w:rsidR="00146139" w:rsidRPr="004A6080" w:rsidRDefault="00146139" w:rsidP="001F2E9D">
            <w:pPr>
              <w:rPr>
                <w:rFonts w:cstheme="minorHAnsi"/>
                <w:szCs w:val="20"/>
              </w:rPr>
            </w:pPr>
            <w:r w:rsidRPr="004A6080">
              <w:rPr>
                <w:rFonts w:cstheme="minorHAnsi"/>
                <w:szCs w:val="20"/>
              </w:rPr>
              <w:t>• Okul öncesi eğitim özelinde yardımcı personele ihtiyaç duyulması</w:t>
            </w:r>
          </w:p>
          <w:p w:rsidR="00146139" w:rsidRPr="004A6080" w:rsidRDefault="00146139" w:rsidP="001F2E9D">
            <w:pPr>
              <w:rPr>
                <w:rFonts w:cstheme="minorHAnsi"/>
                <w:szCs w:val="20"/>
              </w:rPr>
            </w:pPr>
            <w:r w:rsidRPr="004A6080">
              <w:rPr>
                <w:rFonts w:cstheme="minorHAnsi"/>
                <w:szCs w:val="20"/>
              </w:rPr>
              <w:t>• Ailelerin okul öncesi eğitime ilişkin farkındalık düzeyinin yeterince yüksek olmaması</w:t>
            </w:r>
          </w:p>
        </w:tc>
      </w:tr>
      <w:tr w:rsidR="00146139" w:rsidRPr="008E0285" w:rsidTr="001F2E9D">
        <w:trPr>
          <w:trHeight w:val="1075"/>
        </w:trPr>
        <w:tc>
          <w:tcPr>
            <w:tcW w:w="4248" w:type="dxa"/>
            <w:shd w:val="clear" w:color="auto" w:fill="D9E2F3" w:themeFill="accent5" w:themeFillTint="33"/>
            <w:vAlign w:val="center"/>
          </w:tcPr>
          <w:p w:rsidR="00146139" w:rsidRPr="00260481" w:rsidRDefault="00146139" w:rsidP="001F2E9D">
            <w:pPr>
              <w:rPr>
                <w:b/>
                <w:bCs/>
              </w:rPr>
            </w:pPr>
            <w:r w:rsidRPr="00260481">
              <w:rPr>
                <w:b/>
                <w:bCs/>
              </w:rPr>
              <w:t>İhtiyaçlar</w:t>
            </w:r>
          </w:p>
        </w:tc>
        <w:tc>
          <w:tcPr>
            <w:tcW w:w="11345" w:type="dxa"/>
            <w:shd w:val="clear" w:color="auto" w:fill="FFFFFF" w:themeFill="background1"/>
            <w:vAlign w:val="center"/>
          </w:tcPr>
          <w:p w:rsidR="00146139" w:rsidRPr="004A6080" w:rsidRDefault="00146139" w:rsidP="001F2E9D">
            <w:pPr>
              <w:rPr>
                <w:rFonts w:cstheme="minorHAnsi"/>
                <w:szCs w:val="20"/>
              </w:rPr>
            </w:pPr>
            <w:r w:rsidRPr="004A6080">
              <w:rPr>
                <w:rFonts w:cstheme="minorHAnsi"/>
                <w:szCs w:val="20"/>
              </w:rPr>
              <w:t>• Okul öncesi eğitimin standartlarının güncellenmesi</w:t>
            </w:r>
          </w:p>
          <w:p w:rsidR="00146139" w:rsidRPr="004A6080" w:rsidRDefault="00146139" w:rsidP="001F2E9D">
            <w:pPr>
              <w:rPr>
                <w:rFonts w:cstheme="minorHAnsi"/>
                <w:szCs w:val="20"/>
              </w:rPr>
            </w:pPr>
            <w:r w:rsidRPr="004A6080">
              <w:rPr>
                <w:rFonts w:cstheme="minorHAnsi"/>
                <w:szCs w:val="20"/>
              </w:rPr>
              <w:t>• Okul öncesi dönemde erişim imkânlarının artırılması</w:t>
            </w:r>
          </w:p>
          <w:p w:rsidR="00146139" w:rsidRPr="004A6080" w:rsidRDefault="00146139" w:rsidP="001F2E9D">
            <w:pPr>
              <w:rPr>
                <w:rFonts w:cstheme="minorHAnsi"/>
                <w:szCs w:val="20"/>
              </w:rPr>
            </w:pPr>
            <w:r w:rsidRPr="004A6080">
              <w:rPr>
                <w:rFonts w:cstheme="minorHAnsi"/>
                <w:szCs w:val="20"/>
              </w:rPr>
              <w:t>• Okul öncesi eğitimin kurumsal kapasitesinin artırılması</w:t>
            </w:r>
          </w:p>
          <w:p w:rsidR="00146139" w:rsidRPr="004A6080" w:rsidRDefault="00146139" w:rsidP="001F2E9D">
            <w:pPr>
              <w:rPr>
                <w:rFonts w:cstheme="minorHAnsi"/>
                <w:szCs w:val="20"/>
              </w:rPr>
            </w:pPr>
            <w:r w:rsidRPr="004A6080">
              <w:rPr>
                <w:rFonts w:cstheme="minorHAnsi"/>
                <w:szCs w:val="20"/>
              </w:rPr>
              <w:t>• Aile eğitimlerine devam edilmesi</w:t>
            </w:r>
          </w:p>
        </w:tc>
      </w:tr>
    </w:tbl>
    <w:p w:rsidR="00146139" w:rsidRDefault="00146139" w:rsidP="00146139">
      <w:pPr>
        <w:spacing w:after="0" w:line="240" w:lineRule="auto"/>
        <w:rPr>
          <w:rFonts w:ascii="Segoe UI" w:eastAsia="Times New Roman" w:hAnsi="Segoe UI" w:cs="Segoe UI"/>
          <w:sz w:val="24"/>
          <w:szCs w:val="24"/>
          <w:lang w:eastAsia="tr-TR"/>
        </w:rPr>
      </w:pPr>
    </w:p>
    <w:p w:rsidR="00146139" w:rsidRDefault="00146139" w:rsidP="00146139">
      <w:pPr>
        <w:spacing w:after="0" w:line="240" w:lineRule="auto"/>
        <w:rPr>
          <w:rFonts w:ascii="Segoe UI" w:eastAsia="Times New Roman" w:hAnsi="Segoe UI" w:cs="Segoe UI"/>
          <w:sz w:val="24"/>
          <w:szCs w:val="24"/>
          <w:lang w:eastAsia="tr-TR"/>
        </w:rPr>
      </w:pPr>
    </w:p>
    <w:p w:rsidR="00146139" w:rsidRDefault="00146139" w:rsidP="00146139">
      <w:pPr>
        <w:spacing w:after="0" w:line="240" w:lineRule="auto"/>
        <w:rPr>
          <w:rFonts w:ascii="Segoe UI" w:eastAsia="Times New Roman" w:hAnsi="Segoe UI" w:cs="Segoe UI"/>
          <w:sz w:val="24"/>
          <w:szCs w:val="24"/>
          <w:lang w:eastAsia="tr-TR"/>
        </w:rPr>
      </w:pPr>
    </w:p>
    <w:tbl>
      <w:tblPr>
        <w:tblStyle w:val="TabloKlavuzu"/>
        <w:tblW w:w="15706" w:type="dxa"/>
        <w:shd w:val="clear" w:color="auto" w:fill="D9E2F3" w:themeFill="accent5" w:themeFillTint="33"/>
        <w:tblLook w:val="04A0" w:firstRow="1" w:lastRow="0" w:firstColumn="1" w:lastColumn="0" w:noHBand="0" w:noVBand="1"/>
      </w:tblPr>
      <w:tblGrid>
        <w:gridCol w:w="113"/>
        <w:gridCol w:w="3256"/>
        <w:gridCol w:w="992"/>
        <w:gridCol w:w="312"/>
        <w:gridCol w:w="964"/>
        <w:gridCol w:w="879"/>
        <w:gridCol w:w="923"/>
        <w:gridCol w:w="373"/>
        <w:gridCol w:w="1005"/>
        <w:gridCol w:w="292"/>
        <w:gridCol w:w="1086"/>
        <w:gridCol w:w="211"/>
        <w:gridCol w:w="1166"/>
        <w:gridCol w:w="130"/>
        <w:gridCol w:w="1248"/>
        <w:gridCol w:w="49"/>
        <w:gridCol w:w="1297"/>
        <w:gridCol w:w="32"/>
        <w:gridCol w:w="1265"/>
        <w:gridCol w:w="113"/>
      </w:tblGrid>
      <w:tr w:rsidR="00146139" w:rsidRPr="008E0285" w:rsidTr="007E53C2">
        <w:trPr>
          <w:gridAfter w:val="1"/>
          <w:wAfter w:w="113" w:type="dxa"/>
        </w:trPr>
        <w:tc>
          <w:tcPr>
            <w:tcW w:w="6516" w:type="dxa"/>
            <w:gridSpan w:val="6"/>
            <w:shd w:val="clear" w:color="auto" w:fill="D9E2F3" w:themeFill="accent5" w:themeFillTint="33"/>
            <w:vAlign w:val="center"/>
          </w:tcPr>
          <w:p w:rsidR="00146139" w:rsidRPr="00260481" w:rsidRDefault="00146139" w:rsidP="001F2E9D">
            <w:pPr>
              <w:rPr>
                <w:rFonts w:cstheme="minorHAnsi"/>
                <w:b/>
                <w:bCs/>
              </w:rPr>
            </w:pPr>
            <w:r w:rsidRPr="00260481">
              <w:rPr>
                <w:rFonts w:cstheme="minorHAnsi"/>
                <w:b/>
                <w:bCs/>
              </w:rPr>
              <w:lastRenderedPageBreak/>
              <w:t xml:space="preserve">Amaç 1 </w:t>
            </w:r>
          </w:p>
        </w:tc>
        <w:tc>
          <w:tcPr>
            <w:tcW w:w="9077" w:type="dxa"/>
            <w:gridSpan w:val="13"/>
            <w:shd w:val="clear" w:color="auto" w:fill="FFFFFF" w:themeFill="background1"/>
          </w:tcPr>
          <w:p w:rsidR="00146139" w:rsidRPr="00260481" w:rsidRDefault="00146139" w:rsidP="001F2E9D">
            <w:pPr>
              <w:pStyle w:val="ListeParagraf"/>
              <w:ind w:left="26"/>
              <w:jc w:val="both"/>
              <w:rPr>
                <w:rFonts w:cstheme="minorHAnsi"/>
              </w:rPr>
            </w:pPr>
            <w:r w:rsidRPr="00260481">
              <w:rPr>
                <w:rFonts w:cstheme="minorHAnsi"/>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146139" w:rsidRPr="008E0285" w:rsidTr="007E53C2">
        <w:trPr>
          <w:gridAfter w:val="1"/>
          <w:wAfter w:w="113" w:type="dxa"/>
        </w:trPr>
        <w:tc>
          <w:tcPr>
            <w:tcW w:w="6516" w:type="dxa"/>
            <w:gridSpan w:val="6"/>
            <w:shd w:val="clear" w:color="auto" w:fill="D9E2F3" w:themeFill="accent5" w:themeFillTint="33"/>
            <w:vAlign w:val="center"/>
          </w:tcPr>
          <w:p w:rsidR="00146139" w:rsidRPr="00260481" w:rsidRDefault="00146139" w:rsidP="001F2E9D">
            <w:pPr>
              <w:rPr>
                <w:rFonts w:cstheme="minorHAnsi"/>
                <w:b/>
                <w:bCs/>
              </w:rPr>
            </w:pPr>
            <w:r w:rsidRPr="00260481">
              <w:rPr>
                <w:rFonts w:cstheme="minorHAnsi"/>
                <w:b/>
                <w:bCs/>
              </w:rPr>
              <w:t xml:space="preserve">Hedef 1.3 </w:t>
            </w:r>
          </w:p>
        </w:tc>
        <w:tc>
          <w:tcPr>
            <w:tcW w:w="9077" w:type="dxa"/>
            <w:gridSpan w:val="13"/>
            <w:shd w:val="clear" w:color="auto" w:fill="FFFFFF" w:themeFill="background1"/>
          </w:tcPr>
          <w:p w:rsidR="00146139" w:rsidRPr="00260481" w:rsidRDefault="00146139" w:rsidP="001F2E9D">
            <w:pPr>
              <w:pStyle w:val="ListeParagraf"/>
              <w:ind w:left="26"/>
              <w:jc w:val="both"/>
              <w:rPr>
                <w:rFonts w:cstheme="minorHAnsi"/>
              </w:rPr>
            </w:pPr>
            <w:r w:rsidRPr="00260481">
              <w:rPr>
                <w:rFonts w:cstheme="minorHAnsi"/>
              </w:rPr>
              <w:t>Temel eğitimde bilimsel, sosyal, sportif, kültürel, sanatsal ve toplumsal hizmet gibi alanlarda etkinliklere katılım oranı artırılacak ve sürekli öğrenmeye teşvik etmek amacıyla öğrencilere okuma kültürü kazandırılacaktır.</w:t>
            </w:r>
          </w:p>
        </w:tc>
      </w:tr>
      <w:tr w:rsidR="00146139" w:rsidRPr="008E0285" w:rsidTr="007E53C2">
        <w:trPr>
          <w:gridAfter w:val="1"/>
          <w:wAfter w:w="113" w:type="dxa"/>
          <w:trHeight w:val="736"/>
        </w:trPr>
        <w:tc>
          <w:tcPr>
            <w:tcW w:w="6516" w:type="dxa"/>
            <w:gridSpan w:val="6"/>
            <w:shd w:val="clear" w:color="auto" w:fill="D9E2F3" w:themeFill="accent5" w:themeFillTint="33"/>
            <w:vAlign w:val="center"/>
          </w:tcPr>
          <w:p w:rsidR="00146139" w:rsidRPr="00260481" w:rsidRDefault="00146139" w:rsidP="001F2E9D">
            <w:pPr>
              <w:rPr>
                <w:rFonts w:cstheme="minorHAnsi"/>
                <w:b/>
                <w:bCs/>
              </w:rPr>
            </w:pPr>
            <w:r w:rsidRPr="00260481">
              <w:rPr>
                <w:rFonts w:cstheme="minorHAnsi"/>
                <w:b/>
                <w:bCs/>
              </w:rPr>
              <w:t>Amacın İlgili Olduğu Program/Alt Program Adı</w:t>
            </w:r>
          </w:p>
        </w:tc>
        <w:tc>
          <w:tcPr>
            <w:tcW w:w="9077" w:type="dxa"/>
            <w:gridSpan w:val="13"/>
            <w:shd w:val="clear" w:color="auto" w:fill="FFFFFF" w:themeFill="background1"/>
            <w:vAlign w:val="center"/>
          </w:tcPr>
          <w:p w:rsidR="00146139" w:rsidRPr="00260481" w:rsidRDefault="00146139" w:rsidP="001F2E9D">
            <w:pPr>
              <w:pStyle w:val="ListeParagraf"/>
              <w:ind w:left="26"/>
              <w:rPr>
                <w:rFonts w:cstheme="minorHAnsi"/>
              </w:rPr>
            </w:pPr>
            <w:r w:rsidRPr="00260481">
              <w:rPr>
                <w:rFonts w:cstheme="minorHAnsi"/>
              </w:rPr>
              <w:t>TEMEL EĞİTİM</w:t>
            </w:r>
          </w:p>
        </w:tc>
      </w:tr>
      <w:tr w:rsidR="00146139" w:rsidRPr="008E0285" w:rsidTr="007E53C2">
        <w:trPr>
          <w:gridAfter w:val="1"/>
          <w:wAfter w:w="113" w:type="dxa"/>
          <w:trHeight w:val="718"/>
        </w:trPr>
        <w:tc>
          <w:tcPr>
            <w:tcW w:w="6516" w:type="dxa"/>
            <w:gridSpan w:val="6"/>
            <w:shd w:val="clear" w:color="auto" w:fill="D9E2F3" w:themeFill="accent5" w:themeFillTint="33"/>
            <w:vAlign w:val="center"/>
          </w:tcPr>
          <w:p w:rsidR="00146139" w:rsidRPr="00260481" w:rsidRDefault="00146139" w:rsidP="001F2E9D">
            <w:pPr>
              <w:rPr>
                <w:rFonts w:cstheme="minorHAnsi"/>
                <w:b/>
                <w:bCs/>
              </w:rPr>
            </w:pPr>
            <w:r w:rsidRPr="00260481">
              <w:rPr>
                <w:rFonts w:cstheme="minorHAnsi"/>
                <w:b/>
                <w:bCs/>
              </w:rPr>
              <w:t>Amacın İlişkili Olduğu Alt Program Hedefi</w:t>
            </w:r>
          </w:p>
        </w:tc>
        <w:tc>
          <w:tcPr>
            <w:tcW w:w="9077" w:type="dxa"/>
            <w:gridSpan w:val="13"/>
            <w:shd w:val="clear" w:color="auto" w:fill="FFFFFF" w:themeFill="background1"/>
            <w:vAlign w:val="center"/>
          </w:tcPr>
          <w:p w:rsidR="00146139" w:rsidRPr="00260481" w:rsidRDefault="00146139" w:rsidP="001F2E9D">
            <w:pPr>
              <w:pStyle w:val="ListeParagraf"/>
              <w:ind w:left="26"/>
              <w:rPr>
                <w:rFonts w:cstheme="minorHAnsi"/>
              </w:rPr>
            </w:pPr>
            <w:r w:rsidRPr="00260481">
              <w:rPr>
                <w:rFonts w:cstheme="minorHAnsi"/>
              </w:rPr>
              <w:t>İlkokul ve Ortaokul</w:t>
            </w:r>
          </w:p>
        </w:tc>
      </w:tr>
      <w:tr w:rsidR="00146139" w:rsidRPr="008E0285" w:rsidTr="007E53C2">
        <w:trPr>
          <w:gridAfter w:val="1"/>
          <w:wAfter w:w="113" w:type="dxa"/>
          <w:trHeight w:val="1074"/>
        </w:trPr>
        <w:tc>
          <w:tcPr>
            <w:tcW w:w="6516" w:type="dxa"/>
            <w:gridSpan w:val="6"/>
            <w:shd w:val="clear" w:color="auto" w:fill="D9E2F3" w:themeFill="accent5" w:themeFillTint="33"/>
            <w:vAlign w:val="center"/>
          </w:tcPr>
          <w:p w:rsidR="00146139" w:rsidRPr="00260481" w:rsidRDefault="00146139" w:rsidP="001F2E9D">
            <w:pPr>
              <w:rPr>
                <w:rFonts w:cstheme="minorHAnsi"/>
                <w:b/>
                <w:bCs/>
              </w:rPr>
            </w:pPr>
            <w:r w:rsidRPr="00260481">
              <w:rPr>
                <w:rFonts w:cstheme="minorHAnsi"/>
                <w:b/>
                <w:bCs/>
              </w:rPr>
              <w:t xml:space="preserve">Performans Göstergeleri </w:t>
            </w:r>
          </w:p>
        </w:tc>
        <w:tc>
          <w:tcPr>
            <w:tcW w:w="1296" w:type="dxa"/>
            <w:gridSpan w:val="2"/>
            <w:shd w:val="clear" w:color="auto" w:fill="D9E2F3" w:themeFill="accent5" w:themeFillTint="33"/>
            <w:vAlign w:val="center"/>
          </w:tcPr>
          <w:p w:rsidR="00146139" w:rsidRPr="00260481" w:rsidRDefault="00146139" w:rsidP="001F2E9D">
            <w:pPr>
              <w:jc w:val="center"/>
              <w:rPr>
                <w:rFonts w:cstheme="minorHAnsi"/>
                <w:b/>
                <w:bCs/>
              </w:rPr>
            </w:pPr>
            <w:r w:rsidRPr="00260481">
              <w:rPr>
                <w:rFonts w:cstheme="minorHAnsi"/>
                <w:b/>
                <w:bCs/>
              </w:rPr>
              <w:t>Hedefe Etkisi</w:t>
            </w:r>
          </w:p>
        </w:tc>
        <w:tc>
          <w:tcPr>
            <w:tcW w:w="1297" w:type="dxa"/>
            <w:gridSpan w:val="2"/>
            <w:shd w:val="clear" w:color="auto" w:fill="D9E2F3" w:themeFill="accent5" w:themeFillTint="33"/>
            <w:vAlign w:val="center"/>
          </w:tcPr>
          <w:p w:rsidR="00146139" w:rsidRPr="00260481" w:rsidRDefault="00146139" w:rsidP="001F2E9D">
            <w:pPr>
              <w:jc w:val="center"/>
              <w:rPr>
                <w:rFonts w:cstheme="minorHAnsi"/>
                <w:b/>
                <w:bCs/>
              </w:rPr>
            </w:pPr>
            <w:r w:rsidRPr="00260481">
              <w:rPr>
                <w:rFonts w:cstheme="minorHAnsi"/>
                <w:b/>
                <w:bCs/>
              </w:rPr>
              <w:t>Plan</w:t>
            </w:r>
          </w:p>
          <w:p w:rsidR="00146139" w:rsidRPr="00260481" w:rsidRDefault="00146139" w:rsidP="001F2E9D">
            <w:pPr>
              <w:jc w:val="center"/>
              <w:rPr>
                <w:rFonts w:cstheme="minorHAnsi"/>
                <w:b/>
                <w:bCs/>
              </w:rPr>
            </w:pPr>
            <w:r w:rsidRPr="00260481">
              <w:rPr>
                <w:rFonts w:cstheme="minorHAnsi"/>
                <w:b/>
                <w:bCs/>
              </w:rPr>
              <w:t>Dönemi</w:t>
            </w:r>
          </w:p>
          <w:p w:rsidR="00146139" w:rsidRPr="00260481" w:rsidRDefault="00146139" w:rsidP="001F2E9D">
            <w:pPr>
              <w:jc w:val="center"/>
              <w:rPr>
                <w:rFonts w:cstheme="minorHAnsi"/>
                <w:b/>
                <w:bCs/>
              </w:rPr>
            </w:pPr>
            <w:r w:rsidRPr="00260481">
              <w:rPr>
                <w:rFonts w:cstheme="minorHAnsi"/>
                <w:b/>
                <w:bCs/>
              </w:rPr>
              <w:t>Başlangıç</w:t>
            </w:r>
          </w:p>
          <w:p w:rsidR="00146139" w:rsidRPr="00260481" w:rsidRDefault="00146139" w:rsidP="001F2E9D">
            <w:pPr>
              <w:jc w:val="center"/>
              <w:rPr>
                <w:rFonts w:cstheme="minorHAnsi"/>
                <w:b/>
                <w:bCs/>
              </w:rPr>
            </w:pPr>
            <w:r w:rsidRPr="00260481">
              <w:rPr>
                <w:rFonts w:cstheme="minorHAnsi"/>
                <w:b/>
                <w:bCs/>
              </w:rPr>
              <w:t>Değeri</w:t>
            </w:r>
          </w:p>
        </w:tc>
        <w:tc>
          <w:tcPr>
            <w:tcW w:w="1297" w:type="dxa"/>
            <w:gridSpan w:val="2"/>
            <w:shd w:val="clear" w:color="auto" w:fill="D9E2F3" w:themeFill="accent5" w:themeFillTint="33"/>
            <w:vAlign w:val="center"/>
          </w:tcPr>
          <w:p w:rsidR="00146139" w:rsidRPr="00260481" w:rsidRDefault="00146139" w:rsidP="001F2E9D">
            <w:pPr>
              <w:jc w:val="center"/>
              <w:rPr>
                <w:rFonts w:cstheme="minorHAnsi"/>
                <w:b/>
                <w:bCs/>
              </w:rPr>
            </w:pPr>
            <w:r w:rsidRPr="00260481">
              <w:rPr>
                <w:rFonts w:cstheme="minorHAnsi"/>
                <w:b/>
                <w:bCs/>
              </w:rPr>
              <w:t>2024</w:t>
            </w:r>
          </w:p>
        </w:tc>
        <w:tc>
          <w:tcPr>
            <w:tcW w:w="1296" w:type="dxa"/>
            <w:gridSpan w:val="2"/>
            <w:shd w:val="clear" w:color="auto" w:fill="D9E2F3" w:themeFill="accent5" w:themeFillTint="33"/>
            <w:vAlign w:val="center"/>
          </w:tcPr>
          <w:p w:rsidR="00146139" w:rsidRPr="00260481" w:rsidRDefault="00146139" w:rsidP="001F2E9D">
            <w:pPr>
              <w:jc w:val="center"/>
              <w:rPr>
                <w:rFonts w:cstheme="minorHAnsi"/>
                <w:b/>
                <w:bCs/>
              </w:rPr>
            </w:pPr>
            <w:r w:rsidRPr="00260481">
              <w:rPr>
                <w:rFonts w:cstheme="minorHAnsi"/>
                <w:b/>
                <w:bCs/>
              </w:rPr>
              <w:t>2025</w:t>
            </w:r>
          </w:p>
        </w:tc>
        <w:tc>
          <w:tcPr>
            <w:tcW w:w="1297" w:type="dxa"/>
            <w:gridSpan w:val="2"/>
            <w:shd w:val="clear" w:color="auto" w:fill="D9E2F3" w:themeFill="accent5" w:themeFillTint="33"/>
            <w:vAlign w:val="center"/>
          </w:tcPr>
          <w:p w:rsidR="00146139" w:rsidRPr="00260481" w:rsidRDefault="00146139" w:rsidP="001F2E9D">
            <w:pPr>
              <w:jc w:val="center"/>
              <w:rPr>
                <w:rFonts w:cstheme="minorHAnsi"/>
                <w:b/>
                <w:bCs/>
              </w:rPr>
            </w:pPr>
            <w:r w:rsidRPr="00260481">
              <w:rPr>
                <w:rFonts w:cstheme="minorHAnsi"/>
                <w:b/>
                <w:bCs/>
              </w:rPr>
              <w:t>2026</w:t>
            </w:r>
          </w:p>
        </w:tc>
        <w:tc>
          <w:tcPr>
            <w:tcW w:w="1297" w:type="dxa"/>
            <w:shd w:val="clear" w:color="auto" w:fill="D9E2F3" w:themeFill="accent5" w:themeFillTint="33"/>
            <w:vAlign w:val="center"/>
          </w:tcPr>
          <w:p w:rsidR="00146139" w:rsidRPr="00260481" w:rsidRDefault="00146139" w:rsidP="001F2E9D">
            <w:pPr>
              <w:jc w:val="center"/>
              <w:rPr>
                <w:rFonts w:cstheme="minorHAnsi"/>
                <w:b/>
                <w:bCs/>
              </w:rPr>
            </w:pPr>
            <w:r w:rsidRPr="00260481">
              <w:rPr>
                <w:rFonts w:cstheme="minorHAnsi"/>
                <w:b/>
                <w:bCs/>
              </w:rPr>
              <w:t>2027</w:t>
            </w:r>
          </w:p>
        </w:tc>
        <w:tc>
          <w:tcPr>
            <w:tcW w:w="1297" w:type="dxa"/>
            <w:gridSpan w:val="2"/>
            <w:shd w:val="clear" w:color="auto" w:fill="D9E2F3" w:themeFill="accent5" w:themeFillTint="33"/>
            <w:vAlign w:val="center"/>
          </w:tcPr>
          <w:p w:rsidR="00146139" w:rsidRPr="00260481" w:rsidRDefault="00146139" w:rsidP="001F2E9D">
            <w:pPr>
              <w:jc w:val="center"/>
              <w:rPr>
                <w:rFonts w:cstheme="minorHAnsi"/>
                <w:b/>
                <w:bCs/>
              </w:rPr>
            </w:pPr>
            <w:r w:rsidRPr="00260481">
              <w:rPr>
                <w:rFonts w:cstheme="minorHAnsi"/>
                <w:b/>
                <w:bCs/>
              </w:rPr>
              <w:t>2028</w:t>
            </w:r>
          </w:p>
        </w:tc>
      </w:tr>
      <w:tr w:rsidR="00837B84" w:rsidRPr="008E0285" w:rsidTr="007E53C2">
        <w:trPr>
          <w:gridAfter w:val="1"/>
          <w:wAfter w:w="113" w:type="dxa"/>
          <w:trHeight w:val="454"/>
        </w:trPr>
        <w:tc>
          <w:tcPr>
            <w:tcW w:w="4673" w:type="dxa"/>
            <w:gridSpan w:val="4"/>
            <w:vMerge w:val="restart"/>
            <w:shd w:val="clear" w:color="auto" w:fill="D9E2F3" w:themeFill="accent5" w:themeFillTint="33"/>
            <w:vAlign w:val="center"/>
          </w:tcPr>
          <w:p w:rsidR="00837B84" w:rsidRPr="00433581" w:rsidRDefault="00837B84" w:rsidP="001F2E9D">
            <w:pPr>
              <w:rPr>
                <w:rFonts w:cstheme="minorHAnsi"/>
                <w:b/>
                <w:bCs/>
              </w:rPr>
            </w:pPr>
            <w:r w:rsidRPr="00433581">
              <w:rPr>
                <w:rFonts w:cstheme="minorHAnsi"/>
                <w:b/>
                <w:bCs/>
              </w:rPr>
              <w:t>PG-1.3.1 Temel eğitimde en az bir sosyal etkinliğe katılan öğrenci oranı (Temel Eğitim) (%)</w:t>
            </w:r>
          </w:p>
        </w:tc>
        <w:tc>
          <w:tcPr>
            <w:tcW w:w="1843" w:type="dxa"/>
            <w:gridSpan w:val="2"/>
            <w:shd w:val="clear" w:color="auto" w:fill="D9E2F3" w:themeFill="accent5" w:themeFillTint="33"/>
            <w:vAlign w:val="center"/>
          </w:tcPr>
          <w:p w:rsidR="00837B84" w:rsidRPr="00433581" w:rsidRDefault="00837B84" w:rsidP="001F2E9D">
            <w:pPr>
              <w:rPr>
                <w:rFonts w:cstheme="minorHAnsi"/>
                <w:b/>
                <w:bCs/>
              </w:rPr>
            </w:pPr>
            <w:r w:rsidRPr="00433581">
              <w:rPr>
                <w:rFonts w:cstheme="minorHAnsi"/>
                <w:b/>
                <w:bCs/>
              </w:rPr>
              <w:t>İlkokul</w:t>
            </w:r>
          </w:p>
        </w:tc>
        <w:tc>
          <w:tcPr>
            <w:tcW w:w="1296" w:type="dxa"/>
            <w:gridSpan w:val="2"/>
            <w:shd w:val="clear" w:color="auto" w:fill="FFFFFF" w:themeFill="background1"/>
            <w:vAlign w:val="center"/>
          </w:tcPr>
          <w:p w:rsidR="00837B84" w:rsidRPr="00433581" w:rsidRDefault="00837B84" w:rsidP="001F2E9D">
            <w:pPr>
              <w:jc w:val="center"/>
              <w:rPr>
                <w:rFonts w:cstheme="minorHAnsi"/>
              </w:rPr>
            </w:pPr>
            <w:r w:rsidRPr="00433581">
              <w:rPr>
                <w:rFonts w:cstheme="minorHAnsi"/>
              </w:rPr>
              <w:t>15</w:t>
            </w:r>
          </w:p>
        </w:tc>
        <w:tc>
          <w:tcPr>
            <w:tcW w:w="1297" w:type="dxa"/>
            <w:gridSpan w:val="2"/>
            <w:shd w:val="clear" w:color="auto" w:fill="FFFFFF" w:themeFill="background1"/>
            <w:vAlign w:val="center"/>
          </w:tcPr>
          <w:p w:rsidR="00837B84" w:rsidRPr="00433581" w:rsidRDefault="00837B84" w:rsidP="00537C48">
            <w:pPr>
              <w:jc w:val="center"/>
              <w:rPr>
                <w:rFonts w:cstheme="minorHAnsi"/>
              </w:rPr>
            </w:pPr>
            <w:r>
              <w:rPr>
                <w:rFonts w:cstheme="minorHAnsi"/>
              </w:rPr>
              <w:t>%64</w:t>
            </w:r>
          </w:p>
        </w:tc>
        <w:tc>
          <w:tcPr>
            <w:tcW w:w="1297" w:type="dxa"/>
            <w:gridSpan w:val="2"/>
            <w:shd w:val="clear" w:color="auto" w:fill="FFFFFF" w:themeFill="background1"/>
            <w:vAlign w:val="center"/>
          </w:tcPr>
          <w:p w:rsidR="00837B84" w:rsidRPr="00433581" w:rsidRDefault="00837B84" w:rsidP="00537C48">
            <w:pPr>
              <w:jc w:val="center"/>
              <w:rPr>
                <w:rFonts w:cstheme="minorHAnsi"/>
              </w:rPr>
            </w:pPr>
            <w:r>
              <w:rPr>
                <w:rFonts w:cstheme="minorHAnsi"/>
              </w:rPr>
              <w:t>%70</w:t>
            </w:r>
          </w:p>
        </w:tc>
        <w:tc>
          <w:tcPr>
            <w:tcW w:w="1296" w:type="dxa"/>
            <w:gridSpan w:val="2"/>
            <w:shd w:val="clear" w:color="auto" w:fill="FFFFFF" w:themeFill="background1"/>
            <w:vAlign w:val="center"/>
          </w:tcPr>
          <w:p w:rsidR="00837B84" w:rsidRPr="00433581" w:rsidRDefault="00837B84" w:rsidP="00537C48">
            <w:pPr>
              <w:jc w:val="center"/>
              <w:rPr>
                <w:rFonts w:cstheme="minorHAnsi"/>
              </w:rPr>
            </w:pPr>
            <w:r>
              <w:rPr>
                <w:rFonts w:cstheme="minorHAnsi"/>
              </w:rPr>
              <w:t>%75</w:t>
            </w:r>
          </w:p>
        </w:tc>
        <w:tc>
          <w:tcPr>
            <w:tcW w:w="1297" w:type="dxa"/>
            <w:gridSpan w:val="2"/>
            <w:shd w:val="clear" w:color="auto" w:fill="FFFFFF" w:themeFill="background1"/>
            <w:vAlign w:val="center"/>
          </w:tcPr>
          <w:p w:rsidR="00837B84" w:rsidRPr="00433581" w:rsidRDefault="00837B84" w:rsidP="00537C48">
            <w:pPr>
              <w:jc w:val="center"/>
              <w:rPr>
                <w:rFonts w:cstheme="minorHAnsi"/>
              </w:rPr>
            </w:pPr>
            <w:r>
              <w:rPr>
                <w:rFonts w:cstheme="minorHAnsi"/>
              </w:rPr>
              <w:t>%80</w:t>
            </w:r>
          </w:p>
        </w:tc>
        <w:tc>
          <w:tcPr>
            <w:tcW w:w="1297" w:type="dxa"/>
            <w:shd w:val="clear" w:color="auto" w:fill="FFFFFF" w:themeFill="background1"/>
            <w:vAlign w:val="center"/>
          </w:tcPr>
          <w:p w:rsidR="00837B84" w:rsidRPr="00433581" w:rsidRDefault="00837B84" w:rsidP="00537C48">
            <w:pPr>
              <w:jc w:val="center"/>
              <w:rPr>
                <w:rFonts w:cstheme="minorHAnsi"/>
              </w:rPr>
            </w:pPr>
            <w:r>
              <w:rPr>
                <w:rFonts w:cstheme="minorHAnsi"/>
              </w:rPr>
              <w:t>%84</w:t>
            </w:r>
          </w:p>
        </w:tc>
        <w:tc>
          <w:tcPr>
            <w:tcW w:w="1297" w:type="dxa"/>
            <w:gridSpan w:val="2"/>
            <w:shd w:val="clear" w:color="auto" w:fill="FFFFFF" w:themeFill="background1"/>
            <w:vAlign w:val="center"/>
          </w:tcPr>
          <w:p w:rsidR="00837B84" w:rsidRPr="00433581" w:rsidRDefault="00837B84" w:rsidP="00537C48">
            <w:pPr>
              <w:jc w:val="center"/>
              <w:rPr>
                <w:rFonts w:cstheme="minorHAnsi"/>
              </w:rPr>
            </w:pPr>
            <w:r>
              <w:rPr>
                <w:rFonts w:cstheme="minorHAnsi"/>
              </w:rPr>
              <w:t>%88</w:t>
            </w:r>
          </w:p>
        </w:tc>
      </w:tr>
      <w:tr w:rsidR="00837B84" w:rsidRPr="008E0285" w:rsidTr="007E53C2">
        <w:trPr>
          <w:gridAfter w:val="1"/>
          <w:wAfter w:w="113" w:type="dxa"/>
          <w:trHeight w:val="454"/>
        </w:trPr>
        <w:tc>
          <w:tcPr>
            <w:tcW w:w="4673" w:type="dxa"/>
            <w:gridSpan w:val="4"/>
            <w:vMerge/>
            <w:shd w:val="clear" w:color="auto" w:fill="D9E2F3" w:themeFill="accent5" w:themeFillTint="33"/>
            <w:vAlign w:val="center"/>
          </w:tcPr>
          <w:p w:rsidR="00837B84" w:rsidRPr="00433581" w:rsidRDefault="00837B84" w:rsidP="001F2E9D">
            <w:pPr>
              <w:rPr>
                <w:rFonts w:cstheme="minorHAnsi"/>
                <w:b/>
                <w:bCs/>
              </w:rPr>
            </w:pPr>
          </w:p>
        </w:tc>
        <w:tc>
          <w:tcPr>
            <w:tcW w:w="1843" w:type="dxa"/>
            <w:gridSpan w:val="2"/>
            <w:shd w:val="clear" w:color="auto" w:fill="D9E2F3" w:themeFill="accent5" w:themeFillTint="33"/>
            <w:vAlign w:val="center"/>
          </w:tcPr>
          <w:p w:rsidR="00837B84" w:rsidRPr="00433581" w:rsidRDefault="00837B84" w:rsidP="001F2E9D">
            <w:pPr>
              <w:rPr>
                <w:rFonts w:cstheme="minorHAnsi"/>
                <w:b/>
                <w:bCs/>
              </w:rPr>
            </w:pPr>
            <w:r w:rsidRPr="00433581">
              <w:rPr>
                <w:rFonts w:cstheme="minorHAnsi"/>
                <w:b/>
                <w:bCs/>
              </w:rPr>
              <w:t>Ortaokul</w:t>
            </w:r>
          </w:p>
        </w:tc>
        <w:tc>
          <w:tcPr>
            <w:tcW w:w="1296" w:type="dxa"/>
            <w:gridSpan w:val="2"/>
            <w:shd w:val="clear" w:color="auto" w:fill="FFFFFF" w:themeFill="background1"/>
            <w:vAlign w:val="center"/>
          </w:tcPr>
          <w:p w:rsidR="00837B84" w:rsidRPr="00433581" w:rsidRDefault="00837B84" w:rsidP="001F2E9D">
            <w:pPr>
              <w:jc w:val="center"/>
              <w:rPr>
                <w:rFonts w:cstheme="minorHAnsi"/>
              </w:rPr>
            </w:pPr>
            <w:r w:rsidRPr="00433581">
              <w:rPr>
                <w:rFonts w:cstheme="minorHAnsi"/>
              </w:rPr>
              <w:t>15</w:t>
            </w:r>
          </w:p>
        </w:tc>
        <w:tc>
          <w:tcPr>
            <w:tcW w:w="1297" w:type="dxa"/>
            <w:gridSpan w:val="2"/>
            <w:shd w:val="clear" w:color="auto" w:fill="FFFFFF" w:themeFill="background1"/>
            <w:vAlign w:val="center"/>
          </w:tcPr>
          <w:p w:rsidR="00837B84" w:rsidRPr="00433581" w:rsidRDefault="00837B84" w:rsidP="00537C48">
            <w:pPr>
              <w:jc w:val="center"/>
              <w:rPr>
                <w:rFonts w:cstheme="minorHAnsi"/>
              </w:rPr>
            </w:pPr>
            <w:r>
              <w:rPr>
                <w:rFonts w:cstheme="minorHAnsi"/>
              </w:rPr>
              <w:t>%86</w:t>
            </w:r>
          </w:p>
        </w:tc>
        <w:tc>
          <w:tcPr>
            <w:tcW w:w="1297" w:type="dxa"/>
            <w:gridSpan w:val="2"/>
            <w:shd w:val="clear" w:color="auto" w:fill="FFFFFF" w:themeFill="background1"/>
            <w:vAlign w:val="center"/>
          </w:tcPr>
          <w:p w:rsidR="00837B84" w:rsidRPr="00433581" w:rsidRDefault="00837B84" w:rsidP="00537C48">
            <w:pPr>
              <w:jc w:val="center"/>
              <w:rPr>
                <w:rFonts w:cstheme="minorHAnsi"/>
              </w:rPr>
            </w:pPr>
            <w:r>
              <w:rPr>
                <w:rFonts w:cstheme="minorHAnsi"/>
              </w:rPr>
              <w:t>%88</w:t>
            </w:r>
          </w:p>
        </w:tc>
        <w:tc>
          <w:tcPr>
            <w:tcW w:w="1296" w:type="dxa"/>
            <w:gridSpan w:val="2"/>
            <w:shd w:val="clear" w:color="auto" w:fill="FFFFFF" w:themeFill="background1"/>
            <w:vAlign w:val="center"/>
          </w:tcPr>
          <w:p w:rsidR="00837B84" w:rsidRPr="00433581" w:rsidRDefault="00837B84" w:rsidP="00537C48">
            <w:pPr>
              <w:jc w:val="center"/>
              <w:rPr>
                <w:rFonts w:cstheme="minorHAnsi"/>
              </w:rPr>
            </w:pPr>
            <w:r>
              <w:rPr>
                <w:rFonts w:cstheme="minorHAnsi"/>
              </w:rPr>
              <w:t>%89</w:t>
            </w:r>
          </w:p>
        </w:tc>
        <w:tc>
          <w:tcPr>
            <w:tcW w:w="1297" w:type="dxa"/>
            <w:gridSpan w:val="2"/>
            <w:shd w:val="clear" w:color="auto" w:fill="FFFFFF" w:themeFill="background1"/>
            <w:vAlign w:val="center"/>
          </w:tcPr>
          <w:p w:rsidR="00837B84" w:rsidRPr="00433581" w:rsidRDefault="00837B84" w:rsidP="00537C48">
            <w:pPr>
              <w:jc w:val="center"/>
              <w:rPr>
                <w:rFonts w:cstheme="minorHAnsi"/>
              </w:rPr>
            </w:pPr>
            <w:r>
              <w:rPr>
                <w:rFonts w:cstheme="minorHAnsi"/>
              </w:rPr>
              <w:t>%90</w:t>
            </w:r>
          </w:p>
        </w:tc>
        <w:tc>
          <w:tcPr>
            <w:tcW w:w="1297" w:type="dxa"/>
            <w:shd w:val="clear" w:color="auto" w:fill="FFFFFF" w:themeFill="background1"/>
            <w:vAlign w:val="center"/>
          </w:tcPr>
          <w:p w:rsidR="00837B84" w:rsidRPr="00433581" w:rsidRDefault="00837B84" w:rsidP="00537C48">
            <w:pPr>
              <w:jc w:val="center"/>
              <w:rPr>
                <w:rFonts w:cstheme="minorHAnsi"/>
              </w:rPr>
            </w:pPr>
            <w:r>
              <w:rPr>
                <w:rFonts w:cstheme="minorHAnsi"/>
              </w:rPr>
              <w:t>%92</w:t>
            </w:r>
          </w:p>
        </w:tc>
        <w:tc>
          <w:tcPr>
            <w:tcW w:w="1297" w:type="dxa"/>
            <w:gridSpan w:val="2"/>
            <w:shd w:val="clear" w:color="auto" w:fill="FFFFFF" w:themeFill="background1"/>
            <w:vAlign w:val="center"/>
          </w:tcPr>
          <w:p w:rsidR="00837B84" w:rsidRPr="00433581" w:rsidRDefault="00837B84" w:rsidP="00537C48">
            <w:pPr>
              <w:jc w:val="center"/>
              <w:rPr>
                <w:rFonts w:cstheme="minorHAnsi"/>
              </w:rPr>
            </w:pPr>
            <w:r>
              <w:rPr>
                <w:rFonts w:cstheme="minorHAnsi"/>
              </w:rPr>
              <w:t>%93</w:t>
            </w:r>
          </w:p>
        </w:tc>
      </w:tr>
      <w:tr w:rsidR="00837B84" w:rsidRPr="008E0285" w:rsidTr="007E53C2">
        <w:trPr>
          <w:gridAfter w:val="1"/>
          <w:wAfter w:w="113" w:type="dxa"/>
          <w:trHeight w:val="454"/>
        </w:trPr>
        <w:tc>
          <w:tcPr>
            <w:tcW w:w="4673" w:type="dxa"/>
            <w:gridSpan w:val="4"/>
            <w:shd w:val="clear" w:color="auto" w:fill="D9E2F3" w:themeFill="accent5" w:themeFillTint="33"/>
            <w:vAlign w:val="center"/>
          </w:tcPr>
          <w:p w:rsidR="00837B84" w:rsidRPr="00433581" w:rsidRDefault="00837B84" w:rsidP="001F2E9D">
            <w:pPr>
              <w:rPr>
                <w:rFonts w:cstheme="minorHAnsi"/>
                <w:b/>
                <w:bCs/>
              </w:rPr>
            </w:pPr>
            <w:r w:rsidRPr="00433581">
              <w:rPr>
                <w:rFonts w:cstheme="minorHAnsi"/>
                <w:b/>
                <w:bCs/>
              </w:rPr>
              <w:t>PG-1.3.2 Ortaokulda en az bir sosyal etkinliğe katılan öğrenci oranı (Din Öğretimi) (%)</w:t>
            </w:r>
          </w:p>
        </w:tc>
        <w:tc>
          <w:tcPr>
            <w:tcW w:w="1843" w:type="dxa"/>
            <w:gridSpan w:val="2"/>
            <w:shd w:val="clear" w:color="auto" w:fill="D9E2F3" w:themeFill="accent5" w:themeFillTint="33"/>
            <w:vAlign w:val="center"/>
          </w:tcPr>
          <w:p w:rsidR="00837B84" w:rsidRPr="00433581" w:rsidRDefault="00837B84" w:rsidP="001F2E9D">
            <w:pPr>
              <w:rPr>
                <w:rFonts w:cstheme="minorHAnsi"/>
                <w:b/>
                <w:bCs/>
              </w:rPr>
            </w:pPr>
            <w:r w:rsidRPr="00433581">
              <w:rPr>
                <w:rFonts w:cstheme="minorHAnsi"/>
                <w:b/>
                <w:bCs/>
              </w:rPr>
              <w:t>İmam Hatip Ortaokulu</w:t>
            </w:r>
          </w:p>
        </w:tc>
        <w:tc>
          <w:tcPr>
            <w:tcW w:w="1296" w:type="dxa"/>
            <w:gridSpan w:val="2"/>
            <w:shd w:val="clear" w:color="auto" w:fill="FFFFFF" w:themeFill="background1"/>
            <w:vAlign w:val="center"/>
          </w:tcPr>
          <w:p w:rsidR="00837B84" w:rsidRPr="00433581" w:rsidRDefault="00837B84" w:rsidP="001F2E9D">
            <w:pPr>
              <w:jc w:val="center"/>
              <w:rPr>
                <w:rFonts w:cstheme="minorHAnsi"/>
              </w:rPr>
            </w:pPr>
            <w:r>
              <w:rPr>
                <w:rFonts w:cstheme="minorHAnsi"/>
              </w:rPr>
              <w:t>10</w:t>
            </w:r>
          </w:p>
        </w:tc>
        <w:tc>
          <w:tcPr>
            <w:tcW w:w="1297" w:type="dxa"/>
            <w:gridSpan w:val="2"/>
            <w:shd w:val="clear" w:color="auto" w:fill="FFFFFF" w:themeFill="background1"/>
            <w:vAlign w:val="center"/>
          </w:tcPr>
          <w:p w:rsidR="00837B84" w:rsidRPr="00433581" w:rsidRDefault="00837B84" w:rsidP="00537C48">
            <w:pPr>
              <w:jc w:val="center"/>
              <w:rPr>
                <w:rFonts w:cstheme="minorHAnsi"/>
              </w:rPr>
            </w:pPr>
            <w:r>
              <w:rPr>
                <w:rFonts w:cstheme="minorHAnsi"/>
              </w:rPr>
              <w:t>%99</w:t>
            </w:r>
          </w:p>
        </w:tc>
        <w:tc>
          <w:tcPr>
            <w:tcW w:w="1297" w:type="dxa"/>
            <w:gridSpan w:val="2"/>
            <w:shd w:val="clear" w:color="auto" w:fill="FFFFFF" w:themeFill="background1"/>
            <w:vAlign w:val="center"/>
          </w:tcPr>
          <w:p w:rsidR="00837B84" w:rsidRPr="00433581" w:rsidRDefault="00837B84" w:rsidP="00537C48">
            <w:pPr>
              <w:jc w:val="center"/>
              <w:rPr>
                <w:rFonts w:cstheme="minorHAnsi"/>
              </w:rPr>
            </w:pPr>
            <w:r>
              <w:rPr>
                <w:rFonts w:cstheme="minorHAnsi"/>
              </w:rPr>
              <w:t xml:space="preserve">%100 </w:t>
            </w:r>
          </w:p>
        </w:tc>
        <w:tc>
          <w:tcPr>
            <w:tcW w:w="1296" w:type="dxa"/>
            <w:gridSpan w:val="2"/>
            <w:shd w:val="clear" w:color="auto" w:fill="FFFFFF" w:themeFill="background1"/>
            <w:vAlign w:val="center"/>
          </w:tcPr>
          <w:p w:rsidR="00837B84" w:rsidRPr="00433581" w:rsidRDefault="00837B84" w:rsidP="00537C48">
            <w:pPr>
              <w:jc w:val="center"/>
              <w:rPr>
                <w:rFonts w:cstheme="minorHAnsi"/>
              </w:rPr>
            </w:pPr>
            <w:r>
              <w:rPr>
                <w:rFonts w:cstheme="minorHAnsi"/>
              </w:rPr>
              <w:t>%100</w:t>
            </w:r>
          </w:p>
        </w:tc>
        <w:tc>
          <w:tcPr>
            <w:tcW w:w="1297" w:type="dxa"/>
            <w:gridSpan w:val="2"/>
            <w:shd w:val="clear" w:color="auto" w:fill="FFFFFF" w:themeFill="background1"/>
            <w:vAlign w:val="center"/>
          </w:tcPr>
          <w:p w:rsidR="00837B84" w:rsidRPr="00433581" w:rsidRDefault="00837B84" w:rsidP="00537C48">
            <w:pPr>
              <w:jc w:val="center"/>
              <w:rPr>
                <w:rFonts w:cstheme="minorHAnsi"/>
              </w:rPr>
            </w:pPr>
            <w:r>
              <w:rPr>
                <w:rFonts w:cstheme="minorHAnsi"/>
              </w:rPr>
              <w:t>%100</w:t>
            </w:r>
          </w:p>
        </w:tc>
        <w:tc>
          <w:tcPr>
            <w:tcW w:w="1297" w:type="dxa"/>
            <w:shd w:val="clear" w:color="auto" w:fill="FFFFFF" w:themeFill="background1"/>
            <w:vAlign w:val="center"/>
          </w:tcPr>
          <w:p w:rsidR="00837B84" w:rsidRPr="00433581" w:rsidRDefault="00837B84" w:rsidP="00537C48">
            <w:pPr>
              <w:jc w:val="center"/>
              <w:rPr>
                <w:rFonts w:cstheme="minorHAnsi"/>
              </w:rPr>
            </w:pPr>
            <w:r>
              <w:rPr>
                <w:rFonts w:cstheme="minorHAnsi"/>
              </w:rPr>
              <w:t>%100</w:t>
            </w:r>
          </w:p>
        </w:tc>
        <w:tc>
          <w:tcPr>
            <w:tcW w:w="1297" w:type="dxa"/>
            <w:gridSpan w:val="2"/>
            <w:shd w:val="clear" w:color="auto" w:fill="FFFFFF" w:themeFill="background1"/>
            <w:vAlign w:val="center"/>
          </w:tcPr>
          <w:p w:rsidR="00837B84" w:rsidRPr="00433581" w:rsidRDefault="00837B84" w:rsidP="00537C48">
            <w:pPr>
              <w:jc w:val="center"/>
              <w:rPr>
                <w:rFonts w:cstheme="minorHAnsi"/>
              </w:rPr>
            </w:pPr>
            <w:r>
              <w:rPr>
                <w:rFonts w:cstheme="minorHAnsi"/>
              </w:rPr>
              <w:t>%100</w:t>
            </w:r>
          </w:p>
        </w:tc>
      </w:tr>
      <w:tr w:rsidR="00837B84" w:rsidRPr="008E0285" w:rsidTr="007E53C2">
        <w:trPr>
          <w:gridAfter w:val="1"/>
          <w:wAfter w:w="113" w:type="dxa"/>
          <w:trHeight w:val="454"/>
        </w:trPr>
        <w:tc>
          <w:tcPr>
            <w:tcW w:w="4673" w:type="dxa"/>
            <w:gridSpan w:val="4"/>
            <w:vMerge w:val="restart"/>
            <w:shd w:val="clear" w:color="auto" w:fill="D9E2F3" w:themeFill="accent5" w:themeFillTint="33"/>
            <w:vAlign w:val="center"/>
          </w:tcPr>
          <w:p w:rsidR="00837B84" w:rsidRPr="00433581" w:rsidRDefault="00837B84" w:rsidP="001F2E9D">
            <w:pPr>
              <w:rPr>
                <w:rFonts w:cstheme="minorHAnsi"/>
                <w:b/>
                <w:bCs/>
              </w:rPr>
            </w:pPr>
            <w:r w:rsidRPr="00433581">
              <w:rPr>
                <w:rFonts w:cstheme="minorHAnsi"/>
                <w:b/>
                <w:bCs/>
              </w:rPr>
              <w:t>PG-1.3.3</w:t>
            </w:r>
          </w:p>
          <w:p w:rsidR="00837B84" w:rsidRPr="00433581" w:rsidRDefault="00837B84" w:rsidP="001F2E9D">
            <w:pPr>
              <w:rPr>
                <w:rFonts w:cstheme="minorHAnsi"/>
                <w:b/>
                <w:bCs/>
              </w:rPr>
            </w:pPr>
            <w:r w:rsidRPr="00433581">
              <w:rPr>
                <w:rFonts w:cstheme="minorHAnsi"/>
                <w:b/>
                <w:bCs/>
              </w:rPr>
              <w:t>Öğrenci başına okunan kitap sayısı</w:t>
            </w:r>
          </w:p>
        </w:tc>
        <w:tc>
          <w:tcPr>
            <w:tcW w:w="1843" w:type="dxa"/>
            <w:gridSpan w:val="2"/>
            <w:shd w:val="clear" w:color="auto" w:fill="D9E2F3" w:themeFill="accent5" w:themeFillTint="33"/>
            <w:vAlign w:val="center"/>
          </w:tcPr>
          <w:p w:rsidR="00837B84" w:rsidRPr="00433581" w:rsidRDefault="00837B84" w:rsidP="001F2E9D">
            <w:pPr>
              <w:rPr>
                <w:rFonts w:cstheme="minorHAnsi"/>
                <w:b/>
                <w:bCs/>
              </w:rPr>
            </w:pPr>
            <w:r w:rsidRPr="00433581">
              <w:rPr>
                <w:rFonts w:cstheme="minorHAnsi"/>
                <w:b/>
                <w:bCs/>
              </w:rPr>
              <w:t>İlkokul</w:t>
            </w:r>
          </w:p>
        </w:tc>
        <w:tc>
          <w:tcPr>
            <w:tcW w:w="1296" w:type="dxa"/>
            <w:gridSpan w:val="2"/>
            <w:shd w:val="clear" w:color="auto" w:fill="FFFFFF" w:themeFill="background1"/>
            <w:vAlign w:val="center"/>
          </w:tcPr>
          <w:p w:rsidR="00837B84" w:rsidRPr="00433581" w:rsidRDefault="00837B84" w:rsidP="001F2E9D">
            <w:pPr>
              <w:jc w:val="center"/>
              <w:rPr>
                <w:rFonts w:cstheme="minorHAnsi"/>
              </w:rPr>
            </w:pPr>
            <w:r>
              <w:rPr>
                <w:rFonts w:cstheme="minorHAnsi"/>
              </w:rPr>
              <w:t>15</w:t>
            </w:r>
          </w:p>
        </w:tc>
        <w:tc>
          <w:tcPr>
            <w:tcW w:w="1297" w:type="dxa"/>
            <w:gridSpan w:val="2"/>
            <w:shd w:val="clear" w:color="auto" w:fill="FFFFFF" w:themeFill="background1"/>
            <w:vAlign w:val="center"/>
          </w:tcPr>
          <w:p w:rsidR="00837B84" w:rsidRPr="00433581" w:rsidRDefault="00837B84" w:rsidP="00537C48">
            <w:pPr>
              <w:jc w:val="center"/>
              <w:rPr>
                <w:rFonts w:cstheme="minorHAnsi"/>
              </w:rPr>
            </w:pPr>
            <w:r>
              <w:rPr>
                <w:rFonts w:cstheme="minorHAnsi"/>
              </w:rPr>
              <w:t>10</w:t>
            </w:r>
          </w:p>
        </w:tc>
        <w:tc>
          <w:tcPr>
            <w:tcW w:w="1297" w:type="dxa"/>
            <w:gridSpan w:val="2"/>
            <w:shd w:val="clear" w:color="auto" w:fill="FFFFFF" w:themeFill="background1"/>
            <w:vAlign w:val="center"/>
          </w:tcPr>
          <w:p w:rsidR="00837B84" w:rsidRPr="00433581" w:rsidRDefault="00837B84" w:rsidP="00537C48">
            <w:pPr>
              <w:jc w:val="center"/>
              <w:rPr>
                <w:rFonts w:cstheme="minorHAnsi"/>
              </w:rPr>
            </w:pPr>
            <w:r>
              <w:rPr>
                <w:rFonts w:cstheme="minorHAnsi"/>
              </w:rPr>
              <w:t>15</w:t>
            </w:r>
          </w:p>
        </w:tc>
        <w:tc>
          <w:tcPr>
            <w:tcW w:w="1296" w:type="dxa"/>
            <w:gridSpan w:val="2"/>
            <w:shd w:val="clear" w:color="auto" w:fill="FFFFFF" w:themeFill="background1"/>
            <w:vAlign w:val="center"/>
          </w:tcPr>
          <w:p w:rsidR="00837B84" w:rsidRPr="00433581" w:rsidRDefault="00837B84" w:rsidP="00537C48">
            <w:pPr>
              <w:jc w:val="center"/>
              <w:rPr>
                <w:rFonts w:cstheme="minorHAnsi"/>
              </w:rPr>
            </w:pPr>
            <w:r>
              <w:rPr>
                <w:rFonts w:cstheme="minorHAnsi"/>
              </w:rPr>
              <w:t>16</w:t>
            </w:r>
          </w:p>
        </w:tc>
        <w:tc>
          <w:tcPr>
            <w:tcW w:w="1297" w:type="dxa"/>
            <w:gridSpan w:val="2"/>
            <w:shd w:val="clear" w:color="auto" w:fill="FFFFFF" w:themeFill="background1"/>
            <w:vAlign w:val="center"/>
          </w:tcPr>
          <w:p w:rsidR="00837B84" w:rsidRPr="00433581" w:rsidRDefault="00837B84" w:rsidP="00537C48">
            <w:pPr>
              <w:jc w:val="center"/>
              <w:rPr>
                <w:rFonts w:cstheme="minorHAnsi"/>
              </w:rPr>
            </w:pPr>
            <w:r>
              <w:rPr>
                <w:rFonts w:cstheme="minorHAnsi"/>
              </w:rPr>
              <w:t>18</w:t>
            </w:r>
          </w:p>
        </w:tc>
        <w:tc>
          <w:tcPr>
            <w:tcW w:w="1297" w:type="dxa"/>
            <w:shd w:val="clear" w:color="auto" w:fill="FFFFFF" w:themeFill="background1"/>
            <w:vAlign w:val="center"/>
          </w:tcPr>
          <w:p w:rsidR="00837B84" w:rsidRPr="00433581" w:rsidRDefault="00837B84" w:rsidP="00537C48">
            <w:pPr>
              <w:jc w:val="center"/>
              <w:rPr>
                <w:rFonts w:cstheme="minorHAnsi"/>
              </w:rPr>
            </w:pPr>
            <w:r>
              <w:rPr>
                <w:rFonts w:cstheme="minorHAnsi"/>
              </w:rPr>
              <w:t>20</w:t>
            </w:r>
          </w:p>
        </w:tc>
        <w:tc>
          <w:tcPr>
            <w:tcW w:w="1297" w:type="dxa"/>
            <w:gridSpan w:val="2"/>
            <w:shd w:val="clear" w:color="auto" w:fill="FFFFFF" w:themeFill="background1"/>
            <w:vAlign w:val="center"/>
          </w:tcPr>
          <w:p w:rsidR="00837B84" w:rsidRPr="00433581" w:rsidRDefault="00837B84" w:rsidP="00537C48">
            <w:pPr>
              <w:jc w:val="center"/>
              <w:rPr>
                <w:rFonts w:cstheme="minorHAnsi"/>
              </w:rPr>
            </w:pPr>
            <w:r>
              <w:rPr>
                <w:rFonts w:cstheme="minorHAnsi"/>
              </w:rPr>
              <w:t>22</w:t>
            </w:r>
          </w:p>
        </w:tc>
      </w:tr>
      <w:tr w:rsidR="00837B84" w:rsidRPr="008E0285" w:rsidTr="007E53C2">
        <w:trPr>
          <w:gridAfter w:val="1"/>
          <w:wAfter w:w="113" w:type="dxa"/>
          <w:trHeight w:val="454"/>
        </w:trPr>
        <w:tc>
          <w:tcPr>
            <w:tcW w:w="4673" w:type="dxa"/>
            <w:gridSpan w:val="4"/>
            <w:vMerge/>
            <w:shd w:val="clear" w:color="auto" w:fill="D9E2F3" w:themeFill="accent5" w:themeFillTint="33"/>
            <w:vAlign w:val="center"/>
          </w:tcPr>
          <w:p w:rsidR="00837B84" w:rsidRPr="00433581" w:rsidRDefault="00837B84" w:rsidP="001F2E9D">
            <w:pPr>
              <w:rPr>
                <w:rFonts w:cstheme="minorHAnsi"/>
                <w:b/>
                <w:bCs/>
              </w:rPr>
            </w:pPr>
          </w:p>
        </w:tc>
        <w:tc>
          <w:tcPr>
            <w:tcW w:w="1843" w:type="dxa"/>
            <w:gridSpan w:val="2"/>
            <w:shd w:val="clear" w:color="auto" w:fill="D9E2F3" w:themeFill="accent5" w:themeFillTint="33"/>
            <w:vAlign w:val="center"/>
          </w:tcPr>
          <w:p w:rsidR="00837B84" w:rsidRPr="00433581" w:rsidRDefault="00837B84" w:rsidP="001F2E9D">
            <w:pPr>
              <w:rPr>
                <w:rFonts w:cstheme="minorHAnsi"/>
                <w:b/>
                <w:bCs/>
              </w:rPr>
            </w:pPr>
            <w:r w:rsidRPr="00433581">
              <w:rPr>
                <w:rFonts w:cstheme="minorHAnsi"/>
                <w:b/>
                <w:bCs/>
              </w:rPr>
              <w:t>Ortaokul</w:t>
            </w:r>
          </w:p>
        </w:tc>
        <w:tc>
          <w:tcPr>
            <w:tcW w:w="1296" w:type="dxa"/>
            <w:gridSpan w:val="2"/>
            <w:shd w:val="clear" w:color="auto" w:fill="FFFFFF" w:themeFill="background1"/>
            <w:vAlign w:val="center"/>
          </w:tcPr>
          <w:p w:rsidR="00837B84" w:rsidRPr="00433581" w:rsidRDefault="00837B84" w:rsidP="001F2E9D">
            <w:pPr>
              <w:jc w:val="center"/>
              <w:rPr>
                <w:rFonts w:cstheme="minorHAnsi"/>
              </w:rPr>
            </w:pPr>
            <w:r>
              <w:rPr>
                <w:rFonts w:cstheme="minorHAnsi"/>
              </w:rPr>
              <w:t>15</w:t>
            </w:r>
          </w:p>
        </w:tc>
        <w:tc>
          <w:tcPr>
            <w:tcW w:w="1297" w:type="dxa"/>
            <w:gridSpan w:val="2"/>
            <w:shd w:val="clear" w:color="auto" w:fill="FFFFFF" w:themeFill="background1"/>
            <w:vAlign w:val="center"/>
          </w:tcPr>
          <w:p w:rsidR="00837B84" w:rsidRPr="00433581" w:rsidRDefault="00837B84" w:rsidP="00537C48">
            <w:pPr>
              <w:jc w:val="center"/>
              <w:rPr>
                <w:rFonts w:cstheme="minorHAnsi"/>
              </w:rPr>
            </w:pPr>
            <w:r>
              <w:rPr>
                <w:rFonts w:cstheme="minorHAnsi"/>
              </w:rPr>
              <w:t>12</w:t>
            </w:r>
          </w:p>
        </w:tc>
        <w:tc>
          <w:tcPr>
            <w:tcW w:w="1297" w:type="dxa"/>
            <w:gridSpan w:val="2"/>
            <w:shd w:val="clear" w:color="auto" w:fill="FFFFFF" w:themeFill="background1"/>
            <w:vAlign w:val="center"/>
          </w:tcPr>
          <w:p w:rsidR="00837B84" w:rsidRPr="00433581" w:rsidRDefault="00837B84" w:rsidP="00537C48">
            <w:pPr>
              <w:jc w:val="center"/>
              <w:rPr>
                <w:rFonts w:cstheme="minorHAnsi"/>
              </w:rPr>
            </w:pPr>
            <w:r>
              <w:rPr>
                <w:rFonts w:cstheme="minorHAnsi"/>
              </w:rPr>
              <w:t>13</w:t>
            </w:r>
          </w:p>
        </w:tc>
        <w:tc>
          <w:tcPr>
            <w:tcW w:w="1296" w:type="dxa"/>
            <w:gridSpan w:val="2"/>
            <w:shd w:val="clear" w:color="auto" w:fill="FFFFFF" w:themeFill="background1"/>
            <w:vAlign w:val="center"/>
          </w:tcPr>
          <w:p w:rsidR="00837B84" w:rsidRPr="00433581" w:rsidRDefault="00837B84" w:rsidP="00537C48">
            <w:pPr>
              <w:jc w:val="center"/>
              <w:rPr>
                <w:rFonts w:cstheme="minorHAnsi"/>
              </w:rPr>
            </w:pPr>
            <w:r>
              <w:rPr>
                <w:rFonts w:cstheme="minorHAnsi"/>
              </w:rPr>
              <w:t>15</w:t>
            </w:r>
          </w:p>
        </w:tc>
        <w:tc>
          <w:tcPr>
            <w:tcW w:w="1297" w:type="dxa"/>
            <w:gridSpan w:val="2"/>
            <w:shd w:val="clear" w:color="auto" w:fill="FFFFFF" w:themeFill="background1"/>
            <w:vAlign w:val="center"/>
          </w:tcPr>
          <w:p w:rsidR="00837B84" w:rsidRPr="00433581" w:rsidRDefault="00837B84" w:rsidP="00537C48">
            <w:pPr>
              <w:jc w:val="center"/>
              <w:rPr>
                <w:rFonts w:cstheme="minorHAnsi"/>
              </w:rPr>
            </w:pPr>
            <w:r>
              <w:rPr>
                <w:rFonts w:cstheme="minorHAnsi"/>
              </w:rPr>
              <w:t>17</w:t>
            </w:r>
          </w:p>
        </w:tc>
        <w:tc>
          <w:tcPr>
            <w:tcW w:w="1297" w:type="dxa"/>
            <w:shd w:val="clear" w:color="auto" w:fill="FFFFFF" w:themeFill="background1"/>
            <w:vAlign w:val="center"/>
          </w:tcPr>
          <w:p w:rsidR="00837B84" w:rsidRPr="00433581" w:rsidRDefault="00837B84" w:rsidP="00537C48">
            <w:pPr>
              <w:jc w:val="center"/>
              <w:rPr>
                <w:rFonts w:cstheme="minorHAnsi"/>
              </w:rPr>
            </w:pPr>
            <w:r>
              <w:rPr>
                <w:rFonts w:cstheme="minorHAnsi"/>
              </w:rPr>
              <w:t>19</w:t>
            </w:r>
          </w:p>
        </w:tc>
        <w:tc>
          <w:tcPr>
            <w:tcW w:w="1297" w:type="dxa"/>
            <w:gridSpan w:val="2"/>
            <w:shd w:val="clear" w:color="auto" w:fill="FFFFFF" w:themeFill="background1"/>
            <w:vAlign w:val="center"/>
          </w:tcPr>
          <w:p w:rsidR="00837B84" w:rsidRPr="00433581" w:rsidRDefault="00837B84" w:rsidP="00537C48">
            <w:pPr>
              <w:jc w:val="center"/>
              <w:rPr>
                <w:rFonts w:cstheme="minorHAnsi"/>
              </w:rPr>
            </w:pPr>
            <w:r>
              <w:rPr>
                <w:rFonts w:cstheme="minorHAnsi"/>
              </w:rPr>
              <w:t>20</w:t>
            </w:r>
          </w:p>
        </w:tc>
      </w:tr>
      <w:tr w:rsidR="00837B84" w:rsidRPr="008E0285" w:rsidTr="007E53C2">
        <w:trPr>
          <w:gridAfter w:val="1"/>
          <w:wAfter w:w="113" w:type="dxa"/>
          <w:trHeight w:val="454"/>
        </w:trPr>
        <w:tc>
          <w:tcPr>
            <w:tcW w:w="4673" w:type="dxa"/>
            <w:gridSpan w:val="4"/>
            <w:vMerge w:val="restart"/>
            <w:shd w:val="clear" w:color="auto" w:fill="D9E2F3" w:themeFill="accent5" w:themeFillTint="33"/>
          </w:tcPr>
          <w:p w:rsidR="00837B84" w:rsidRPr="00433581" w:rsidRDefault="00837B84" w:rsidP="001F2E9D">
            <w:pPr>
              <w:jc w:val="both"/>
              <w:rPr>
                <w:b/>
                <w:bCs/>
              </w:rPr>
            </w:pPr>
            <w:r w:rsidRPr="00433581">
              <w:rPr>
                <w:b/>
                <w:bCs/>
              </w:rPr>
              <w:t>PG-1.3.</w:t>
            </w:r>
            <w:r>
              <w:rPr>
                <w:b/>
                <w:bCs/>
              </w:rPr>
              <w:t>4</w:t>
            </w:r>
          </w:p>
          <w:p w:rsidR="00837B84" w:rsidRPr="00433581" w:rsidRDefault="00837B84" w:rsidP="001F2E9D">
            <w:pPr>
              <w:jc w:val="both"/>
              <w:rPr>
                <w:b/>
                <w:bCs/>
              </w:rPr>
            </w:pPr>
            <w:r w:rsidRPr="00433581">
              <w:rPr>
                <w:b/>
                <w:bCs/>
              </w:rPr>
              <w:t xml:space="preserve">Geleneksel çocuk oyunlarına yönelik bahçe düzenlemesi yapılan okul </w:t>
            </w:r>
            <w:r>
              <w:rPr>
                <w:b/>
                <w:bCs/>
              </w:rPr>
              <w:t>sayısı</w:t>
            </w:r>
          </w:p>
        </w:tc>
        <w:tc>
          <w:tcPr>
            <w:tcW w:w="1843" w:type="dxa"/>
            <w:gridSpan w:val="2"/>
            <w:shd w:val="clear" w:color="auto" w:fill="D9E2F3" w:themeFill="accent5" w:themeFillTint="33"/>
          </w:tcPr>
          <w:p w:rsidR="00837B84" w:rsidRPr="00433581" w:rsidRDefault="00837B84" w:rsidP="001F2E9D">
            <w:pPr>
              <w:jc w:val="both"/>
              <w:rPr>
                <w:b/>
                <w:bCs/>
              </w:rPr>
            </w:pPr>
            <w:r w:rsidRPr="00433581">
              <w:rPr>
                <w:b/>
                <w:bCs/>
              </w:rPr>
              <w:t>Okul Öncesi</w:t>
            </w:r>
          </w:p>
        </w:tc>
        <w:tc>
          <w:tcPr>
            <w:tcW w:w="1296" w:type="dxa"/>
            <w:gridSpan w:val="2"/>
            <w:shd w:val="clear" w:color="auto" w:fill="FFFFFF" w:themeFill="background1"/>
            <w:vAlign w:val="center"/>
          </w:tcPr>
          <w:p w:rsidR="00837B84" w:rsidRPr="00433581" w:rsidRDefault="00837B84" w:rsidP="001F2E9D">
            <w:pPr>
              <w:jc w:val="center"/>
              <w:rPr>
                <w:rFonts w:cstheme="minorHAnsi"/>
              </w:rPr>
            </w:pPr>
            <w:r w:rsidRPr="008E37BD">
              <w:rPr>
                <w:rFonts w:cstheme="minorHAnsi"/>
                <w:szCs w:val="20"/>
              </w:rPr>
              <w:t>10</w:t>
            </w:r>
          </w:p>
        </w:tc>
        <w:tc>
          <w:tcPr>
            <w:tcW w:w="1297" w:type="dxa"/>
            <w:gridSpan w:val="2"/>
            <w:shd w:val="clear" w:color="auto" w:fill="FFFFFF" w:themeFill="background1"/>
            <w:vAlign w:val="center"/>
          </w:tcPr>
          <w:p w:rsidR="00837B84" w:rsidRPr="008E37BD" w:rsidRDefault="00837B84" w:rsidP="00537C48">
            <w:pPr>
              <w:jc w:val="center"/>
              <w:rPr>
                <w:rFonts w:cstheme="minorHAnsi"/>
                <w:szCs w:val="20"/>
              </w:rPr>
            </w:pPr>
            <w:r>
              <w:rPr>
                <w:rFonts w:cstheme="minorHAnsi"/>
                <w:szCs w:val="20"/>
              </w:rPr>
              <w:t>1</w:t>
            </w:r>
          </w:p>
        </w:tc>
        <w:tc>
          <w:tcPr>
            <w:tcW w:w="1297" w:type="dxa"/>
            <w:gridSpan w:val="2"/>
            <w:shd w:val="clear" w:color="auto" w:fill="FFFFFF" w:themeFill="background1"/>
            <w:vAlign w:val="center"/>
          </w:tcPr>
          <w:p w:rsidR="00837B84" w:rsidRPr="008E37BD" w:rsidRDefault="00837B84" w:rsidP="00537C48">
            <w:pPr>
              <w:jc w:val="center"/>
              <w:rPr>
                <w:rFonts w:cstheme="minorHAnsi"/>
                <w:szCs w:val="20"/>
              </w:rPr>
            </w:pPr>
            <w:r>
              <w:rPr>
                <w:rFonts w:cstheme="minorHAnsi"/>
                <w:szCs w:val="20"/>
              </w:rPr>
              <w:t>1</w:t>
            </w:r>
          </w:p>
        </w:tc>
        <w:tc>
          <w:tcPr>
            <w:tcW w:w="1296" w:type="dxa"/>
            <w:gridSpan w:val="2"/>
            <w:shd w:val="clear" w:color="auto" w:fill="FFFFFF" w:themeFill="background1"/>
            <w:vAlign w:val="center"/>
          </w:tcPr>
          <w:p w:rsidR="00837B84" w:rsidRPr="008E37BD" w:rsidRDefault="00837B84" w:rsidP="00537C48">
            <w:pPr>
              <w:jc w:val="center"/>
              <w:rPr>
                <w:rFonts w:cstheme="minorHAnsi"/>
                <w:szCs w:val="20"/>
              </w:rPr>
            </w:pPr>
            <w:r>
              <w:rPr>
                <w:rFonts w:cstheme="minorHAnsi"/>
                <w:szCs w:val="20"/>
              </w:rPr>
              <w:t>2</w:t>
            </w:r>
          </w:p>
        </w:tc>
        <w:tc>
          <w:tcPr>
            <w:tcW w:w="1297" w:type="dxa"/>
            <w:gridSpan w:val="2"/>
            <w:shd w:val="clear" w:color="auto" w:fill="FFFFFF" w:themeFill="background1"/>
            <w:vAlign w:val="center"/>
          </w:tcPr>
          <w:p w:rsidR="00837B84" w:rsidRPr="008E37BD" w:rsidRDefault="00837B84" w:rsidP="00537C48">
            <w:pPr>
              <w:jc w:val="center"/>
              <w:rPr>
                <w:rFonts w:cstheme="minorHAnsi"/>
                <w:szCs w:val="20"/>
              </w:rPr>
            </w:pPr>
            <w:r>
              <w:rPr>
                <w:rFonts w:cstheme="minorHAnsi"/>
                <w:szCs w:val="20"/>
              </w:rPr>
              <w:t>3</w:t>
            </w:r>
          </w:p>
        </w:tc>
        <w:tc>
          <w:tcPr>
            <w:tcW w:w="1297" w:type="dxa"/>
            <w:shd w:val="clear" w:color="auto" w:fill="FFFFFF" w:themeFill="background1"/>
            <w:vAlign w:val="center"/>
          </w:tcPr>
          <w:p w:rsidR="00837B84" w:rsidRPr="008E37BD" w:rsidRDefault="00837B84" w:rsidP="00537C48">
            <w:pPr>
              <w:jc w:val="center"/>
              <w:rPr>
                <w:rFonts w:cstheme="minorHAnsi"/>
                <w:szCs w:val="20"/>
              </w:rPr>
            </w:pPr>
            <w:r>
              <w:rPr>
                <w:rFonts w:cstheme="minorHAnsi"/>
                <w:szCs w:val="20"/>
              </w:rPr>
              <w:t>4</w:t>
            </w:r>
          </w:p>
        </w:tc>
        <w:tc>
          <w:tcPr>
            <w:tcW w:w="1297" w:type="dxa"/>
            <w:gridSpan w:val="2"/>
            <w:shd w:val="clear" w:color="auto" w:fill="FFFFFF" w:themeFill="background1"/>
            <w:vAlign w:val="center"/>
          </w:tcPr>
          <w:p w:rsidR="00837B84" w:rsidRPr="008E37BD" w:rsidRDefault="00837B84" w:rsidP="00537C48">
            <w:pPr>
              <w:jc w:val="center"/>
              <w:rPr>
                <w:rFonts w:cstheme="minorHAnsi"/>
                <w:szCs w:val="20"/>
              </w:rPr>
            </w:pPr>
            <w:r>
              <w:rPr>
                <w:rFonts w:cstheme="minorHAnsi"/>
                <w:szCs w:val="20"/>
              </w:rPr>
              <w:t>5</w:t>
            </w:r>
          </w:p>
        </w:tc>
      </w:tr>
      <w:tr w:rsidR="00837B84" w:rsidRPr="008E0285" w:rsidTr="007E53C2">
        <w:trPr>
          <w:gridAfter w:val="1"/>
          <w:wAfter w:w="113" w:type="dxa"/>
          <w:trHeight w:val="454"/>
        </w:trPr>
        <w:tc>
          <w:tcPr>
            <w:tcW w:w="4673" w:type="dxa"/>
            <w:gridSpan w:val="4"/>
            <w:vMerge/>
            <w:shd w:val="clear" w:color="auto" w:fill="D9E2F3" w:themeFill="accent5" w:themeFillTint="33"/>
          </w:tcPr>
          <w:p w:rsidR="00837B84" w:rsidRPr="00433581" w:rsidRDefault="00837B84" w:rsidP="001F2E9D">
            <w:pPr>
              <w:jc w:val="both"/>
              <w:rPr>
                <w:b/>
                <w:bCs/>
              </w:rPr>
            </w:pPr>
          </w:p>
        </w:tc>
        <w:tc>
          <w:tcPr>
            <w:tcW w:w="1843" w:type="dxa"/>
            <w:gridSpan w:val="2"/>
            <w:shd w:val="clear" w:color="auto" w:fill="D9E2F3" w:themeFill="accent5" w:themeFillTint="33"/>
          </w:tcPr>
          <w:p w:rsidR="00837B84" w:rsidRPr="00433581" w:rsidRDefault="00837B84" w:rsidP="001F2E9D">
            <w:pPr>
              <w:jc w:val="both"/>
              <w:rPr>
                <w:b/>
                <w:bCs/>
              </w:rPr>
            </w:pPr>
            <w:r w:rsidRPr="00433581">
              <w:rPr>
                <w:b/>
                <w:bCs/>
              </w:rPr>
              <w:t>İlkokul</w:t>
            </w:r>
          </w:p>
        </w:tc>
        <w:tc>
          <w:tcPr>
            <w:tcW w:w="1296" w:type="dxa"/>
            <w:gridSpan w:val="2"/>
            <w:shd w:val="clear" w:color="auto" w:fill="FFFFFF" w:themeFill="background1"/>
            <w:vAlign w:val="center"/>
          </w:tcPr>
          <w:p w:rsidR="00837B84" w:rsidRPr="00433581" w:rsidRDefault="00837B84" w:rsidP="001F2E9D">
            <w:pPr>
              <w:jc w:val="center"/>
              <w:rPr>
                <w:rFonts w:cstheme="minorHAnsi"/>
              </w:rPr>
            </w:pPr>
            <w:r w:rsidRPr="008E37BD">
              <w:rPr>
                <w:rFonts w:cstheme="minorHAnsi"/>
                <w:szCs w:val="20"/>
              </w:rPr>
              <w:t>10</w:t>
            </w:r>
          </w:p>
        </w:tc>
        <w:tc>
          <w:tcPr>
            <w:tcW w:w="1297" w:type="dxa"/>
            <w:gridSpan w:val="2"/>
            <w:shd w:val="clear" w:color="auto" w:fill="FFFFFF" w:themeFill="background1"/>
            <w:vAlign w:val="center"/>
          </w:tcPr>
          <w:p w:rsidR="00837B84" w:rsidRPr="008E37BD" w:rsidRDefault="00837B84" w:rsidP="00537C48">
            <w:pPr>
              <w:jc w:val="center"/>
              <w:rPr>
                <w:rFonts w:cstheme="minorHAnsi"/>
                <w:szCs w:val="20"/>
              </w:rPr>
            </w:pPr>
            <w:r>
              <w:rPr>
                <w:rFonts w:cstheme="minorHAnsi"/>
                <w:szCs w:val="20"/>
              </w:rPr>
              <w:t>5</w:t>
            </w:r>
          </w:p>
        </w:tc>
        <w:tc>
          <w:tcPr>
            <w:tcW w:w="1297" w:type="dxa"/>
            <w:gridSpan w:val="2"/>
            <w:shd w:val="clear" w:color="auto" w:fill="FFFFFF" w:themeFill="background1"/>
            <w:vAlign w:val="center"/>
          </w:tcPr>
          <w:p w:rsidR="00837B84" w:rsidRPr="008E37BD" w:rsidRDefault="00837B84" w:rsidP="00537C48">
            <w:pPr>
              <w:jc w:val="center"/>
              <w:rPr>
                <w:rFonts w:cstheme="minorHAnsi"/>
                <w:szCs w:val="20"/>
              </w:rPr>
            </w:pPr>
            <w:r>
              <w:rPr>
                <w:rFonts w:cstheme="minorHAnsi"/>
                <w:szCs w:val="20"/>
              </w:rPr>
              <w:t>5</w:t>
            </w:r>
          </w:p>
        </w:tc>
        <w:tc>
          <w:tcPr>
            <w:tcW w:w="1296" w:type="dxa"/>
            <w:gridSpan w:val="2"/>
            <w:shd w:val="clear" w:color="auto" w:fill="FFFFFF" w:themeFill="background1"/>
            <w:vAlign w:val="center"/>
          </w:tcPr>
          <w:p w:rsidR="00837B84" w:rsidRPr="008E37BD" w:rsidRDefault="00837B84" w:rsidP="00537C48">
            <w:pPr>
              <w:jc w:val="center"/>
              <w:rPr>
                <w:rFonts w:cstheme="minorHAnsi"/>
                <w:szCs w:val="20"/>
              </w:rPr>
            </w:pPr>
            <w:r>
              <w:rPr>
                <w:rFonts w:cstheme="minorHAnsi"/>
                <w:szCs w:val="20"/>
              </w:rPr>
              <w:t>6</w:t>
            </w:r>
          </w:p>
        </w:tc>
        <w:tc>
          <w:tcPr>
            <w:tcW w:w="1297" w:type="dxa"/>
            <w:gridSpan w:val="2"/>
            <w:shd w:val="clear" w:color="auto" w:fill="FFFFFF" w:themeFill="background1"/>
            <w:vAlign w:val="center"/>
          </w:tcPr>
          <w:p w:rsidR="00837B84" w:rsidRPr="008E37BD" w:rsidRDefault="00837B84" w:rsidP="00537C48">
            <w:pPr>
              <w:jc w:val="center"/>
              <w:rPr>
                <w:rFonts w:cstheme="minorHAnsi"/>
                <w:szCs w:val="20"/>
              </w:rPr>
            </w:pPr>
            <w:r>
              <w:rPr>
                <w:rFonts w:cstheme="minorHAnsi"/>
                <w:szCs w:val="20"/>
              </w:rPr>
              <w:t>7</w:t>
            </w:r>
          </w:p>
        </w:tc>
        <w:tc>
          <w:tcPr>
            <w:tcW w:w="1297" w:type="dxa"/>
            <w:shd w:val="clear" w:color="auto" w:fill="FFFFFF" w:themeFill="background1"/>
            <w:vAlign w:val="center"/>
          </w:tcPr>
          <w:p w:rsidR="00837B84" w:rsidRPr="008E37BD" w:rsidRDefault="00837B84" w:rsidP="00537C48">
            <w:pPr>
              <w:jc w:val="center"/>
              <w:rPr>
                <w:rFonts w:cstheme="minorHAnsi"/>
                <w:szCs w:val="20"/>
              </w:rPr>
            </w:pPr>
            <w:r>
              <w:rPr>
                <w:rFonts w:cstheme="minorHAnsi"/>
                <w:szCs w:val="20"/>
              </w:rPr>
              <w:t>8</w:t>
            </w:r>
          </w:p>
        </w:tc>
        <w:tc>
          <w:tcPr>
            <w:tcW w:w="1297" w:type="dxa"/>
            <w:gridSpan w:val="2"/>
            <w:shd w:val="clear" w:color="auto" w:fill="FFFFFF" w:themeFill="background1"/>
            <w:vAlign w:val="center"/>
          </w:tcPr>
          <w:p w:rsidR="00837B84" w:rsidRPr="008E37BD" w:rsidRDefault="00837B84" w:rsidP="00537C48">
            <w:pPr>
              <w:jc w:val="center"/>
              <w:rPr>
                <w:rFonts w:cstheme="minorHAnsi"/>
                <w:szCs w:val="20"/>
              </w:rPr>
            </w:pPr>
            <w:r>
              <w:rPr>
                <w:rFonts w:cstheme="minorHAnsi"/>
                <w:szCs w:val="20"/>
              </w:rPr>
              <w:t>9</w:t>
            </w:r>
          </w:p>
        </w:tc>
      </w:tr>
      <w:tr w:rsidR="00837B84" w:rsidRPr="008E0285" w:rsidTr="007E53C2">
        <w:trPr>
          <w:gridAfter w:val="1"/>
          <w:wAfter w:w="113" w:type="dxa"/>
          <w:trHeight w:val="454"/>
        </w:trPr>
        <w:tc>
          <w:tcPr>
            <w:tcW w:w="4673" w:type="dxa"/>
            <w:gridSpan w:val="4"/>
            <w:vMerge/>
            <w:shd w:val="clear" w:color="auto" w:fill="D9E2F3" w:themeFill="accent5" w:themeFillTint="33"/>
          </w:tcPr>
          <w:p w:rsidR="00837B84" w:rsidRPr="00433581" w:rsidRDefault="00837B84" w:rsidP="001F2E9D">
            <w:pPr>
              <w:jc w:val="both"/>
              <w:rPr>
                <w:b/>
                <w:bCs/>
              </w:rPr>
            </w:pPr>
          </w:p>
        </w:tc>
        <w:tc>
          <w:tcPr>
            <w:tcW w:w="1843" w:type="dxa"/>
            <w:gridSpan w:val="2"/>
            <w:shd w:val="clear" w:color="auto" w:fill="D9E2F3" w:themeFill="accent5" w:themeFillTint="33"/>
          </w:tcPr>
          <w:p w:rsidR="00837B84" w:rsidRPr="00433581" w:rsidRDefault="00837B84" w:rsidP="001F2E9D">
            <w:pPr>
              <w:jc w:val="both"/>
              <w:rPr>
                <w:b/>
                <w:bCs/>
              </w:rPr>
            </w:pPr>
            <w:r w:rsidRPr="00433581">
              <w:rPr>
                <w:b/>
                <w:bCs/>
              </w:rPr>
              <w:t>Ortaokul</w:t>
            </w:r>
          </w:p>
        </w:tc>
        <w:tc>
          <w:tcPr>
            <w:tcW w:w="1296" w:type="dxa"/>
            <w:gridSpan w:val="2"/>
            <w:shd w:val="clear" w:color="auto" w:fill="FFFFFF" w:themeFill="background1"/>
            <w:vAlign w:val="center"/>
          </w:tcPr>
          <w:p w:rsidR="00837B84" w:rsidRPr="00433581" w:rsidRDefault="00837B84" w:rsidP="001F2E9D">
            <w:pPr>
              <w:jc w:val="center"/>
              <w:rPr>
                <w:rFonts w:cstheme="minorHAnsi"/>
              </w:rPr>
            </w:pPr>
            <w:r w:rsidRPr="008E37BD">
              <w:rPr>
                <w:rFonts w:cstheme="minorHAnsi"/>
                <w:szCs w:val="20"/>
              </w:rPr>
              <w:t>10</w:t>
            </w:r>
          </w:p>
        </w:tc>
        <w:tc>
          <w:tcPr>
            <w:tcW w:w="1297" w:type="dxa"/>
            <w:gridSpan w:val="2"/>
            <w:shd w:val="clear" w:color="auto" w:fill="FFFFFF" w:themeFill="background1"/>
            <w:vAlign w:val="center"/>
          </w:tcPr>
          <w:p w:rsidR="00837B84" w:rsidRPr="008E37BD" w:rsidRDefault="00837B84" w:rsidP="00537C48">
            <w:pPr>
              <w:jc w:val="center"/>
              <w:rPr>
                <w:rFonts w:cstheme="minorHAnsi"/>
                <w:szCs w:val="20"/>
              </w:rPr>
            </w:pPr>
            <w:r>
              <w:rPr>
                <w:rFonts w:cstheme="minorHAnsi"/>
                <w:szCs w:val="20"/>
              </w:rPr>
              <w:t>6</w:t>
            </w:r>
          </w:p>
        </w:tc>
        <w:tc>
          <w:tcPr>
            <w:tcW w:w="1297" w:type="dxa"/>
            <w:gridSpan w:val="2"/>
            <w:shd w:val="clear" w:color="auto" w:fill="FFFFFF" w:themeFill="background1"/>
            <w:vAlign w:val="center"/>
          </w:tcPr>
          <w:p w:rsidR="00837B84" w:rsidRPr="008E37BD" w:rsidRDefault="00837B84" w:rsidP="00537C48">
            <w:pPr>
              <w:jc w:val="center"/>
              <w:rPr>
                <w:rFonts w:cstheme="minorHAnsi"/>
                <w:szCs w:val="20"/>
              </w:rPr>
            </w:pPr>
            <w:r>
              <w:rPr>
                <w:rFonts w:cstheme="minorHAnsi"/>
                <w:szCs w:val="20"/>
              </w:rPr>
              <w:t>6</w:t>
            </w:r>
          </w:p>
        </w:tc>
        <w:tc>
          <w:tcPr>
            <w:tcW w:w="1296" w:type="dxa"/>
            <w:gridSpan w:val="2"/>
            <w:shd w:val="clear" w:color="auto" w:fill="FFFFFF" w:themeFill="background1"/>
            <w:vAlign w:val="center"/>
          </w:tcPr>
          <w:p w:rsidR="00837B84" w:rsidRPr="008E37BD" w:rsidRDefault="00837B84" w:rsidP="00537C48">
            <w:pPr>
              <w:jc w:val="center"/>
              <w:rPr>
                <w:rFonts w:cstheme="minorHAnsi"/>
                <w:szCs w:val="20"/>
              </w:rPr>
            </w:pPr>
            <w:r>
              <w:rPr>
                <w:rFonts w:cstheme="minorHAnsi"/>
                <w:szCs w:val="20"/>
              </w:rPr>
              <w:t>7</w:t>
            </w:r>
          </w:p>
        </w:tc>
        <w:tc>
          <w:tcPr>
            <w:tcW w:w="1297" w:type="dxa"/>
            <w:gridSpan w:val="2"/>
            <w:shd w:val="clear" w:color="auto" w:fill="FFFFFF" w:themeFill="background1"/>
            <w:vAlign w:val="center"/>
          </w:tcPr>
          <w:p w:rsidR="00837B84" w:rsidRPr="008E37BD" w:rsidRDefault="00837B84" w:rsidP="00537C48">
            <w:pPr>
              <w:jc w:val="center"/>
              <w:rPr>
                <w:rFonts w:cstheme="minorHAnsi"/>
                <w:szCs w:val="20"/>
              </w:rPr>
            </w:pPr>
            <w:r>
              <w:rPr>
                <w:rFonts w:cstheme="minorHAnsi"/>
                <w:szCs w:val="20"/>
              </w:rPr>
              <w:t>8</w:t>
            </w:r>
          </w:p>
        </w:tc>
        <w:tc>
          <w:tcPr>
            <w:tcW w:w="1297" w:type="dxa"/>
            <w:shd w:val="clear" w:color="auto" w:fill="FFFFFF" w:themeFill="background1"/>
            <w:vAlign w:val="center"/>
          </w:tcPr>
          <w:p w:rsidR="00837B84" w:rsidRPr="008E37BD" w:rsidRDefault="00837B84" w:rsidP="00537C48">
            <w:pPr>
              <w:jc w:val="center"/>
              <w:rPr>
                <w:rFonts w:cstheme="minorHAnsi"/>
                <w:szCs w:val="20"/>
              </w:rPr>
            </w:pPr>
            <w:r>
              <w:rPr>
                <w:rFonts w:cstheme="minorHAnsi"/>
                <w:szCs w:val="20"/>
              </w:rPr>
              <w:t>9</w:t>
            </w:r>
          </w:p>
        </w:tc>
        <w:tc>
          <w:tcPr>
            <w:tcW w:w="1297" w:type="dxa"/>
            <w:gridSpan w:val="2"/>
            <w:shd w:val="clear" w:color="auto" w:fill="FFFFFF" w:themeFill="background1"/>
            <w:vAlign w:val="center"/>
          </w:tcPr>
          <w:p w:rsidR="00837B84" w:rsidRDefault="00837B84" w:rsidP="00537C48">
            <w:pPr>
              <w:jc w:val="center"/>
              <w:rPr>
                <w:rFonts w:cstheme="minorHAnsi"/>
                <w:szCs w:val="20"/>
              </w:rPr>
            </w:pPr>
          </w:p>
          <w:p w:rsidR="00837B84" w:rsidRDefault="00837B84" w:rsidP="00537C48">
            <w:pPr>
              <w:jc w:val="center"/>
              <w:rPr>
                <w:rFonts w:cstheme="minorHAnsi"/>
                <w:szCs w:val="20"/>
              </w:rPr>
            </w:pPr>
            <w:r>
              <w:rPr>
                <w:rFonts w:cstheme="minorHAnsi"/>
                <w:szCs w:val="20"/>
              </w:rPr>
              <w:t>10</w:t>
            </w:r>
          </w:p>
          <w:p w:rsidR="00837B84" w:rsidRPr="008E37BD" w:rsidRDefault="00837B84" w:rsidP="00537C48">
            <w:pPr>
              <w:jc w:val="center"/>
              <w:rPr>
                <w:rFonts w:cstheme="minorHAnsi"/>
                <w:szCs w:val="20"/>
              </w:rPr>
            </w:pPr>
          </w:p>
        </w:tc>
      </w:tr>
      <w:tr w:rsidR="007E53C2" w:rsidRPr="008E0285" w:rsidTr="007E53C2">
        <w:trPr>
          <w:gridBefore w:val="1"/>
          <w:wBefore w:w="113" w:type="dxa"/>
          <w:trHeight w:val="397"/>
        </w:trPr>
        <w:tc>
          <w:tcPr>
            <w:tcW w:w="3256" w:type="dxa"/>
            <w:shd w:val="clear" w:color="auto" w:fill="D9E2F3" w:themeFill="accent5" w:themeFillTint="33"/>
            <w:vAlign w:val="center"/>
          </w:tcPr>
          <w:p w:rsidR="007E53C2" w:rsidRPr="00FF40E6" w:rsidRDefault="007E53C2" w:rsidP="00414ED3">
            <w:pPr>
              <w:rPr>
                <w:rFonts w:cstheme="minorHAnsi"/>
                <w:b/>
                <w:bCs/>
              </w:rPr>
            </w:pPr>
            <w:r w:rsidRPr="00FF40E6">
              <w:rPr>
                <w:rFonts w:cstheme="minorHAnsi"/>
                <w:b/>
                <w:bCs/>
              </w:rPr>
              <w:lastRenderedPageBreak/>
              <w:t>Sorumlu Birim</w:t>
            </w:r>
          </w:p>
        </w:tc>
        <w:tc>
          <w:tcPr>
            <w:tcW w:w="12337" w:type="dxa"/>
            <w:gridSpan w:val="18"/>
            <w:shd w:val="clear" w:color="auto" w:fill="FFFFFF" w:themeFill="background1"/>
            <w:vAlign w:val="center"/>
          </w:tcPr>
          <w:p w:rsidR="007E53C2" w:rsidRPr="00FF40E6" w:rsidRDefault="007E53C2" w:rsidP="00414ED3">
            <w:pPr>
              <w:pStyle w:val="ListeParagraf"/>
              <w:ind w:left="0"/>
              <w:rPr>
                <w:rFonts w:cstheme="minorHAnsi"/>
              </w:rPr>
            </w:pPr>
            <w:r w:rsidRPr="00FF40E6">
              <w:rPr>
                <w:rFonts w:cstheme="minorHAnsi"/>
              </w:rPr>
              <w:t>Temel Eğitim Hizmetleri Şubesi</w:t>
            </w:r>
          </w:p>
        </w:tc>
      </w:tr>
      <w:tr w:rsidR="007E53C2" w:rsidRPr="008E0285" w:rsidTr="007E53C2">
        <w:trPr>
          <w:gridBefore w:val="1"/>
          <w:wBefore w:w="113" w:type="dxa"/>
          <w:trHeight w:val="397"/>
        </w:trPr>
        <w:tc>
          <w:tcPr>
            <w:tcW w:w="3256" w:type="dxa"/>
            <w:shd w:val="clear" w:color="auto" w:fill="D9E2F3" w:themeFill="accent5" w:themeFillTint="33"/>
            <w:vAlign w:val="center"/>
          </w:tcPr>
          <w:p w:rsidR="007E53C2" w:rsidRPr="00FF40E6" w:rsidRDefault="007E53C2" w:rsidP="00414ED3">
            <w:pPr>
              <w:rPr>
                <w:rFonts w:cstheme="minorHAnsi"/>
                <w:b/>
                <w:bCs/>
              </w:rPr>
            </w:pPr>
            <w:r w:rsidRPr="00FF40E6">
              <w:rPr>
                <w:rFonts w:cstheme="minorHAnsi"/>
                <w:b/>
                <w:bCs/>
              </w:rPr>
              <w:t xml:space="preserve">İş Birliği Yapılacak Birimler </w:t>
            </w:r>
          </w:p>
        </w:tc>
        <w:tc>
          <w:tcPr>
            <w:tcW w:w="12337" w:type="dxa"/>
            <w:gridSpan w:val="18"/>
            <w:shd w:val="clear" w:color="auto" w:fill="FFFFFF" w:themeFill="background1"/>
            <w:vAlign w:val="center"/>
          </w:tcPr>
          <w:p w:rsidR="007E53C2" w:rsidRPr="00FF40E6" w:rsidRDefault="007E53C2" w:rsidP="00414ED3">
            <w:pPr>
              <w:pStyle w:val="ListeParagraf"/>
              <w:ind w:left="0"/>
              <w:rPr>
                <w:rFonts w:cstheme="minorHAnsi"/>
              </w:rPr>
            </w:pPr>
            <w:r w:rsidRPr="00FF40E6">
              <w:rPr>
                <w:rFonts w:cstheme="minorHAnsi"/>
                <w:sz w:val="20"/>
                <w:szCs w:val="20"/>
              </w:rPr>
              <w:t>İEHŞ, BİETŞ, DHŞ, DÖHŞ</w:t>
            </w:r>
          </w:p>
        </w:tc>
      </w:tr>
      <w:tr w:rsidR="007E53C2" w:rsidRPr="008E0285" w:rsidTr="007E53C2">
        <w:trPr>
          <w:gridBefore w:val="1"/>
          <w:wBefore w:w="113" w:type="dxa"/>
        </w:trPr>
        <w:tc>
          <w:tcPr>
            <w:tcW w:w="3256" w:type="dxa"/>
            <w:shd w:val="clear" w:color="auto" w:fill="D9E2F3" w:themeFill="accent5" w:themeFillTint="33"/>
            <w:vAlign w:val="center"/>
          </w:tcPr>
          <w:p w:rsidR="007E53C2" w:rsidRPr="00FF40E6" w:rsidRDefault="007E53C2" w:rsidP="00414ED3">
            <w:pPr>
              <w:rPr>
                <w:rFonts w:cstheme="minorHAnsi"/>
                <w:b/>
                <w:bCs/>
              </w:rPr>
            </w:pPr>
            <w:r w:rsidRPr="00FF40E6">
              <w:rPr>
                <w:rFonts w:cstheme="minorHAnsi"/>
                <w:b/>
                <w:bCs/>
              </w:rPr>
              <w:t>Stratejiler</w:t>
            </w:r>
          </w:p>
        </w:tc>
        <w:tc>
          <w:tcPr>
            <w:tcW w:w="12337" w:type="dxa"/>
            <w:gridSpan w:val="18"/>
            <w:shd w:val="clear" w:color="auto" w:fill="FFFFFF" w:themeFill="background1"/>
            <w:vAlign w:val="center"/>
          </w:tcPr>
          <w:p w:rsidR="007E53C2" w:rsidRPr="00FF40E6" w:rsidRDefault="007E53C2" w:rsidP="00414ED3">
            <w:pPr>
              <w:pStyle w:val="ListeParagraf"/>
              <w:ind w:left="0"/>
              <w:jc w:val="both"/>
              <w:rPr>
                <w:rFonts w:cstheme="minorHAnsi"/>
              </w:rPr>
            </w:pPr>
            <w:r w:rsidRPr="00FF40E6">
              <w:rPr>
                <w:rFonts w:cstheme="minorHAnsi"/>
              </w:rPr>
              <w:t>S-1.3.1 Temel eğitim okulları arasında yarışmalar ve etkinlikler düzenlenecektir.</w:t>
            </w:r>
          </w:p>
          <w:p w:rsidR="007E53C2" w:rsidRPr="00FF40E6" w:rsidRDefault="007E53C2" w:rsidP="00414ED3">
            <w:pPr>
              <w:pStyle w:val="ListeParagraf"/>
              <w:ind w:left="0"/>
              <w:jc w:val="both"/>
              <w:rPr>
                <w:rFonts w:cstheme="minorHAnsi"/>
              </w:rPr>
            </w:pPr>
            <w:r w:rsidRPr="00FF40E6">
              <w:rPr>
                <w:rFonts w:cstheme="minorHAnsi"/>
              </w:rPr>
              <w:t xml:space="preserve">S-1.3.2 Türkiye Yüzyılı perspektifinde, ülkemizin gelecek vizyonu doğrultusunda yeni eserlerin bilim, kültür, sanayi ve teknoloji alanındaki gelişmelerin tanıtımı yapılacak; müze ve ören yerleri, tarihi eserler ve camiler, kaleler, şehitlikler, kütüphaneler, bilim merkezleri, üniversiteler vb. şehirlerimizin tarihi ve kültürel mekânlarının ziyaret edilmesi sağlanacaktır. </w:t>
            </w:r>
          </w:p>
          <w:p w:rsidR="007E53C2" w:rsidRPr="00FF40E6" w:rsidRDefault="007E53C2" w:rsidP="00414ED3">
            <w:pPr>
              <w:pStyle w:val="ListeParagraf"/>
              <w:ind w:left="0"/>
              <w:jc w:val="both"/>
              <w:rPr>
                <w:rFonts w:cstheme="minorHAnsi"/>
              </w:rPr>
            </w:pPr>
            <w:r w:rsidRPr="00FF40E6">
              <w:rPr>
                <w:rFonts w:cstheme="minorHAnsi"/>
              </w:rPr>
              <w:t>S-1.3.3 Öğrencilerin insan, şehir, kültür ve medeniyet arasındaki ilişkiyi kavrayarak kendi yaşadığı şehri yakından tanıması, imkân ve özelliklerini öğrenerek mekân ve zaman ilişkisi bağlamında keşfetmesi, şehrinin soyut ve somut kültürel mirasını, değerlerini bilmesi ve koruması için okul içi ve okul dışı etkinlikler yapılacaktır.</w:t>
            </w:r>
          </w:p>
          <w:p w:rsidR="007E53C2" w:rsidRPr="00FF40E6" w:rsidRDefault="007E53C2" w:rsidP="00414ED3">
            <w:pPr>
              <w:pStyle w:val="ListeParagraf"/>
              <w:ind w:left="0"/>
              <w:jc w:val="both"/>
              <w:rPr>
                <w:rFonts w:cstheme="minorHAnsi"/>
              </w:rPr>
            </w:pPr>
            <w:r w:rsidRPr="00FF40E6">
              <w:rPr>
                <w:rFonts w:cstheme="minorHAnsi"/>
              </w:rPr>
              <w:t>S-1.3.4 Öğrencilerin bilimsel, kültürel, sanatsal, sportif ve toplumsal hizmet etkinliklerine katılımını artırmak amacıyla çok yönlü destekleme ve izleme-değerlendirme mekanizmaları geliştirilerek, çocukların sağlıklı yaşam becerileri ve alışkanlıklar edinmeleri için sağlıklı beslenme ve fiziksel aktivitelerine yönelik çalışmalar yürütülecektir.</w:t>
            </w:r>
          </w:p>
          <w:p w:rsidR="007E53C2" w:rsidRPr="00FF40E6" w:rsidRDefault="007E53C2" w:rsidP="00414ED3">
            <w:pPr>
              <w:pStyle w:val="ListeParagraf"/>
              <w:ind w:left="0"/>
              <w:jc w:val="both"/>
              <w:rPr>
                <w:rFonts w:cstheme="minorHAnsi"/>
              </w:rPr>
            </w:pPr>
            <w:r w:rsidRPr="00FF40E6">
              <w:rPr>
                <w:rFonts w:cstheme="minorHAnsi"/>
              </w:rPr>
              <w:t>S-1.3.5 Okul bahçeleri geleneksel çocuk oyunlarına yönelik düzenlenecek ve e-Okul Sistemi’nde bulunan sosyal etkinlik modülünde geleneksel çocuk oyunlarının izleme ve değerlendirme çalışması gerçekleştirilecektir.</w:t>
            </w:r>
          </w:p>
        </w:tc>
      </w:tr>
      <w:tr w:rsidR="007E53C2" w:rsidRPr="008E0285" w:rsidTr="007E53C2">
        <w:trPr>
          <w:gridBefore w:val="1"/>
          <w:wBefore w:w="113" w:type="dxa"/>
          <w:trHeight w:val="1167"/>
        </w:trPr>
        <w:tc>
          <w:tcPr>
            <w:tcW w:w="3256" w:type="dxa"/>
            <w:shd w:val="clear" w:color="auto" w:fill="D9E2F3" w:themeFill="accent5" w:themeFillTint="33"/>
            <w:vAlign w:val="center"/>
          </w:tcPr>
          <w:p w:rsidR="007E53C2" w:rsidRPr="00FF40E6" w:rsidRDefault="007E53C2" w:rsidP="00414ED3">
            <w:pPr>
              <w:rPr>
                <w:rFonts w:cstheme="minorHAnsi"/>
                <w:b/>
                <w:bCs/>
              </w:rPr>
            </w:pPr>
            <w:r w:rsidRPr="00FF40E6">
              <w:rPr>
                <w:rFonts w:cstheme="minorHAnsi"/>
                <w:b/>
                <w:bCs/>
              </w:rPr>
              <w:t>Riskler</w:t>
            </w:r>
          </w:p>
        </w:tc>
        <w:tc>
          <w:tcPr>
            <w:tcW w:w="12337" w:type="dxa"/>
            <w:gridSpan w:val="18"/>
            <w:shd w:val="clear" w:color="auto" w:fill="FFFFFF" w:themeFill="background1"/>
            <w:vAlign w:val="center"/>
          </w:tcPr>
          <w:p w:rsidR="007E53C2" w:rsidRPr="00FF40E6" w:rsidRDefault="007E53C2" w:rsidP="00414ED3">
            <w:pPr>
              <w:pStyle w:val="ListeParagraf"/>
              <w:ind w:left="0"/>
              <w:jc w:val="both"/>
              <w:rPr>
                <w:rFonts w:cstheme="minorHAnsi"/>
              </w:rPr>
            </w:pPr>
            <w:r w:rsidRPr="00FF40E6">
              <w:rPr>
                <w:rFonts w:cstheme="minorHAnsi"/>
              </w:rPr>
              <w:t>• Okul dışı sosyal etkinliklere öğrenci katılımında güvenlik riskinin var olması</w:t>
            </w:r>
          </w:p>
          <w:p w:rsidR="007E53C2" w:rsidRPr="00FF40E6" w:rsidRDefault="007E53C2" w:rsidP="00414ED3">
            <w:pPr>
              <w:pStyle w:val="ListeParagraf"/>
              <w:ind w:left="0"/>
              <w:jc w:val="both"/>
              <w:rPr>
                <w:rFonts w:cstheme="minorHAnsi"/>
              </w:rPr>
            </w:pPr>
            <w:r w:rsidRPr="00FF40E6">
              <w:rPr>
                <w:rFonts w:cstheme="minorHAnsi"/>
              </w:rPr>
              <w:t>• Mali ihtiyaçların teminindeki kaynak yetersizliği</w:t>
            </w:r>
          </w:p>
          <w:p w:rsidR="007E53C2" w:rsidRPr="00FF40E6" w:rsidRDefault="007E53C2" w:rsidP="00414ED3">
            <w:pPr>
              <w:pStyle w:val="ListeParagraf"/>
              <w:ind w:left="0"/>
              <w:jc w:val="both"/>
              <w:rPr>
                <w:rFonts w:cstheme="minorHAnsi"/>
              </w:rPr>
            </w:pPr>
            <w:r w:rsidRPr="00FF40E6">
              <w:rPr>
                <w:rFonts w:cstheme="minorHAnsi"/>
              </w:rPr>
              <w:t>• Dezavantajlı bölgelerde sosyal etkinliklerin uygulanmasına yönelik zorluklar</w:t>
            </w:r>
          </w:p>
        </w:tc>
      </w:tr>
      <w:tr w:rsidR="007E53C2" w:rsidRPr="008E0285" w:rsidTr="007E53C2">
        <w:trPr>
          <w:gridBefore w:val="1"/>
          <w:wBefore w:w="113" w:type="dxa"/>
          <w:trHeight w:val="781"/>
        </w:trPr>
        <w:tc>
          <w:tcPr>
            <w:tcW w:w="3256" w:type="dxa"/>
            <w:shd w:val="clear" w:color="auto" w:fill="D9E2F3" w:themeFill="accent5" w:themeFillTint="33"/>
            <w:vAlign w:val="center"/>
          </w:tcPr>
          <w:p w:rsidR="007E53C2" w:rsidRPr="00FF40E6" w:rsidRDefault="007E53C2" w:rsidP="00414ED3">
            <w:pPr>
              <w:rPr>
                <w:rFonts w:cstheme="minorHAnsi"/>
                <w:b/>
                <w:bCs/>
              </w:rPr>
            </w:pPr>
            <w:r w:rsidRPr="00FF40E6">
              <w:rPr>
                <w:rFonts w:cstheme="minorHAnsi"/>
                <w:b/>
                <w:bCs/>
              </w:rPr>
              <w:t xml:space="preserve">Maliyet Tahmini </w:t>
            </w:r>
          </w:p>
        </w:tc>
        <w:tc>
          <w:tcPr>
            <w:tcW w:w="12337" w:type="dxa"/>
            <w:gridSpan w:val="18"/>
            <w:shd w:val="clear" w:color="auto" w:fill="FFFFFF" w:themeFill="background1"/>
            <w:vAlign w:val="center"/>
          </w:tcPr>
          <w:p w:rsidR="007E53C2" w:rsidRPr="00FF40E6" w:rsidRDefault="007E53C2" w:rsidP="007E53C2">
            <w:pPr>
              <w:jc w:val="both"/>
              <w:rPr>
                <w:rFonts w:cstheme="minorHAnsi"/>
                <w:color w:val="000000"/>
              </w:rPr>
            </w:pPr>
            <w:r>
              <w:rPr>
                <w:rFonts w:cstheme="minorHAnsi"/>
                <w:color w:val="000000"/>
              </w:rPr>
              <w:t>8.200.000</w:t>
            </w:r>
            <w:r w:rsidRPr="00FF40E6">
              <w:rPr>
                <w:rFonts w:cstheme="minorHAnsi"/>
                <w:color w:val="000000"/>
              </w:rPr>
              <w:t xml:space="preserve"> ₺</w:t>
            </w:r>
          </w:p>
        </w:tc>
      </w:tr>
      <w:tr w:rsidR="007E53C2" w:rsidRPr="008E0285" w:rsidTr="007E53C2">
        <w:trPr>
          <w:gridBefore w:val="1"/>
          <w:wBefore w:w="113" w:type="dxa"/>
          <w:trHeight w:val="1460"/>
        </w:trPr>
        <w:tc>
          <w:tcPr>
            <w:tcW w:w="3256" w:type="dxa"/>
            <w:shd w:val="clear" w:color="auto" w:fill="D9E2F3" w:themeFill="accent5" w:themeFillTint="33"/>
            <w:vAlign w:val="center"/>
          </w:tcPr>
          <w:p w:rsidR="007E53C2" w:rsidRPr="00FF40E6" w:rsidRDefault="007E53C2" w:rsidP="00414ED3">
            <w:pPr>
              <w:rPr>
                <w:rFonts w:cstheme="minorHAnsi"/>
                <w:b/>
                <w:bCs/>
              </w:rPr>
            </w:pPr>
            <w:r w:rsidRPr="00FF40E6">
              <w:rPr>
                <w:rFonts w:cstheme="minorHAnsi"/>
                <w:b/>
                <w:bCs/>
              </w:rPr>
              <w:t xml:space="preserve">Tespitler </w:t>
            </w:r>
          </w:p>
        </w:tc>
        <w:tc>
          <w:tcPr>
            <w:tcW w:w="12337" w:type="dxa"/>
            <w:gridSpan w:val="18"/>
            <w:shd w:val="clear" w:color="auto" w:fill="FFFFFF" w:themeFill="background1"/>
            <w:vAlign w:val="center"/>
          </w:tcPr>
          <w:p w:rsidR="007E53C2" w:rsidRPr="00FF40E6" w:rsidRDefault="007E53C2" w:rsidP="00414ED3">
            <w:pPr>
              <w:jc w:val="both"/>
              <w:rPr>
                <w:rFonts w:cstheme="minorHAnsi"/>
                <w:szCs w:val="20"/>
              </w:rPr>
            </w:pPr>
            <w:r w:rsidRPr="00FF40E6">
              <w:rPr>
                <w:rFonts w:cstheme="minorHAnsi"/>
                <w:szCs w:val="20"/>
              </w:rPr>
              <w:t>• Öğrencilerin öğrenme etkinliklerini destekleyecek, yenilikçi ve yaratıcı düşünme becerilerini geliştirecek fırsatların yetersiz olması</w:t>
            </w:r>
          </w:p>
          <w:p w:rsidR="007E53C2" w:rsidRPr="00FF40E6" w:rsidRDefault="007E53C2" w:rsidP="00414ED3">
            <w:pPr>
              <w:jc w:val="both"/>
              <w:rPr>
                <w:rFonts w:cstheme="minorHAnsi"/>
                <w:szCs w:val="20"/>
              </w:rPr>
            </w:pPr>
            <w:r w:rsidRPr="00FF40E6">
              <w:rPr>
                <w:rFonts w:cstheme="minorHAnsi"/>
                <w:szCs w:val="20"/>
              </w:rPr>
              <w:t>• Ailelerin akademik kaygı sebebiyle öğrencileri sosyal ve kültürel etkinliklere daha az göndermeleri</w:t>
            </w:r>
          </w:p>
          <w:p w:rsidR="007E53C2" w:rsidRPr="00FF40E6" w:rsidRDefault="007E53C2" w:rsidP="00414ED3">
            <w:pPr>
              <w:jc w:val="both"/>
              <w:rPr>
                <w:rFonts w:cstheme="minorHAnsi"/>
                <w:szCs w:val="20"/>
              </w:rPr>
            </w:pPr>
            <w:r w:rsidRPr="00FF40E6">
              <w:rPr>
                <w:rFonts w:cstheme="minorHAnsi"/>
                <w:szCs w:val="20"/>
              </w:rPr>
              <w:t>• Okulların, çevrelerinde bulunan ve öğrencilerin gelişimlerine katkı sunabilecek kurum ve kuruluşlarla yeterince etkileşim içinde olmaması</w:t>
            </w:r>
          </w:p>
          <w:p w:rsidR="007E53C2" w:rsidRPr="00FF40E6" w:rsidRDefault="007E53C2" w:rsidP="00414ED3">
            <w:pPr>
              <w:jc w:val="both"/>
              <w:rPr>
                <w:rFonts w:cstheme="minorHAnsi"/>
                <w:szCs w:val="20"/>
              </w:rPr>
            </w:pPr>
            <w:r w:rsidRPr="00FF40E6">
              <w:rPr>
                <w:rFonts w:cstheme="minorHAnsi"/>
                <w:szCs w:val="20"/>
              </w:rPr>
              <w:t>• Bağımlılık oluşturan (obezite, dijital bağımlılık vd.) unsurların erken yaşlarda ortaya çıkması</w:t>
            </w:r>
          </w:p>
        </w:tc>
      </w:tr>
      <w:tr w:rsidR="007E53C2" w:rsidRPr="008E0285" w:rsidTr="007E53C2">
        <w:trPr>
          <w:gridBefore w:val="1"/>
          <w:wBefore w:w="113" w:type="dxa"/>
          <w:trHeight w:val="1252"/>
        </w:trPr>
        <w:tc>
          <w:tcPr>
            <w:tcW w:w="3256" w:type="dxa"/>
            <w:shd w:val="clear" w:color="auto" w:fill="D9E2F3" w:themeFill="accent5" w:themeFillTint="33"/>
            <w:vAlign w:val="center"/>
          </w:tcPr>
          <w:p w:rsidR="007E53C2" w:rsidRPr="00FF40E6" w:rsidRDefault="007E53C2" w:rsidP="00414ED3">
            <w:pPr>
              <w:rPr>
                <w:rFonts w:cstheme="minorHAnsi"/>
                <w:b/>
                <w:bCs/>
              </w:rPr>
            </w:pPr>
            <w:r w:rsidRPr="00FF40E6">
              <w:rPr>
                <w:rFonts w:cstheme="minorHAnsi"/>
                <w:b/>
                <w:bCs/>
              </w:rPr>
              <w:t>İhtiyaçlar</w:t>
            </w:r>
          </w:p>
        </w:tc>
        <w:tc>
          <w:tcPr>
            <w:tcW w:w="12337" w:type="dxa"/>
            <w:gridSpan w:val="18"/>
            <w:shd w:val="clear" w:color="auto" w:fill="FFFFFF" w:themeFill="background1"/>
            <w:vAlign w:val="center"/>
          </w:tcPr>
          <w:p w:rsidR="007E53C2" w:rsidRPr="00FF40E6" w:rsidRDefault="007E53C2" w:rsidP="00414ED3">
            <w:pPr>
              <w:jc w:val="both"/>
              <w:rPr>
                <w:rFonts w:cstheme="minorHAnsi"/>
                <w:szCs w:val="20"/>
              </w:rPr>
            </w:pPr>
            <w:r w:rsidRPr="00FF40E6">
              <w:rPr>
                <w:rFonts w:cstheme="minorHAnsi"/>
                <w:szCs w:val="20"/>
              </w:rPr>
              <w:t>• İlgili kurum ve kuruluşlarla iş birliğinin artırılması</w:t>
            </w:r>
          </w:p>
          <w:p w:rsidR="007E53C2" w:rsidRPr="00FF40E6" w:rsidRDefault="007E53C2" w:rsidP="00414ED3">
            <w:pPr>
              <w:jc w:val="both"/>
              <w:rPr>
                <w:rFonts w:cstheme="minorHAnsi"/>
                <w:szCs w:val="20"/>
              </w:rPr>
            </w:pPr>
            <w:r w:rsidRPr="00FF40E6">
              <w:rPr>
                <w:rFonts w:cstheme="minorHAnsi"/>
                <w:szCs w:val="20"/>
              </w:rPr>
              <w:t>• Öğrencilerin sosyal, sportif, kültürel açıdan fırsat eşitliği temelinde desteklenme ihtiyacı</w:t>
            </w:r>
          </w:p>
          <w:p w:rsidR="007E53C2" w:rsidRPr="00FF40E6" w:rsidRDefault="007E53C2" w:rsidP="00414ED3">
            <w:pPr>
              <w:jc w:val="both"/>
              <w:rPr>
                <w:rFonts w:cstheme="minorHAnsi"/>
                <w:szCs w:val="20"/>
              </w:rPr>
            </w:pPr>
            <w:r w:rsidRPr="00FF40E6">
              <w:rPr>
                <w:rFonts w:cstheme="minorHAnsi"/>
                <w:szCs w:val="20"/>
              </w:rPr>
              <w:t>• Öğrencileri sosyal, sportif, kültürel faaliyetlere yönlendirecek teşvik mekanizmalarının güçlendirilmesi</w:t>
            </w:r>
          </w:p>
          <w:p w:rsidR="007E53C2" w:rsidRPr="00FF40E6" w:rsidRDefault="007E53C2" w:rsidP="00414ED3">
            <w:pPr>
              <w:jc w:val="both"/>
              <w:rPr>
                <w:rFonts w:cstheme="minorHAnsi"/>
                <w:szCs w:val="20"/>
              </w:rPr>
            </w:pPr>
            <w:r w:rsidRPr="00FF40E6">
              <w:rPr>
                <w:rFonts w:cstheme="minorHAnsi"/>
                <w:szCs w:val="20"/>
              </w:rPr>
              <w:t>• Okul bahçelerinde ve diğer eğitim ortamlarında geleneksel oyun alanı ihtiyacı</w:t>
            </w:r>
          </w:p>
        </w:tc>
      </w:tr>
      <w:tr w:rsidR="007E53C2" w:rsidRPr="008E0285" w:rsidTr="007E53C2">
        <w:trPr>
          <w:gridBefore w:val="1"/>
          <w:wBefore w:w="113" w:type="dxa"/>
        </w:trPr>
        <w:tc>
          <w:tcPr>
            <w:tcW w:w="5524" w:type="dxa"/>
            <w:gridSpan w:val="4"/>
            <w:shd w:val="clear" w:color="auto" w:fill="D9E2F3" w:themeFill="accent5" w:themeFillTint="33"/>
            <w:vAlign w:val="center"/>
          </w:tcPr>
          <w:p w:rsidR="007E53C2" w:rsidRPr="00FF40E6" w:rsidRDefault="007E53C2" w:rsidP="00414ED3">
            <w:pPr>
              <w:rPr>
                <w:rFonts w:cstheme="minorHAnsi"/>
                <w:b/>
                <w:bCs/>
              </w:rPr>
            </w:pPr>
            <w:r w:rsidRPr="00FF40E6">
              <w:rPr>
                <w:rFonts w:cstheme="minorHAnsi"/>
                <w:b/>
                <w:bCs/>
              </w:rPr>
              <w:lastRenderedPageBreak/>
              <w:t xml:space="preserve">Amaç 1 </w:t>
            </w:r>
          </w:p>
        </w:tc>
        <w:tc>
          <w:tcPr>
            <w:tcW w:w="10069" w:type="dxa"/>
            <w:gridSpan w:val="15"/>
            <w:shd w:val="clear" w:color="auto" w:fill="FFFFFF" w:themeFill="background1"/>
            <w:vAlign w:val="center"/>
          </w:tcPr>
          <w:p w:rsidR="007E53C2" w:rsidRPr="00FF40E6" w:rsidRDefault="007E53C2" w:rsidP="00414ED3">
            <w:pPr>
              <w:pStyle w:val="ListeParagraf"/>
              <w:ind w:left="30"/>
              <w:jc w:val="both"/>
              <w:rPr>
                <w:rFonts w:cstheme="minorHAnsi"/>
              </w:rPr>
            </w:pPr>
            <w:r w:rsidRPr="00FF40E6">
              <w:rPr>
                <w:rFonts w:cstheme="minorHAnsi"/>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7E53C2" w:rsidRPr="008E0285" w:rsidTr="007E53C2">
        <w:trPr>
          <w:gridBefore w:val="1"/>
          <w:wBefore w:w="113" w:type="dxa"/>
          <w:trHeight w:val="851"/>
        </w:trPr>
        <w:tc>
          <w:tcPr>
            <w:tcW w:w="5524" w:type="dxa"/>
            <w:gridSpan w:val="4"/>
            <w:shd w:val="clear" w:color="auto" w:fill="D9E2F3" w:themeFill="accent5" w:themeFillTint="33"/>
            <w:vAlign w:val="center"/>
          </w:tcPr>
          <w:p w:rsidR="007E53C2" w:rsidRPr="00FF40E6" w:rsidRDefault="007E53C2" w:rsidP="00414ED3">
            <w:pPr>
              <w:rPr>
                <w:rFonts w:cstheme="minorHAnsi"/>
                <w:b/>
                <w:bCs/>
              </w:rPr>
            </w:pPr>
            <w:r w:rsidRPr="00FF40E6">
              <w:rPr>
                <w:rFonts w:cstheme="minorHAnsi"/>
                <w:b/>
                <w:bCs/>
              </w:rPr>
              <w:t xml:space="preserve">Hedef 1.4 </w:t>
            </w:r>
          </w:p>
        </w:tc>
        <w:tc>
          <w:tcPr>
            <w:tcW w:w="10069" w:type="dxa"/>
            <w:gridSpan w:val="15"/>
            <w:shd w:val="clear" w:color="auto" w:fill="FFFFFF" w:themeFill="background1"/>
            <w:vAlign w:val="center"/>
          </w:tcPr>
          <w:p w:rsidR="007E53C2" w:rsidRPr="00FF40E6" w:rsidRDefault="007E53C2" w:rsidP="00414ED3">
            <w:pPr>
              <w:pStyle w:val="ListeParagraf"/>
              <w:ind w:left="30"/>
              <w:jc w:val="both"/>
              <w:rPr>
                <w:rFonts w:cstheme="minorHAnsi"/>
              </w:rPr>
            </w:pPr>
            <w:r w:rsidRPr="00FF40E6">
              <w:rPr>
                <w:rFonts w:cstheme="minorHAnsi"/>
              </w:rPr>
              <w:t>İlkokul ve ortaokulda öğrenme kayıplarını azaltmaya yönelik destekleyici mekanizmalar güçlendirilecektir.</w:t>
            </w:r>
          </w:p>
        </w:tc>
      </w:tr>
      <w:tr w:rsidR="007E53C2" w:rsidRPr="008E0285" w:rsidTr="007E53C2">
        <w:trPr>
          <w:gridBefore w:val="1"/>
          <w:wBefore w:w="113" w:type="dxa"/>
          <w:trHeight w:val="566"/>
        </w:trPr>
        <w:tc>
          <w:tcPr>
            <w:tcW w:w="5524" w:type="dxa"/>
            <w:gridSpan w:val="4"/>
            <w:shd w:val="clear" w:color="auto" w:fill="D9E2F3" w:themeFill="accent5" w:themeFillTint="33"/>
            <w:vAlign w:val="center"/>
          </w:tcPr>
          <w:p w:rsidR="007E53C2" w:rsidRPr="00FF40E6" w:rsidRDefault="007E53C2" w:rsidP="00414ED3">
            <w:pPr>
              <w:rPr>
                <w:rFonts w:cstheme="minorHAnsi"/>
                <w:b/>
                <w:bCs/>
              </w:rPr>
            </w:pPr>
            <w:r w:rsidRPr="00FF40E6">
              <w:rPr>
                <w:rFonts w:cstheme="minorHAnsi"/>
                <w:b/>
                <w:bCs/>
              </w:rPr>
              <w:t>Amacın İlgili Olduğu Program/Alt Program Adı</w:t>
            </w:r>
          </w:p>
        </w:tc>
        <w:tc>
          <w:tcPr>
            <w:tcW w:w="10069" w:type="dxa"/>
            <w:gridSpan w:val="15"/>
            <w:shd w:val="clear" w:color="auto" w:fill="FFFFFF" w:themeFill="background1"/>
            <w:vAlign w:val="center"/>
          </w:tcPr>
          <w:p w:rsidR="007E53C2" w:rsidRPr="00FF40E6" w:rsidRDefault="007E53C2" w:rsidP="00414ED3">
            <w:pPr>
              <w:pStyle w:val="ListeParagraf"/>
              <w:ind w:left="30"/>
              <w:rPr>
                <w:rFonts w:cstheme="minorHAnsi"/>
              </w:rPr>
            </w:pPr>
            <w:r w:rsidRPr="00FF40E6">
              <w:rPr>
                <w:rFonts w:cstheme="minorHAnsi"/>
              </w:rPr>
              <w:t>TEMEL EĞİTİM</w:t>
            </w:r>
          </w:p>
        </w:tc>
      </w:tr>
      <w:tr w:rsidR="007E53C2" w:rsidRPr="008E0285" w:rsidTr="007E53C2">
        <w:trPr>
          <w:gridBefore w:val="1"/>
          <w:wBefore w:w="113" w:type="dxa"/>
          <w:trHeight w:val="688"/>
        </w:trPr>
        <w:tc>
          <w:tcPr>
            <w:tcW w:w="5524" w:type="dxa"/>
            <w:gridSpan w:val="4"/>
            <w:shd w:val="clear" w:color="auto" w:fill="D9E2F3" w:themeFill="accent5" w:themeFillTint="33"/>
            <w:vAlign w:val="center"/>
          </w:tcPr>
          <w:p w:rsidR="007E53C2" w:rsidRPr="00FF40E6" w:rsidRDefault="007E53C2" w:rsidP="00414ED3">
            <w:pPr>
              <w:rPr>
                <w:rFonts w:cstheme="minorHAnsi"/>
                <w:b/>
                <w:bCs/>
              </w:rPr>
            </w:pPr>
            <w:r w:rsidRPr="00FF40E6">
              <w:rPr>
                <w:rFonts w:cstheme="minorHAnsi"/>
                <w:b/>
                <w:bCs/>
              </w:rPr>
              <w:t>Amacın İlişkili Olduğu Alt Program Hedefi</w:t>
            </w:r>
          </w:p>
        </w:tc>
        <w:tc>
          <w:tcPr>
            <w:tcW w:w="10069" w:type="dxa"/>
            <w:gridSpan w:val="15"/>
            <w:shd w:val="clear" w:color="auto" w:fill="FFFFFF" w:themeFill="background1"/>
            <w:vAlign w:val="center"/>
          </w:tcPr>
          <w:p w:rsidR="007E53C2" w:rsidRPr="00FF40E6" w:rsidRDefault="007E53C2" w:rsidP="00414ED3">
            <w:pPr>
              <w:pStyle w:val="ListeParagraf"/>
              <w:ind w:left="30"/>
              <w:rPr>
                <w:rFonts w:cstheme="minorHAnsi"/>
              </w:rPr>
            </w:pPr>
            <w:r w:rsidRPr="00FF40E6">
              <w:rPr>
                <w:rFonts w:cstheme="minorHAnsi"/>
                <w:szCs w:val="20"/>
              </w:rPr>
              <w:t>İlkokul ve Ortaokul</w:t>
            </w:r>
          </w:p>
        </w:tc>
      </w:tr>
      <w:tr w:rsidR="007E53C2" w:rsidRPr="008E0285" w:rsidTr="007E53C2">
        <w:trPr>
          <w:gridBefore w:val="1"/>
          <w:wBefore w:w="113" w:type="dxa"/>
          <w:trHeight w:val="938"/>
        </w:trPr>
        <w:tc>
          <w:tcPr>
            <w:tcW w:w="5524" w:type="dxa"/>
            <w:gridSpan w:val="4"/>
            <w:shd w:val="clear" w:color="auto" w:fill="D9E2F3" w:themeFill="accent5" w:themeFillTint="33"/>
            <w:vAlign w:val="center"/>
          </w:tcPr>
          <w:p w:rsidR="007E53C2" w:rsidRPr="00FF40E6" w:rsidRDefault="007E53C2" w:rsidP="00414ED3">
            <w:pPr>
              <w:rPr>
                <w:rFonts w:cstheme="minorHAnsi"/>
                <w:b/>
                <w:bCs/>
              </w:rPr>
            </w:pPr>
            <w:r w:rsidRPr="00FF40E6">
              <w:rPr>
                <w:rFonts w:cstheme="minorHAnsi"/>
                <w:b/>
                <w:bCs/>
              </w:rPr>
              <w:t xml:space="preserve">Performans Göstergeleri </w:t>
            </w:r>
          </w:p>
        </w:tc>
        <w:tc>
          <w:tcPr>
            <w:tcW w:w="1802" w:type="dxa"/>
            <w:gridSpan w:val="2"/>
            <w:shd w:val="clear" w:color="auto" w:fill="D9E2F3" w:themeFill="accent5" w:themeFillTint="33"/>
            <w:vAlign w:val="center"/>
          </w:tcPr>
          <w:p w:rsidR="007E53C2" w:rsidRPr="00FF40E6" w:rsidRDefault="007E53C2" w:rsidP="00414ED3">
            <w:pPr>
              <w:jc w:val="center"/>
              <w:rPr>
                <w:rFonts w:cstheme="minorHAnsi"/>
                <w:b/>
                <w:bCs/>
                <w:sz w:val="20"/>
                <w:szCs w:val="20"/>
              </w:rPr>
            </w:pPr>
            <w:r w:rsidRPr="00FF40E6">
              <w:rPr>
                <w:rFonts w:cstheme="minorHAnsi"/>
                <w:b/>
                <w:bCs/>
                <w:sz w:val="20"/>
                <w:szCs w:val="20"/>
              </w:rPr>
              <w:t>Hedefe Etkisi</w:t>
            </w:r>
          </w:p>
        </w:tc>
        <w:tc>
          <w:tcPr>
            <w:tcW w:w="1378" w:type="dxa"/>
            <w:gridSpan w:val="2"/>
            <w:shd w:val="clear" w:color="auto" w:fill="D9E2F3" w:themeFill="accent5" w:themeFillTint="33"/>
            <w:vAlign w:val="center"/>
          </w:tcPr>
          <w:p w:rsidR="007E53C2" w:rsidRPr="00FF40E6" w:rsidRDefault="007E53C2" w:rsidP="00414ED3">
            <w:pPr>
              <w:jc w:val="center"/>
              <w:rPr>
                <w:rFonts w:cstheme="minorHAnsi"/>
                <w:b/>
                <w:bCs/>
                <w:sz w:val="20"/>
                <w:szCs w:val="20"/>
              </w:rPr>
            </w:pPr>
            <w:r w:rsidRPr="00FF40E6">
              <w:rPr>
                <w:rFonts w:cstheme="minorHAnsi"/>
                <w:b/>
                <w:bCs/>
                <w:sz w:val="20"/>
                <w:szCs w:val="20"/>
              </w:rPr>
              <w:t>Plan</w:t>
            </w:r>
          </w:p>
          <w:p w:rsidR="007E53C2" w:rsidRPr="00FF40E6" w:rsidRDefault="007E53C2" w:rsidP="00414ED3">
            <w:pPr>
              <w:jc w:val="center"/>
              <w:rPr>
                <w:rFonts w:cstheme="minorHAnsi"/>
                <w:b/>
                <w:bCs/>
                <w:sz w:val="20"/>
                <w:szCs w:val="20"/>
              </w:rPr>
            </w:pPr>
            <w:r w:rsidRPr="00FF40E6">
              <w:rPr>
                <w:rFonts w:cstheme="minorHAnsi"/>
                <w:b/>
                <w:bCs/>
                <w:sz w:val="20"/>
                <w:szCs w:val="20"/>
              </w:rPr>
              <w:t>Dönemi</w:t>
            </w:r>
          </w:p>
          <w:p w:rsidR="007E53C2" w:rsidRPr="00FF40E6" w:rsidRDefault="007E53C2" w:rsidP="00414ED3">
            <w:pPr>
              <w:jc w:val="center"/>
              <w:rPr>
                <w:rFonts w:cstheme="minorHAnsi"/>
                <w:b/>
                <w:bCs/>
                <w:sz w:val="20"/>
                <w:szCs w:val="20"/>
              </w:rPr>
            </w:pPr>
            <w:r w:rsidRPr="00FF40E6">
              <w:rPr>
                <w:rFonts w:cstheme="minorHAnsi"/>
                <w:b/>
                <w:bCs/>
                <w:sz w:val="20"/>
                <w:szCs w:val="20"/>
              </w:rPr>
              <w:t>Başlangıç</w:t>
            </w:r>
          </w:p>
          <w:p w:rsidR="007E53C2" w:rsidRPr="00FF40E6" w:rsidRDefault="007E53C2" w:rsidP="00414ED3">
            <w:pPr>
              <w:jc w:val="center"/>
              <w:rPr>
                <w:rFonts w:cstheme="minorHAnsi"/>
                <w:b/>
                <w:bCs/>
                <w:sz w:val="20"/>
                <w:szCs w:val="20"/>
              </w:rPr>
            </w:pPr>
            <w:r w:rsidRPr="00FF40E6">
              <w:rPr>
                <w:rFonts w:cstheme="minorHAnsi"/>
                <w:b/>
                <w:bCs/>
                <w:sz w:val="20"/>
                <w:szCs w:val="20"/>
              </w:rPr>
              <w:t>Değeri</w:t>
            </w:r>
          </w:p>
        </w:tc>
        <w:tc>
          <w:tcPr>
            <w:tcW w:w="1378" w:type="dxa"/>
            <w:gridSpan w:val="2"/>
            <w:shd w:val="clear" w:color="auto" w:fill="D9E2F3" w:themeFill="accent5" w:themeFillTint="33"/>
            <w:vAlign w:val="center"/>
          </w:tcPr>
          <w:p w:rsidR="007E53C2" w:rsidRPr="00FF40E6" w:rsidRDefault="007E53C2" w:rsidP="00414ED3">
            <w:pPr>
              <w:jc w:val="center"/>
              <w:rPr>
                <w:rFonts w:cstheme="minorHAnsi"/>
                <w:b/>
                <w:bCs/>
                <w:sz w:val="20"/>
                <w:szCs w:val="20"/>
              </w:rPr>
            </w:pPr>
            <w:r w:rsidRPr="00FF40E6">
              <w:rPr>
                <w:rFonts w:cstheme="minorHAnsi"/>
                <w:b/>
                <w:bCs/>
                <w:sz w:val="20"/>
                <w:szCs w:val="20"/>
              </w:rPr>
              <w:t>2024</w:t>
            </w:r>
          </w:p>
        </w:tc>
        <w:tc>
          <w:tcPr>
            <w:tcW w:w="1377" w:type="dxa"/>
            <w:gridSpan w:val="2"/>
            <w:shd w:val="clear" w:color="auto" w:fill="D9E2F3" w:themeFill="accent5" w:themeFillTint="33"/>
            <w:vAlign w:val="center"/>
          </w:tcPr>
          <w:p w:rsidR="007E53C2" w:rsidRPr="00FF40E6" w:rsidRDefault="007E53C2" w:rsidP="00414ED3">
            <w:pPr>
              <w:jc w:val="center"/>
              <w:rPr>
                <w:rFonts w:cstheme="minorHAnsi"/>
                <w:b/>
                <w:bCs/>
                <w:sz w:val="20"/>
                <w:szCs w:val="20"/>
              </w:rPr>
            </w:pPr>
            <w:r w:rsidRPr="00FF40E6">
              <w:rPr>
                <w:rFonts w:cstheme="minorHAnsi"/>
                <w:b/>
                <w:bCs/>
                <w:sz w:val="20"/>
                <w:szCs w:val="20"/>
              </w:rPr>
              <w:t>2025</w:t>
            </w:r>
          </w:p>
        </w:tc>
        <w:tc>
          <w:tcPr>
            <w:tcW w:w="1378" w:type="dxa"/>
            <w:gridSpan w:val="2"/>
            <w:shd w:val="clear" w:color="auto" w:fill="D9E2F3" w:themeFill="accent5" w:themeFillTint="33"/>
            <w:vAlign w:val="center"/>
          </w:tcPr>
          <w:p w:rsidR="007E53C2" w:rsidRPr="00FF40E6" w:rsidRDefault="007E53C2" w:rsidP="00414ED3">
            <w:pPr>
              <w:jc w:val="center"/>
              <w:rPr>
                <w:rFonts w:cstheme="minorHAnsi"/>
                <w:b/>
                <w:bCs/>
                <w:sz w:val="20"/>
                <w:szCs w:val="20"/>
              </w:rPr>
            </w:pPr>
            <w:r w:rsidRPr="00FF40E6">
              <w:rPr>
                <w:rFonts w:cstheme="minorHAnsi"/>
                <w:b/>
                <w:bCs/>
                <w:sz w:val="20"/>
                <w:szCs w:val="20"/>
              </w:rPr>
              <w:t>2026</w:t>
            </w:r>
          </w:p>
        </w:tc>
        <w:tc>
          <w:tcPr>
            <w:tcW w:w="1378" w:type="dxa"/>
            <w:gridSpan w:val="3"/>
            <w:shd w:val="clear" w:color="auto" w:fill="D9E2F3" w:themeFill="accent5" w:themeFillTint="33"/>
            <w:vAlign w:val="center"/>
          </w:tcPr>
          <w:p w:rsidR="007E53C2" w:rsidRPr="00FF40E6" w:rsidRDefault="007E53C2" w:rsidP="00414ED3">
            <w:pPr>
              <w:jc w:val="center"/>
              <w:rPr>
                <w:rFonts w:cstheme="minorHAnsi"/>
                <w:b/>
                <w:bCs/>
                <w:sz w:val="20"/>
                <w:szCs w:val="20"/>
              </w:rPr>
            </w:pPr>
            <w:r w:rsidRPr="00FF40E6">
              <w:rPr>
                <w:rFonts w:cstheme="minorHAnsi"/>
                <w:b/>
                <w:bCs/>
                <w:sz w:val="20"/>
                <w:szCs w:val="20"/>
              </w:rPr>
              <w:t>2027</w:t>
            </w:r>
          </w:p>
        </w:tc>
        <w:tc>
          <w:tcPr>
            <w:tcW w:w="1378" w:type="dxa"/>
            <w:gridSpan w:val="2"/>
            <w:shd w:val="clear" w:color="auto" w:fill="D9E2F3" w:themeFill="accent5" w:themeFillTint="33"/>
            <w:vAlign w:val="center"/>
          </w:tcPr>
          <w:p w:rsidR="007E53C2" w:rsidRPr="00FF40E6" w:rsidRDefault="007E53C2" w:rsidP="00414ED3">
            <w:pPr>
              <w:jc w:val="center"/>
              <w:rPr>
                <w:rFonts w:cstheme="minorHAnsi"/>
                <w:b/>
                <w:bCs/>
                <w:sz w:val="20"/>
                <w:szCs w:val="20"/>
              </w:rPr>
            </w:pPr>
            <w:r w:rsidRPr="00FF40E6">
              <w:rPr>
                <w:rFonts w:cstheme="minorHAnsi"/>
                <w:b/>
                <w:bCs/>
                <w:sz w:val="20"/>
                <w:szCs w:val="20"/>
              </w:rPr>
              <w:t>2028</w:t>
            </w:r>
          </w:p>
        </w:tc>
      </w:tr>
      <w:tr w:rsidR="007E53C2" w:rsidRPr="008E0285" w:rsidTr="007E53C2">
        <w:trPr>
          <w:gridBefore w:val="1"/>
          <w:wBefore w:w="113" w:type="dxa"/>
          <w:trHeight w:val="938"/>
        </w:trPr>
        <w:tc>
          <w:tcPr>
            <w:tcW w:w="5524" w:type="dxa"/>
            <w:gridSpan w:val="4"/>
            <w:shd w:val="clear" w:color="auto" w:fill="D9E2F3" w:themeFill="accent5" w:themeFillTint="33"/>
            <w:vAlign w:val="center"/>
          </w:tcPr>
          <w:p w:rsidR="007E53C2" w:rsidRPr="00FF40E6" w:rsidRDefault="007E53C2" w:rsidP="00414ED3">
            <w:pPr>
              <w:rPr>
                <w:rFonts w:cstheme="minorHAnsi"/>
                <w:b/>
                <w:bCs/>
              </w:rPr>
            </w:pPr>
            <w:r w:rsidRPr="00FF40E6">
              <w:rPr>
                <w:rFonts w:cstheme="minorHAnsi"/>
                <w:b/>
                <w:bCs/>
              </w:rPr>
              <w:t>PG-1.4.1 Destekleme ve Yetiştirme Kurslarından yararlanan öğrenci oranı (%)</w:t>
            </w:r>
          </w:p>
        </w:tc>
        <w:tc>
          <w:tcPr>
            <w:tcW w:w="1802" w:type="dxa"/>
            <w:gridSpan w:val="2"/>
            <w:shd w:val="clear" w:color="auto" w:fill="FFFFFF" w:themeFill="background1"/>
            <w:vAlign w:val="center"/>
          </w:tcPr>
          <w:p w:rsidR="007E53C2" w:rsidRPr="00FF40E6" w:rsidRDefault="007E53C2" w:rsidP="00414ED3">
            <w:pPr>
              <w:jc w:val="center"/>
              <w:rPr>
                <w:rFonts w:cstheme="minorHAnsi"/>
                <w:sz w:val="20"/>
                <w:szCs w:val="20"/>
              </w:rPr>
            </w:pPr>
            <w:r w:rsidRPr="00FF40E6">
              <w:rPr>
                <w:rFonts w:cstheme="minorHAnsi"/>
                <w:sz w:val="20"/>
                <w:szCs w:val="20"/>
              </w:rPr>
              <w:t>15</w:t>
            </w:r>
          </w:p>
        </w:tc>
        <w:tc>
          <w:tcPr>
            <w:tcW w:w="1378" w:type="dxa"/>
            <w:gridSpan w:val="2"/>
            <w:shd w:val="clear" w:color="auto" w:fill="FFFFFF" w:themeFill="background1"/>
            <w:vAlign w:val="center"/>
          </w:tcPr>
          <w:p w:rsidR="007E53C2" w:rsidRPr="00FF40E6" w:rsidRDefault="007E53C2" w:rsidP="00414ED3">
            <w:pPr>
              <w:jc w:val="center"/>
              <w:rPr>
                <w:rFonts w:cstheme="minorHAnsi"/>
                <w:sz w:val="20"/>
                <w:szCs w:val="20"/>
              </w:rPr>
            </w:pPr>
            <w:r>
              <w:rPr>
                <w:rFonts w:cstheme="minorHAnsi"/>
                <w:sz w:val="20"/>
                <w:szCs w:val="20"/>
              </w:rPr>
              <w:t>%85</w:t>
            </w:r>
          </w:p>
        </w:tc>
        <w:tc>
          <w:tcPr>
            <w:tcW w:w="1378" w:type="dxa"/>
            <w:gridSpan w:val="2"/>
            <w:shd w:val="clear" w:color="auto" w:fill="FFFFFF" w:themeFill="background1"/>
            <w:vAlign w:val="center"/>
          </w:tcPr>
          <w:p w:rsidR="007E53C2" w:rsidRPr="00FF40E6" w:rsidRDefault="007E53C2" w:rsidP="00414ED3">
            <w:pPr>
              <w:jc w:val="center"/>
              <w:rPr>
                <w:rFonts w:cstheme="minorHAnsi"/>
                <w:sz w:val="20"/>
                <w:szCs w:val="20"/>
              </w:rPr>
            </w:pPr>
            <w:r>
              <w:rPr>
                <w:rFonts w:cstheme="minorHAnsi"/>
                <w:sz w:val="20"/>
                <w:szCs w:val="20"/>
              </w:rPr>
              <w:t>%86</w:t>
            </w:r>
          </w:p>
        </w:tc>
        <w:tc>
          <w:tcPr>
            <w:tcW w:w="1377" w:type="dxa"/>
            <w:gridSpan w:val="2"/>
            <w:shd w:val="clear" w:color="auto" w:fill="FFFFFF" w:themeFill="background1"/>
            <w:vAlign w:val="center"/>
          </w:tcPr>
          <w:p w:rsidR="007E53C2" w:rsidRPr="00FF40E6" w:rsidRDefault="007E53C2" w:rsidP="00414ED3">
            <w:pPr>
              <w:jc w:val="center"/>
              <w:rPr>
                <w:rFonts w:cstheme="minorHAnsi"/>
                <w:sz w:val="20"/>
                <w:szCs w:val="20"/>
              </w:rPr>
            </w:pPr>
            <w:r>
              <w:rPr>
                <w:rFonts w:cstheme="minorHAnsi"/>
                <w:sz w:val="20"/>
                <w:szCs w:val="20"/>
              </w:rPr>
              <w:t>%88</w:t>
            </w:r>
          </w:p>
        </w:tc>
        <w:tc>
          <w:tcPr>
            <w:tcW w:w="1378" w:type="dxa"/>
            <w:gridSpan w:val="2"/>
            <w:shd w:val="clear" w:color="auto" w:fill="FFFFFF" w:themeFill="background1"/>
            <w:vAlign w:val="center"/>
          </w:tcPr>
          <w:p w:rsidR="007E53C2" w:rsidRPr="00FF40E6" w:rsidRDefault="007E53C2" w:rsidP="00414ED3">
            <w:pPr>
              <w:jc w:val="center"/>
              <w:rPr>
                <w:rFonts w:cstheme="minorHAnsi"/>
                <w:sz w:val="20"/>
                <w:szCs w:val="20"/>
              </w:rPr>
            </w:pPr>
            <w:r>
              <w:rPr>
                <w:rFonts w:cstheme="minorHAnsi"/>
                <w:sz w:val="20"/>
                <w:szCs w:val="20"/>
              </w:rPr>
              <w:t>%89</w:t>
            </w:r>
          </w:p>
        </w:tc>
        <w:tc>
          <w:tcPr>
            <w:tcW w:w="1378" w:type="dxa"/>
            <w:gridSpan w:val="3"/>
            <w:shd w:val="clear" w:color="auto" w:fill="FFFFFF" w:themeFill="background1"/>
            <w:vAlign w:val="center"/>
          </w:tcPr>
          <w:p w:rsidR="007E53C2" w:rsidRPr="00FF40E6" w:rsidRDefault="007E53C2" w:rsidP="00414ED3">
            <w:pPr>
              <w:jc w:val="center"/>
              <w:rPr>
                <w:rFonts w:cstheme="minorHAnsi"/>
                <w:sz w:val="20"/>
                <w:szCs w:val="20"/>
              </w:rPr>
            </w:pPr>
            <w:r>
              <w:rPr>
                <w:rFonts w:cstheme="minorHAnsi"/>
                <w:sz w:val="20"/>
                <w:szCs w:val="20"/>
              </w:rPr>
              <w:t>%90</w:t>
            </w:r>
          </w:p>
        </w:tc>
        <w:tc>
          <w:tcPr>
            <w:tcW w:w="1378" w:type="dxa"/>
            <w:gridSpan w:val="2"/>
            <w:shd w:val="clear" w:color="auto" w:fill="FFFFFF" w:themeFill="background1"/>
            <w:vAlign w:val="center"/>
          </w:tcPr>
          <w:p w:rsidR="007E53C2" w:rsidRPr="00FF40E6" w:rsidRDefault="007E53C2" w:rsidP="00414ED3">
            <w:pPr>
              <w:jc w:val="center"/>
              <w:rPr>
                <w:rFonts w:cstheme="minorHAnsi"/>
                <w:sz w:val="20"/>
                <w:szCs w:val="20"/>
              </w:rPr>
            </w:pPr>
            <w:r>
              <w:rPr>
                <w:rFonts w:cstheme="minorHAnsi"/>
                <w:sz w:val="20"/>
                <w:szCs w:val="20"/>
              </w:rPr>
              <w:t>%92</w:t>
            </w:r>
          </w:p>
        </w:tc>
      </w:tr>
      <w:tr w:rsidR="007E53C2" w:rsidRPr="008E0285" w:rsidTr="007E53C2">
        <w:trPr>
          <w:gridBefore w:val="1"/>
          <w:wBefore w:w="113" w:type="dxa"/>
          <w:trHeight w:val="938"/>
        </w:trPr>
        <w:tc>
          <w:tcPr>
            <w:tcW w:w="5524" w:type="dxa"/>
            <w:gridSpan w:val="4"/>
            <w:shd w:val="clear" w:color="auto" w:fill="D9E2F3" w:themeFill="accent5" w:themeFillTint="33"/>
            <w:vAlign w:val="center"/>
          </w:tcPr>
          <w:p w:rsidR="007E53C2" w:rsidRPr="00FF40E6" w:rsidRDefault="007E53C2" w:rsidP="00414ED3">
            <w:pPr>
              <w:rPr>
                <w:rFonts w:cstheme="minorHAnsi"/>
                <w:b/>
                <w:bCs/>
              </w:rPr>
            </w:pPr>
            <w:r w:rsidRPr="00FF40E6">
              <w:rPr>
                <w:rFonts w:cstheme="minorHAnsi"/>
                <w:b/>
                <w:bCs/>
              </w:rPr>
              <w:t>PG-1.4.2 Destekleme ve Yetiştirme Kurslarına katılan öğrencilerin memnuniyet oranı (%)</w:t>
            </w:r>
          </w:p>
        </w:tc>
        <w:tc>
          <w:tcPr>
            <w:tcW w:w="1802" w:type="dxa"/>
            <w:gridSpan w:val="2"/>
            <w:shd w:val="clear" w:color="auto" w:fill="FFFFFF" w:themeFill="background1"/>
            <w:vAlign w:val="center"/>
          </w:tcPr>
          <w:p w:rsidR="007E53C2" w:rsidRPr="00FF40E6" w:rsidRDefault="007E53C2" w:rsidP="00414ED3">
            <w:pPr>
              <w:jc w:val="center"/>
              <w:rPr>
                <w:rFonts w:cstheme="minorHAnsi"/>
                <w:sz w:val="20"/>
                <w:szCs w:val="20"/>
              </w:rPr>
            </w:pPr>
            <w:r w:rsidRPr="00FF40E6">
              <w:rPr>
                <w:rFonts w:cstheme="minorHAnsi"/>
                <w:sz w:val="20"/>
                <w:szCs w:val="20"/>
              </w:rPr>
              <w:t>15</w:t>
            </w:r>
          </w:p>
        </w:tc>
        <w:tc>
          <w:tcPr>
            <w:tcW w:w="1378" w:type="dxa"/>
            <w:gridSpan w:val="2"/>
            <w:shd w:val="clear" w:color="auto" w:fill="FFFFFF" w:themeFill="background1"/>
            <w:vAlign w:val="center"/>
          </w:tcPr>
          <w:p w:rsidR="007E53C2" w:rsidRPr="00FF40E6" w:rsidRDefault="007E53C2" w:rsidP="00414ED3">
            <w:pPr>
              <w:jc w:val="center"/>
              <w:rPr>
                <w:rFonts w:cstheme="minorHAnsi"/>
                <w:sz w:val="20"/>
                <w:szCs w:val="20"/>
              </w:rPr>
            </w:pPr>
            <w:r>
              <w:rPr>
                <w:rFonts w:cstheme="minorHAnsi"/>
                <w:sz w:val="20"/>
                <w:szCs w:val="20"/>
              </w:rPr>
              <w:t>%90</w:t>
            </w:r>
          </w:p>
        </w:tc>
        <w:tc>
          <w:tcPr>
            <w:tcW w:w="1378" w:type="dxa"/>
            <w:gridSpan w:val="2"/>
            <w:shd w:val="clear" w:color="auto" w:fill="FFFFFF" w:themeFill="background1"/>
            <w:vAlign w:val="center"/>
          </w:tcPr>
          <w:p w:rsidR="007E53C2" w:rsidRPr="00FF40E6" w:rsidRDefault="007E53C2" w:rsidP="00414ED3">
            <w:pPr>
              <w:jc w:val="center"/>
              <w:rPr>
                <w:rFonts w:cstheme="minorHAnsi"/>
                <w:sz w:val="20"/>
                <w:szCs w:val="20"/>
              </w:rPr>
            </w:pPr>
            <w:r>
              <w:rPr>
                <w:rFonts w:cstheme="minorHAnsi"/>
                <w:sz w:val="20"/>
                <w:szCs w:val="20"/>
              </w:rPr>
              <w:t>%91</w:t>
            </w:r>
          </w:p>
        </w:tc>
        <w:tc>
          <w:tcPr>
            <w:tcW w:w="1377" w:type="dxa"/>
            <w:gridSpan w:val="2"/>
            <w:shd w:val="clear" w:color="auto" w:fill="FFFFFF" w:themeFill="background1"/>
            <w:vAlign w:val="center"/>
          </w:tcPr>
          <w:p w:rsidR="007E53C2" w:rsidRPr="00FF40E6" w:rsidRDefault="007E53C2" w:rsidP="00414ED3">
            <w:pPr>
              <w:jc w:val="center"/>
              <w:rPr>
                <w:rFonts w:cstheme="minorHAnsi"/>
                <w:sz w:val="20"/>
                <w:szCs w:val="20"/>
              </w:rPr>
            </w:pPr>
            <w:r>
              <w:rPr>
                <w:rFonts w:cstheme="minorHAnsi"/>
                <w:sz w:val="20"/>
                <w:szCs w:val="20"/>
              </w:rPr>
              <w:t>%92</w:t>
            </w:r>
          </w:p>
        </w:tc>
        <w:tc>
          <w:tcPr>
            <w:tcW w:w="1378" w:type="dxa"/>
            <w:gridSpan w:val="2"/>
            <w:shd w:val="clear" w:color="auto" w:fill="FFFFFF" w:themeFill="background1"/>
            <w:vAlign w:val="center"/>
          </w:tcPr>
          <w:p w:rsidR="007E53C2" w:rsidRPr="00FF40E6" w:rsidRDefault="007E53C2" w:rsidP="00414ED3">
            <w:pPr>
              <w:jc w:val="center"/>
              <w:rPr>
                <w:rFonts w:cstheme="minorHAnsi"/>
                <w:sz w:val="20"/>
                <w:szCs w:val="20"/>
              </w:rPr>
            </w:pPr>
            <w:r>
              <w:rPr>
                <w:rFonts w:cstheme="minorHAnsi"/>
                <w:sz w:val="20"/>
                <w:szCs w:val="20"/>
              </w:rPr>
              <w:t>%93</w:t>
            </w:r>
          </w:p>
        </w:tc>
        <w:tc>
          <w:tcPr>
            <w:tcW w:w="1378" w:type="dxa"/>
            <w:gridSpan w:val="3"/>
            <w:shd w:val="clear" w:color="auto" w:fill="FFFFFF" w:themeFill="background1"/>
            <w:vAlign w:val="center"/>
          </w:tcPr>
          <w:p w:rsidR="007E53C2" w:rsidRPr="00FF40E6" w:rsidRDefault="007E53C2" w:rsidP="00414ED3">
            <w:pPr>
              <w:jc w:val="center"/>
              <w:rPr>
                <w:rFonts w:cstheme="minorHAnsi"/>
                <w:sz w:val="20"/>
                <w:szCs w:val="20"/>
              </w:rPr>
            </w:pPr>
            <w:r>
              <w:rPr>
                <w:rFonts w:cstheme="minorHAnsi"/>
                <w:sz w:val="20"/>
                <w:szCs w:val="20"/>
              </w:rPr>
              <w:t>%94</w:t>
            </w:r>
          </w:p>
        </w:tc>
        <w:tc>
          <w:tcPr>
            <w:tcW w:w="1378" w:type="dxa"/>
            <w:gridSpan w:val="2"/>
            <w:shd w:val="clear" w:color="auto" w:fill="FFFFFF" w:themeFill="background1"/>
            <w:vAlign w:val="center"/>
          </w:tcPr>
          <w:p w:rsidR="007E53C2" w:rsidRPr="00FF40E6" w:rsidRDefault="007E53C2" w:rsidP="00414ED3">
            <w:pPr>
              <w:jc w:val="center"/>
              <w:rPr>
                <w:rFonts w:cstheme="minorHAnsi"/>
                <w:sz w:val="20"/>
                <w:szCs w:val="20"/>
              </w:rPr>
            </w:pPr>
            <w:r>
              <w:rPr>
                <w:rFonts w:cstheme="minorHAnsi"/>
                <w:sz w:val="20"/>
                <w:szCs w:val="20"/>
              </w:rPr>
              <w:t>%95</w:t>
            </w:r>
          </w:p>
        </w:tc>
      </w:tr>
      <w:tr w:rsidR="007E53C2" w:rsidRPr="008E0285" w:rsidTr="007E53C2">
        <w:trPr>
          <w:gridBefore w:val="1"/>
          <w:wBefore w:w="113" w:type="dxa"/>
          <w:trHeight w:val="938"/>
        </w:trPr>
        <w:tc>
          <w:tcPr>
            <w:tcW w:w="5524" w:type="dxa"/>
            <w:gridSpan w:val="4"/>
            <w:shd w:val="clear" w:color="auto" w:fill="D9E2F3" w:themeFill="accent5" w:themeFillTint="33"/>
            <w:vAlign w:val="center"/>
          </w:tcPr>
          <w:p w:rsidR="007E53C2" w:rsidRPr="00FF40E6" w:rsidRDefault="007E53C2" w:rsidP="00414ED3">
            <w:pPr>
              <w:rPr>
                <w:rFonts w:cstheme="minorHAnsi"/>
                <w:b/>
                <w:bCs/>
              </w:rPr>
            </w:pPr>
            <w:r w:rsidRPr="00FF40E6">
              <w:rPr>
                <w:rFonts w:cstheme="minorHAnsi"/>
                <w:b/>
                <w:bCs/>
              </w:rPr>
              <w:t>PG-1.4.3 İlkokullarda yetiştirme programına dâhil olması beklenen öğrencilerin programa katılma oranı (%)</w:t>
            </w:r>
          </w:p>
        </w:tc>
        <w:tc>
          <w:tcPr>
            <w:tcW w:w="1802" w:type="dxa"/>
            <w:gridSpan w:val="2"/>
            <w:shd w:val="clear" w:color="auto" w:fill="FFFFFF" w:themeFill="background1"/>
            <w:vAlign w:val="center"/>
          </w:tcPr>
          <w:p w:rsidR="007E53C2" w:rsidRPr="00FF40E6" w:rsidRDefault="007E53C2" w:rsidP="00414ED3">
            <w:pPr>
              <w:jc w:val="center"/>
              <w:rPr>
                <w:rFonts w:cstheme="minorHAnsi"/>
                <w:sz w:val="20"/>
                <w:szCs w:val="20"/>
              </w:rPr>
            </w:pPr>
            <w:r w:rsidRPr="00FF40E6">
              <w:rPr>
                <w:rFonts w:cstheme="minorHAnsi"/>
                <w:sz w:val="20"/>
                <w:szCs w:val="20"/>
              </w:rPr>
              <w:t>30</w:t>
            </w:r>
          </w:p>
        </w:tc>
        <w:tc>
          <w:tcPr>
            <w:tcW w:w="1378" w:type="dxa"/>
            <w:gridSpan w:val="2"/>
            <w:shd w:val="clear" w:color="auto" w:fill="FFFFFF" w:themeFill="background1"/>
            <w:vAlign w:val="center"/>
          </w:tcPr>
          <w:p w:rsidR="007E53C2" w:rsidRPr="00FF40E6" w:rsidRDefault="007E53C2" w:rsidP="00414ED3">
            <w:pPr>
              <w:jc w:val="center"/>
              <w:rPr>
                <w:rFonts w:cstheme="minorHAnsi"/>
                <w:sz w:val="20"/>
                <w:szCs w:val="20"/>
              </w:rPr>
            </w:pPr>
            <w:r w:rsidRPr="00FF40E6">
              <w:rPr>
                <w:rFonts w:cstheme="minorHAnsi"/>
                <w:sz w:val="20"/>
                <w:szCs w:val="20"/>
              </w:rPr>
              <w:t>%</w:t>
            </w:r>
            <w:r>
              <w:rPr>
                <w:rFonts w:cstheme="minorHAnsi"/>
                <w:sz w:val="20"/>
                <w:szCs w:val="20"/>
              </w:rPr>
              <w:t>90</w:t>
            </w:r>
            <w:r w:rsidRPr="00FF40E6">
              <w:rPr>
                <w:rFonts w:cstheme="minorHAnsi"/>
                <w:sz w:val="20"/>
                <w:szCs w:val="20"/>
              </w:rPr>
              <w:t xml:space="preserve"> </w:t>
            </w:r>
          </w:p>
        </w:tc>
        <w:tc>
          <w:tcPr>
            <w:tcW w:w="1378" w:type="dxa"/>
            <w:gridSpan w:val="2"/>
            <w:shd w:val="clear" w:color="auto" w:fill="FFFFFF" w:themeFill="background1"/>
            <w:vAlign w:val="center"/>
          </w:tcPr>
          <w:p w:rsidR="007E53C2" w:rsidRPr="00FF40E6" w:rsidRDefault="007E53C2" w:rsidP="00414ED3">
            <w:pPr>
              <w:jc w:val="center"/>
              <w:rPr>
                <w:rFonts w:cstheme="minorHAnsi"/>
                <w:sz w:val="20"/>
                <w:szCs w:val="20"/>
              </w:rPr>
            </w:pPr>
            <w:r w:rsidRPr="00FF40E6">
              <w:rPr>
                <w:rFonts w:cstheme="minorHAnsi"/>
                <w:sz w:val="20"/>
                <w:szCs w:val="20"/>
              </w:rPr>
              <w:t>%</w:t>
            </w:r>
            <w:r>
              <w:rPr>
                <w:rFonts w:cstheme="minorHAnsi"/>
                <w:sz w:val="20"/>
                <w:szCs w:val="20"/>
              </w:rPr>
              <w:t>92</w:t>
            </w:r>
          </w:p>
        </w:tc>
        <w:tc>
          <w:tcPr>
            <w:tcW w:w="1377" w:type="dxa"/>
            <w:gridSpan w:val="2"/>
            <w:shd w:val="clear" w:color="auto" w:fill="FFFFFF" w:themeFill="background1"/>
            <w:vAlign w:val="center"/>
          </w:tcPr>
          <w:p w:rsidR="007E53C2" w:rsidRPr="00FF40E6" w:rsidRDefault="007E53C2" w:rsidP="00414ED3">
            <w:pPr>
              <w:jc w:val="center"/>
              <w:rPr>
                <w:rFonts w:cstheme="minorHAnsi"/>
                <w:sz w:val="20"/>
                <w:szCs w:val="20"/>
              </w:rPr>
            </w:pPr>
            <w:r w:rsidRPr="00FF40E6">
              <w:rPr>
                <w:rFonts w:cstheme="minorHAnsi"/>
                <w:sz w:val="20"/>
                <w:szCs w:val="20"/>
              </w:rPr>
              <w:t>%</w:t>
            </w:r>
            <w:r>
              <w:rPr>
                <w:rFonts w:cstheme="minorHAnsi"/>
                <w:sz w:val="20"/>
                <w:szCs w:val="20"/>
              </w:rPr>
              <w:t>94</w:t>
            </w:r>
          </w:p>
        </w:tc>
        <w:tc>
          <w:tcPr>
            <w:tcW w:w="1378" w:type="dxa"/>
            <w:gridSpan w:val="2"/>
            <w:shd w:val="clear" w:color="auto" w:fill="FFFFFF" w:themeFill="background1"/>
            <w:vAlign w:val="center"/>
          </w:tcPr>
          <w:p w:rsidR="007E53C2" w:rsidRPr="00FF40E6" w:rsidRDefault="007E53C2" w:rsidP="00414ED3">
            <w:pPr>
              <w:jc w:val="center"/>
              <w:rPr>
                <w:rFonts w:cstheme="minorHAnsi"/>
                <w:sz w:val="20"/>
                <w:szCs w:val="20"/>
              </w:rPr>
            </w:pPr>
            <w:r w:rsidRPr="00FF40E6">
              <w:rPr>
                <w:rFonts w:cstheme="minorHAnsi"/>
                <w:sz w:val="20"/>
                <w:szCs w:val="20"/>
              </w:rPr>
              <w:t>%</w:t>
            </w:r>
            <w:r>
              <w:rPr>
                <w:rFonts w:cstheme="minorHAnsi"/>
                <w:sz w:val="20"/>
                <w:szCs w:val="20"/>
              </w:rPr>
              <w:t>96</w:t>
            </w:r>
          </w:p>
        </w:tc>
        <w:tc>
          <w:tcPr>
            <w:tcW w:w="1378" w:type="dxa"/>
            <w:gridSpan w:val="3"/>
            <w:shd w:val="clear" w:color="auto" w:fill="FFFFFF" w:themeFill="background1"/>
            <w:vAlign w:val="center"/>
          </w:tcPr>
          <w:p w:rsidR="007E53C2" w:rsidRPr="00FF40E6" w:rsidRDefault="007E53C2" w:rsidP="00414ED3">
            <w:pPr>
              <w:jc w:val="center"/>
              <w:rPr>
                <w:rFonts w:cstheme="minorHAnsi"/>
                <w:sz w:val="20"/>
                <w:szCs w:val="20"/>
              </w:rPr>
            </w:pPr>
            <w:r w:rsidRPr="00FF40E6">
              <w:rPr>
                <w:rFonts w:cstheme="minorHAnsi"/>
                <w:sz w:val="20"/>
                <w:szCs w:val="20"/>
              </w:rPr>
              <w:t>%</w:t>
            </w:r>
            <w:r>
              <w:rPr>
                <w:rFonts w:cstheme="minorHAnsi"/>
                <w:sz w:val="20"/>
                <w:szCs w:val="20"/>
              </w:rPr>
              <w:t>98</w:t>
            </w:r>
          </w:p>
        </w:tc>
        <w:tc>
          <w:tcPr>
            <w:tcW w:w="1378" w:type="dxa"/>
            <w:gridSpan w:val="2"/>
            <w:shd w:val="clear" w:color="auto" w:fill="FFFFFF" w:themeFill="background1"/>
            <w:vAlign w:val="center"/>
          </w:tcPr>
          <w:p w:rsidR="007E53C2" w:rsidRPr="00FF40E6" w:rsidRDefault="007E53C2" w:rsidP="00414ED3">
            <w:pPr>
              <w:jc w:val="center"/>
              <w:rPr>
                <w:rFonts w:cstheme="minorHAnsi"/>
                <w:sz w:val="20"/>
                <w:szCs w:val="20"/>
              </w:rPr>
            </w:pPr>
            <w:r w:rsidRPr="00FF40E6">
              <w:rPr>
                <w:rFonts w:cstheme="minorHAnsi"/>
                <w:sz w:val="20"/>
                <w:szCs w:val="20"/>
              </w:rPr>
              <w:t>%</w:t>
            </w:r>
            <w:r>
              <w:rPr>
                <w:rFonts w:cstheme="minorHAnsi"/>
                <w:sz w:val="20"/>
                <w:szCs w:val="20"/>
              </w:rPr>
              <w:t>99</w:t>
            </w:r>
          </w:p>
        </w:tc>
      </w:tr>
      <w:tr w:rsidR="007E53C2" w:rsidRPr="008E0285" w:rsidTr="007E53C2">
        <w:trPr>
          <w:gridBefore w:val="1"/>
          <w:wBefore w:w="113" w:type="dxa"/>
          <w:trHeight w:val="938"/>
        </w:trPr>
        <w:tc>
          <w:tcPr>
            <w:tcW w:w="4248" w:type="dxa"/>
            <w:gridSpan w:val="2"/>
            <w:vMerge w:val="restart"/>
            <w:shd w:val="clear" w:color="auto" w:fill="D9E2F3" w:themeFill="accent5" w:themeFillTint="33"/>
            <w:vAlign w:val="center"/>
          </w:tcPr>
          <w:p w:rsidR="007E53C2" w:rsidRPr="00FF40E6" w:rsidRDefault="007E53C2" w:rsidP="00414ED3">
            <w:pPr>
              <w:rPr>
                <w:rFonts w:cstheme="minorHAnsi"/>
                <w:b/>
                <w:bCs/>
              </w:rPr>
            </w:pPr>
            <w:r w:rsidRPr="00FF40E6">
              <w:rPr>
                <w:rFonts w:cstheme="minorHAnsi"/>
                <w:b/>
                <w:bCs/>
              </w:rPr>
              <w:t>PG-1.4.4 20 gün ve üzeri özürsüz devamsızlık yapan öğrenci oranı (%)</w:t>
            </w:r>
          </w:p>
        </w:tc>
        <w:tc>
          <w:tcPr>
            <w:tcW w:w="1276" w:type="dxa"/>
            <w:gridSpan w:val="2"/>
            <w:shd w:val="clear" w:color="auto" w:fill="D9E2F3" w:themeFill="accent5" w:themeFillTint="33"/>
            <w:vAlign w:val="center"/>
          </w:tcPr>
          <w:p w:rsidR="007E53C2" w:rsidRPr="00FF40E6" w:rsidRDefault="007E53C2" w:rsidP="00414ED3">
            <w:pPr>
              <w:rPr>
                <w:rFonts w:cstheme="minorHAnsi"/>
                <w:b/>
                <w:bCs/>
              </w:rPr>
            </w:pPr>
            <w:r w:rsidRPr="00FF40E6">
              <w:rPr>
                <w:rFonts w:cstheme="minorHAnsi"/>
                <w:b/>
                <w:bCs/>
              </w:rPr>
              <w:t xml:space="preserve">İlkokul </w:t>
            </w:r>
          </w:p>
        </w:tc>
        <w:tc>
          <w:tcPr>
            <w:tcW w:w="1802" w:type="dxa"/>
            <w:gridSpan w:val="2"/>
            <w:shd w:val="clear" w:color="auto" w:fill="FFFFFF" w:themeFill="background1"/>
            <w:vAlign w:val="center"/>
          </w:tcPr>
          <w:p w:rsidR="007E53C2" w:rsidRPr="00FF40E6" w:rsidRDefault="007E53C2" w:rsidP="00414ED3">
            <w:pPr>
              <w:jc w:val="center"/>
              <w:rPr>
                <w:rFonts w:cstheme="minorHAnsi"/>
                <w:sz w:val="20"/>
                <w:szCs w:val="20"/>
              </w:rPr>
            </w:pPr>
            <w:r w:rsidRPr="00FF40E6">
              <w:rPr>
                <w:rFonts w:cstheme="minorHAnsi"/>
                <w:sz w:val="20"/>
                <w:szCs w:val="20"/>
              </w:rPr>
              <w:t>20</w:t>
            </w:r>
          </w:p>
        </w:tc>
        <w:tc>
          <w:tcPr>
            <w:tcW w:w="1378" w:type="dxa"/>
            <w:gridSpan w:val="2"/>
            <w:shd w:val="clear" w:color="auto" w:fill="FFFFFF" w:themeFill="background1"/>
            <w:vAlign w:val="center"/>
          </w:tcPr>
          <w:p w:rsidR="007E53C2" w:rsidRPr="00FF40E6" w:rsidRDefault="007E53C2" w:rsidP="00414ED3">
            <w:pPr>
              <w:jc w:val="center"/>
              <w:rPr>
                <w:rFonts w:cstheme="minorHAnsi"/>
                <w:sz w:val="20"/>
                <w:szCs w:val="20"/>
              </w:rPr>
            </w:pPr>
            <w:r w:rsidRPr="00FF40E6">
              <w:rPr>
                <w:rFonts w:cstheme="minorHAnsi"/>
                <w:sz w:val="20"/>
                <w:szCs w:val="20"/>
              </w:rPr>
              <w:t>%0,8</w:t>
            </w:r>
          </w:p>
        </w:tc>
        <w:tc>
          <w:tcPr>
            <w:tcW w:w="1378" w:type="dxa"/>
            <w:gridSpan w:val="2"/>
            <w:shd w:val="clear" w:color="auto" w:fill="FFFFFF" w:themeFill="background1"/>
            <w:vAlign w:val="center"/>
          </w:tcPr>
          <w:p w:rsidR="007E53C2" w:rsidRPr="00FF40E6" w:rsidRDefault="007E53C2" w:rsidP="00414ED3">
            <w:pPr>
              <w:jc w:val="center"/>
              <w:rPr>
                <w:rFonts w:cstheme="minorHAnsi"/>
                <w:sz w:val="20"/>
                <w:szCs w:val="20"/>
              </w:rPr>
            </w:pPr>
            <w:r w:rsidRPr="00FF40E6">
              <w:rPr>
                <w:rFonts w:cstheme="minorHAnsi"/>
                <w:sz w:val="20"/>
                <w:szCs w:val="20"/>
              </w:rPr>
              <w:t>%0,7</w:t>
            </w:r>
          </w:p>
        </w:tc>
        <w:tc>
          <w:tcPr>
            <w:tcW w:w="1377" w:type="dxa"/>
            <w:gridSpan w:val="2"/>
            <w:shd w:val="clear" w:color="auto" w:fill="FFFFFF" w:themeFill="background1"/>
            <w:vAlign w:val="center"/>
          </w:tcPr>
          <w:p w:rsidR="007E53C2" w:rsidRPr="00FF40E6" w:rsidRDefault="007E53C2" w:rsidP="00414ED3">
            <w:pPr>
              <w:jc w:val="center"/>
              <w:rPr>
                <w:rFonts w:cstheme="minorHAnsi"/>
                <w:sz w:val="20"/>
                <w:szCs w:val="20"/>
              </w:rPr>
            </w:pPr>
            <w:r w:rsidRPr="00FF40E6">
              <w:rPr>
                <w:rFonts w:cstheme="minorHAnsi"/>
                <w:sz w:val="20"/>
                <w:szCs w:val="20"/>
              </w:rPr>
              <w:t>%0,6</w:t>
            </w:r>
          </w:p>
        </w:tc>
        <w:tc>
          <w:tcPr>
            <w:tcW w:w="1378" w:type="dxa"/>
            <w:gridSpan w:val="2"/>
            <w:shd w:val="clear" w:color="auto" w:fill="FFFFFF" w:themeFill="background1"/>
            <w:vAlign w:val="center"/>
          </w:tcPr>
          <w:p w:rsidR="007E53C2" w:rsidRPr="00FF40E6" w:rsidRDefault="007E53C2" w:rsidP="00414ED3">
            <w:pPr>
              <w:jc w:val="center"/>
              <w:rPr>
                <w:rFonts w:cstheme="minorHAnsi"/>
                <w:sz w:val="20"/>
                <w:szCs w:val="20"/>
              </w:rPr>
            </w:pPr>
            <w:r w:rsidRPr="00FF40E6">
              <w:rPr>
                <w:rFonts w:cstheme="minorHAnsi"/>
                <w:sz w:val="20"/>
                <w:szCs w:val="20"/>
              </w:rPr>
              <w:t>%0,5</w:t>
            </w:r>
          </w:p>
        </w:tc>
        <w:tc>
          <w:tcPr>
            <w:tcW w:w="1378" w:type="dxa"/>
            <w:gridSpan w:val="3"/>
            <w:shd w:val="clear" w:color="auto" w:fill="FFFFFF" w:themeFill="background1"/>
            <w:vAlign w:val="center"/>
          </w:tcPr>
          <w:p w:rsidR="007E53C2" w:rsidRPr="00FF40E6" w:rsidRDefault="007E53C2" w:rsidP="00414ED3">
            <w:pPr>
              <w:jc w:val="center"/>
              <w:rPr>
                <w:rFonts w:cstheme="minorHAnsi"/>
                <w:sz w:val="20"/>
                <w:szCs w:val="20"/>
              </w:rPr>
            </w:pPr>
            <w:r w:rsidRPr="00FF40E6">
              <w:rPr>
                <w:rFonts w:cstheme="minorHAnsi"/>
                <w:sz w:val="20"/>
                <w:szCs w:val="20"/>
              </w:rPr>
              <w:t>%0,4</w:t>
            </w:r>
          </w:p>
        </w:tc>
        <w:tc>
          <w:tcPr>
            <w:tcW w:w="1378" w:type="dxa"/>
            <w:gridSpan w:val="2"/>
            <w:shd w:val="clear" w:color="auto" w:fill="FFFFFF" w:themeFill="background1"/>
            <w:vAlign w:val="center"/>
          </w:tcPr>
          <w:p w:rsidR="007E53C2" w:rsidRPr="00FF40E6" w:rsidRDefault="007E53C2" w:rsidP="00414ED3">
            <w:pPr>
              <w:jc w:val="center"/>
              <w:rPr>
                <w:rFonts w:cstheme="minorHAnsi"/>
                <w:sz w:val="20"/>
                <w:szCs w:val="20"/>
              </w:rPr>
            </w:pPr>
            <w:r w:rsidRPr="00FF40E6">
              <w:rPr>
                <w:rFonts w:cstheme="minorHAnsi"/>
                <w:sz w:val="20"/>
                <w:szCs w:val="20"/>
              </w:rPr>
              <w:t>%0,3</w:t>
            </w:r>
          </w:p>
        </w:tc>
      </w:tr>
      <w:tr w:rsidR="007E53C2" w:rsidRPr="008E0285" w:rsidTr="007E53C2">
        <w:trPr>
          <w:gridBefore w:val="1"/>
          <w:wBefore w:w="113" w:type="dxa"/>
          <w:trHeight w:val="938"/>
        </w:trPr>
        <w:tc>
          <w:tcPr>
            <w:tcW w:w="4248" w:type="dxa"/>
            <w:gridSpan w:val="2"/>
            <w:vMerge/>
            <w:shd w:val="clear" w:color="auto" w:fill="D9E2F3" w:themeFill="accent5" w:themeFillTint="33"/>
            <w:vAlign w:val="center"/>
          </w:tcPr>
          <w:p w:rsidR="007E53C2" w:rsidRPr="00FF40E6" w:rsidRDefault="007E53C2" w:rsidP="00414ED3">
            <w:pPr>
              <w:rPr>
                <w:rFonts w:cstheme="minorHAnsi"/>
                <w:b/>
                <w:bCs/>
              </w:rPr>
            </w:pPr>
          </w:p>
        </w:tc>
        <w:tc>
          <w:tcPr>
            <w:tcW w:w="1276" w:type="dxa"/>
            <w:gridSpan w:val="2"/>
            <w:shd w:val="clear" w:color="auto" w:fill="D9E2F3" w:themeFill="accent5" w:themeFillTint="33"/>
            <w:vAlign w:val="center"/>
          </w:tcPr>
          <w:p w:rsidR="007E53C2" w:rsidRPr="00FF40E6" w:rsidRDefault="007E53C2" w:rsidP="00414ED3">
            <w:pPr>
              <w:rPr>
                <w:rFonts w:cstheme="minorHAnsi"/>
                <w:b/>
                <w:bCs/>
              </w:rPr>
            </w:pPr>
            <w:r w:rsidRPr="00FF40E6">
              <w:rPr>
                <w:rFonts w:cstheme="minorHAnsi"/>
                <w:b/>
                <w:bCs/>
              </w:rPr>
              <w:t>Ortaokul</w:t>
            </w:r>
          </w:p>
        </w:tc>
        <w:tc>
          <w:tcPr>
            <w:tcW w:w="1802" w:type="dxa"/>
            <w:gridSpan w:val="2"/>
            <w:shd w:val="clear" w:color="auto" w:fill="FFFFFF" w:themeFill="background1"/>
            <w:vAlign w:val="center"/>
          </w:tcPr>
          <w:p w:rsidR="007E53C2" w:rsidRPr="00FF40E6" w:rsidRDefault="007E53C2" w:rsidP="00414ED3">
            <w:pPr>
              <w:jc w:val="center"/>
              <w:rPr>
                <w:rFonts w:cstheme="minorHAnsi"/>
                <w:sz w:val="20"/>
                <w:szCs w:val="20"/>
              </w:rPr>
            </w:pPr>
            <w:r w:rsidRPr="00FF40E6">
              <w:rPr>
                <w:rFonts w:cstheme="minorHAnsi"/>
                <w:sz w:val="20"/>
                <w:szCs w:val="20"/>
              </w:rPr>
              <w:t>20</w:t>
            </w:r>
          </w:p>
        </w:tc>
        <w:tc>
          <w:tcPr>
            <w:tcW w:w="1378" w:type="dxa"/>
            <w:gridSpan w:val="2"/>
            <w:shd w:val="clear" w:color="auto" w:fill="FFFFFF" w:themeFill="background1"/>
            <w:vAlign w:val="center"/>
          </w:tcPr>
          <w:p w:rsidR="007E53C2" w:rsidRPr="00FF40E6" w:rsidRDefault="007E53C2" w:rsidP="00414ED3">
            <w:pPr>
              <w:jc w:val="center"/>
              <w:rPr>
                <w:rFonts w:cstheme="minorHAnsi"/>
                <w:sz w:val="20"/>
                <w:szCs w:val="20"/>
              </w:rPr>
            </w:pPr>
            <w:r>
              <w:rPr>
                <w:rFonts w:cstheme="minorHAnsi"/>
                <w:sz w:val="20"/>
                <w:szCs w:val="20"/>
              </w:rPr>
              <w:t>%1</w:t>
            </w:r>
          </w:p>
        </w:tc>
        <w:tc>
          <w:tcPr>
            <w:tcW w:w="1378" w:type="dxa"/>
            <w:gridSpan w:val="2"/>
            <w:shd w:val="clear" w:color="auto" w:fill="FFFFFF" w:themeFill="background1"/>
            <w:vAlign w:val="center"/>
          </w:tcPr>
          <w:p w:rsidR="007E53C2" w:rsidRPr="00FF40E6" w:rsidRDefault="007E53C2" w:rsidP="00414ED3">
            <w:pPr>
              <w:jc w:val="center"/>
              <w:rPr>
                <w:rFonts w:cstheme="minorHAnsi"/>
                <w:sz w:val="20"/>
                <w:szCs w:val="20"/>
              </w:rPr>
            </w:pPr>
            <w:r>
              <w:rPr>
                <w:rFonts w:cstheme="minorHAnsi"/>
                <w:sz w:val="20"/>
                <w:szCs w:val="20"/>
              </w:rPr>
              <w:t>%0,9</w:t>
            </w:r>
          </w:p>
        </w:tc>
        <w:tc>
          <w:tcPr>
            <w:tcW w:w="1377" w:type="dxa"/>
            <w:gridSpan w:val="2"/>
            <w:shd w:val="clear" w:color="auto" w:fill="FFFFFF" w:themeFill="background1"/>
            <w:vAlign w:val="center"/>
          </w:tcPr>
          <w:p w:rsidR="007E53C2" w:rsidRPr="00FF40E6" w:rsidRDefault="007E53C2" w:rsidP="00414ED3">
            <w:pPr>
              <w:jc w:val="center"/>
              <w:rPr>
                <w:rFonts w:cstheme="minorHAnsi"/>
                <w:sz w:val="20"/>
                <w:szCs w:val="20"/>
              </w:rPr>
            </w:pPr>
            <w:r>
              <w:rPr>
                <w:rFonts w:cstheme="minorHAnsi"/>
                <w:sz w:val="20"/>
                <w:szCs w:val="20"/>
              </w:rPr>
              <w:t>%0,9</w:t>
            </w:r>
          </w:p>
        </w:tc>
        <w:tc>
          <w:tcPr>
            <w:tcW w:w="1378" w:type="dxa"/>
            <w:gridSpan w:val="2"/>
            <w:shd w:val="clear" w:color="auto" w:fill="FFFFFF" w:themeFill="background1"/>
            <w:vAlign w:val="center"/>
          </w:tcPr>
          <w:p w:rsidR="007E53C2" w:rsidRPr="00FF40E6" w:rsidRDefault="007E53C2" w:rsidP="00414ED3">
            <w:pPr>
              <w:jc w:val="center"/>
              <w:rPr>
                <w:rFonts w:cstheme="minorHAnsi"/>
                <w:sz w:val="20"/>
                <w:szCs w:val="20"/>
              </w:rPr>
            </w:pPr>
            <w:r>
              <w:rPr>
                <w:rFonts w:cstheme="minorHAnsi"/>
                <w:sz w:val="20"/>
                <w:szCs w:val="20"/>
              </w:rPr>
              <w:t>%0,8</w:t>
            </w:r>
          </w:p>
        </w:tc>
        <w:tc>
          <w:tcPr>
            <w:tcW w:w="1378" w:type="dxa"/>
            <w:gridSpan w:val="3"/>
            <w:shd w:val="clear" w:color="auto" w:fill="FFFFFF" w:themeFill="background1"/>
            <w:vAlign w:val="center"/>
          </w:tcPr>
          <w:p w:rsidR="007E53C2" w:rsidRPr="00FF40E6" w:rsidRDefault="007E53C2" w:rsidP="00414ED3">
            <w:pPr>
              <w:jc w:val="center"/>
              <w:rPr>
                <w:rFonts w:cstheme="minorHAnsi"/>
                <w:sz w:val="20"/>
                <w:szCs w:val="20"/>
              </w:rPr>
            </w:pPr>
            <w:r w:rsidRPr="00FF40E6">
              <w:rPr>
                <w:rFonts w:cstheme="minorHAnsi"/>
                <w:sz w:val="20"/>
                <w:szCs w:val="20"/>
              </w:rPr>
              <w:t>%0,8</w:t>
            </w:r>
          </w:p>
        </w:tc>
        <w:tc>
          <w:tcPr>
            <w:tcW w:w="1378" w:type="dxa"/>
            <w:gridSpan w:val="2"/>
            <w:shd w:val="clear" w:color="auto" w:fill="FFFFFF" w:themeFill="background1"/>
            <w:vAlign w:val="center"/>
          </w:tcPr>
          <w:p w:rsidR="007E53C2" w:rsidRPr="00FF40E6" w:rsidRDefault="007E53C2" w:rsidP="00414ED3">
            <w:pPr>
              <w:jc w:val="center"/>
              <w:rPr>
                <w:rFonts w:cstheme="minorHAnsi"/>
                <w:sz w:val="20"/>
                <w:szCs w:val="20"/>
              </w:rPr>
            </w:pPr>
            <w:r w:rsidRPr="00FF40E6">
              <w:rPr>
                <w:rFonts w:cstheme="minorHAnsi"/>
                <w:sz w:val="20"/>
                <w:szCs w:val="20"/>
              </w:rPr>
              <w:t>%0,7</w:t>
            </w:r>
          </w:p>
        </w:tc>
      </w:tr>
      <w:tr w:rsidR="007E53C2" w:rsidRPr="008E0285" w:rsidTr="007E53C2">
        <w:trPr>
          <w:gridBefore w:val="1"/>
          <w:wBefore w:w="113" w:type="dxa"/>
          <w:trHeight w:val="811"/>
        </w:trPr>
        <w:tc>
          <w:tcPr>
            <w:tcW w:w="5524" w:type="dxa"/>
            <w:gridSpan w:val="4"/>
            <w:shd w:val="clear" w:color="auto" w:fill="D9E2F3" w:themeFill="accent5" w:themeFillTint="33"/>
            <w:vAlign w:val="center"/>
          </w:tcPr>
          <w:p w:rsidR="007E53C2" w:rsidRPr="008C215A" w:rsidRDefault="007E53C2" w:rsidP="00414ED3">
            <w:pPr>
              <w:rPr>
                <w:b/>
                <w:bCs/>
              </w:rPr>
            </w:pPr>
            <w:r w:rsidRPr="008C215A">
              <w:rPr>
                <w:b/>
                <w:bCs/>
              </w:rPr>
              <w:lastRenderedPageBreak/>
              <w:t>Sorumlu Birim</w:t>
            </w:r>
          </w:p>
        </w:tc>
        <w:tc>
          <w:tcPr>
            <w:tcW w:w="10069" w:type="dxa"/>
            <w:gridSpan w:val="15"/>
            <w:shd w:val="clear" w:color="auto" w:fill="FFFFFF" w:themeFill="background1"/>
            <w:vAlign w:val="center"/>
          </w:tcPr>
          <w:p w:rsidR="007E53C2" w:rsidRPr="008E0285" w:rsidRDefault="007E53C2" w:rsidP="00414ED3">
            <w:pPr>
              <w:pStyle w:val="ListeParagraf"/>
              <w:ind w:left="14"/>
            </w:pPr>
            <w:r>
              <w:t>Temel Eğitim Hizmetleri Şubesi</w:t>
            </w:r>
          </w:p>
        </w:tc>
      </w:tr>
      <w:tr w:rsidR="007E53C2" w:rsidRPr="008E0285" w:rsidTr="007E53C2">
        <w:trPr>
          <w:gridBefore w:val="1"/>
          <w:wBefore w:w="113" w:type="dxa"/>
          <w:trHeight w:val="851"/>
        </w:trPr>
        <w:tc>
          <w:tcPr>
            <w:tcW w:w="5524" w:type="dxa"/>
            <w:gridSpan w:val="4"/>
            <w:shd w:val="clear" w:color="auto" w:fill="D9E2F3" w:themeFill="accent5" w:themeFillTint="33"/>
            <w:vAlign w:val="center"/>
          </w:tcPr>
          <w:p w:rsidR="007E53C2" w:rsidRPr="008C215A" w:rsidRDefault="007E53C2" w:rsidP="00414ED3">
            <w:pPr>
              <w:rPr>
                <w:b/>
                <w:bCs/>
              </w:rPr>
            </w:pPr>
            <w:r w:rsidRPr="008C215A">
              <w:rPr>
                <w:b/>
                <w:bCs/>
              </w:rPr>
              <w:t xml:space="preserve">İş Birliği Yapılacak Birimler </w:t>
            </w:r>
          </w:p>
        </w:tc>
        <w:tc>
          <w:tcPr>
            <w:tcW w:w="10069" w:type="dxa"/>
            <w:gridSpan w:val="15"/>
            <w:shd w:val="clear" w:color="auto" w:fill="FFFFFF" w:themeFill="background1"/>
            <w:vAlign w:val="center"/>
          </w:tcPr>
          <w:p w:rsidR="007E53C2" w:rsidRPr="008E0285" w:rsidRDefault="007E53C2" w:rsidP="00414ED3">
            <w:pPr>
              <w:pStyle w:val="ListeParagraf"/>
              <w:ind w:left="14"/>
            </w:pPr>
            <w:r>
              <w:t>OHŞ</w:t>
            </w:r>
            <w:r w:rsidRPr="00C209E5">
              <w:t xml:space="preserve">, </w:t>
            </w:r>
            <w:r>
              <w:t>BİETŞ, DÖHŞ, ÖÖKHŞ</w:t>
            </w:r>
          </w:p>
        </w:tc>
      </w:tr>
      <w:tr w:rsidR="007E53C2" w:rsidRPr="008E0285" w:rsidTr="007E53C2">
        <w:trPr>
          <w:gridBefore w:val="1"/>
          <w:wBefore w:w="113" w:type="dxa"/>
        </w:trPr>
        <w:tc>
          <w:tcPr>
            <w:tcW w:w="5524" w:type="dxa"/>
            <w:gridSpan w:val="4"/>
            <w:shd w:val="clear" w:color="auto" w:fill="D9E2F3" w:themeFill="accent5" w:themeFillTint="33"/>
            <w:vAlign w:val="center"/>
          </w:tcPr>
          <w:p w:rsidR="007E53C2" w:rsidRPr="008C215A" w:rsidRDefault="007E53C2" w:rsidP="00414ED3">
            <w:pPr>
              <w:rPr>
                <w:b/>
                <w:bCs/>
              </w:rPr>
            </w:pPr>
            <w:r w:rsidRPr="008C215A">
              <w:rPr>
                <w:b/>
                <w:bCs/>
              </w:rPr>
              <w:t>Stratejiler</w:t>
            </w:r>
          </w:p>
        </w:tc>
        <w:tc>
          <w:tcPr>
            <w:tcW w:w="10069" w:type="dxa"/>
            <w:gridSpan w:val="15"/>
            <w:shd w:val="clear" w:color="auto" w:fill="FFFFFF" w:themeFill="background1"/>
            <w:vAlign w:val="center"/>
          </w:tcPr>
          <w:p w:rsidR="007E53C2" w:rsidRPr="00C209E5" w:rsidRDefault="007E53C2" w:rsidP="00414ED3">
            <w:pPr>
              <w:pStyle w:val="ListeParagraf"/>
              <w:ind w:left="14"/>
              <w:jc w:val="both"/>
            </w:pPr>
            <w:r w:rsidRPr="00C209E5">
              <w:t>S-1.4.1 Destekleme ve Yetiştirme Kursları’na yönelik ihtiyaç analizleri doğrultusunda nitelik</w:t>
            </w:r>
            <w:r>
              <w:t xml:space="preserve"> </w:t>
            </w:r>
            <w:r w:rsidRPr="00C209E5">
              <w:t>artırma çalışmaları yapılacaktır.</w:t>
            </w:r>
          </w:p>
          <w:p w:rsidR="007E53C2" w:rsidRPr="00C209E5" w:rsidRDefault="007E53C2" w:rsidP="00414ED3">
            <w:pPr>
              <w:pStyle w:val="ListeParagraf"/>
              <w:ind w:left="14"/>
              <w:jc w:val="both"/>
            </w:pPr>
            <w:r w:rsidRPr="00C209E5">
              <w:t>S-1.4.2 İlkokullarda mevcut yetiştirme programlarının tamamlanamamasına sebep olan</w:t>
            </w:r>
            <w:r>
              <w:t xml:space="preserve"> </w:t>
            </w:r>
            <w:r w:rsidRPr="00C209E5">
              <w:t>durumlara yönelik tedbirler geliştirilecektir.</w:t>
            </w:r>
          </w:p>
          <w:p w:rsidR="007E53C2" w:rsidRPr="00C209E5" w:rsidRDefault="007E53C2" w:rsidP="00414ED3">
            <w:pPr>
              <w:pStyle w:val="ListeParagraf"/>
              <w:ind w:left="14"/>
              <w:jc w:val="both"/>
            </w:pPr>
            <w:r w:rsidRPr="00C209E5">
              <w:t>S-1.4.3 Evde ya da hastanede eğitim alan öğrencilerin durumlarının, e-Okul Yönetim Bilgi</w:t>
            </w:r>
            <w:r>
              <w:t xml:space="preserve"> </w:t>
            </w:r>
            <w:r w:rsidRPr="00C209E5">
              <w:t>Sistemi’ne eksiksiz bir şekilde işlenmesi ve eğitim hizmetlerine yönelik gerekli planlamanın</w:t>
            </w:r>
            <w:r>
              <w:t xml:space="preserve"> </w:t>
            </w:r>
            <w:r w:rsidRPr="00C209E5">
              <w:t>yapılması sağlanacaktır.</w:t>
            </w:r>
          </w:p>
          <w:p w:rsidR="007E53C2" w:rsidRDefault="007E53C2" w:rsidP="00414ED3">
            <w:pPr>
              <w:pStyle w:val="ListeParagraf"/>
              <w:ind w:left="14"/>
              <w:jc w:val="both"/>
            </w:pPr>
            <w:r w:rsidRPr="00C209E5">
              <w:t>S-1.4.4 Öğrencilerin devamsızlık nedenleri analiz edilerek ailelere yönelik bilgilendirme</w:t>
            </w:r>
            <w:r>
              <w:t xml:space="preserve"> </w:t>
            </w:r>
            <w:r w:rsidRPr="00C209E5">
              <w:t>çalışmaları yapılacaktır.</w:t>
            </w:r>
          </w:p>
        </w:tc>
      </w:tr>
      <w:tr w:rsidR="007E53C2" w:rsidRPr="008E0285" w:rsidTr="007E53C2">
        <w:trPr>
          <w:gridBefore w:val="1"/>
          <w:wBefore w:w="113" w:type="dxa"/>
        </w:trPr>
        <w:tc>
          <w:tcPr>
            <w:tcW w:w="5524" w:type="dxa"/>
            <w:gridSpan w:val="4"/>
            <w:shd w:val="clear" w:color="auto" w:fill="D9E2F3" w:themeFill="accent5" w:themeFillTint="33"/>
            <w:vAlign w:val="center"/>
          </w:tcPr>
          <w:p w:rsidR="007E53C2" w:rsidRPr="008C215A" w:rsidRDefault="007E53C2" w:rsidP="00414ED3">
            <w:pPr>
              <w:rPr>
                <w:b/>
                <w:bCs/>
              </w:rPr>
            </w:pPr>
            <w:r w:rsidRPr="008C215A">
              <w:rPr>
                <w:b/>
                <w:bCs/>
              </w:rPr>
              <w:t>Riskler</w:t>
            </w:r>
          </w:p>
        </w:tc>
        <w:tc>
          <w:tcPr>
            <w:tcW w:w="10069" w:type="dxa"/>
            <w:gridSpan w:val="15"/>
            <w:shd w:val="clear" w:color="auto" w:fill="FFFFFF" w:themeFill="background1"/>
            <w:vAlign w:val="center"/>
          </w:tcPr>
          <w:p w:rsidR="007E53C2" w:rsidRPr="00C209E5" w:rsidRDefault="007E53C2" w:rsidP="00414ED3">
            <w:pPr>
              <w:pStyle w:val="ListeParagraf"/>
              <w:ind w:left="14"/>
              <w:jc w:val="both"/>
            </w:pPr>
            <w:r w:rsidRPr="00C209E5">
              <w:t>• Aileleri gelişim temelli değerlendirme anlayışından uzaklaştıran kademeler arası</w:t>
            </w:r>
            <w:r>
              <w:t xml:space="preserve"> </w:t>
            </w:r>
            <w:r w:rsidRPr="00C209E5">
              <w:t>geçişlerde uygulanan sınav yöntemlerinin devam ettirilmesi</w:t>
            </w:r>
          </w:p>
          <w:p w:rsidR="007E53C2" w:rsidRPr="00C209E5" w:rsidRDefault="007E53C2" w:rsidP="00414ED3">
            <w:pPr>
              <w:pStyle w:val="ListeParagraf"/>
              <w:ind w:left="14"/>
              <w:jc w:val="both"/>
            </w:pPr>
            <w:r w:rsidRPr="00C209E5">
              <w:t>• Öğrencilerin okula devamının sağlanması hususunda okul-aile iş birliğinin yetersiz</w:t>
            </w:r>
            <w:r>
              <w:t xml:space="preserve"> </w:t>
            </w:r>
            <w:r w:rsidRPr="00C209E5">
              <w:t>kalması</w:t>
            </w:r>
          </w:p>
          <w:p w:rsidR="007E53C2" w:rsidRPr="00F46CBE" w:rsidRDefault="007E53C2" w:rsidP="00414ED3">
            <w:pPr>
              <w:pStyle w:val="ListeParagraf"/>
              <w:ind w:left="14"/>
              <w:jc w:val="both"/>
            </w:pPr>
            <w:r w:rsidRPr="00C209E5">
              <w:t>• Öğrenme kayıplarının telafi edilmesi amacıyla düzenlenen mekanizmaların yetersiz</w:t>
            </w:r>
            <w:r>
              <w:t xml:space="preserve"> </w:t>
            </w:r>
            <w:r w:rsidRPr="00C209E5">
              <w:t>kalması</w:t>
            </w:r>
          </w:p>
        </w:tc>
      </w:tr>
      <w:tr w:rsidR="007E53C2" w:rsidRPr="008E0285" w:rsidTr="007E53C2">
        <w:trPr>
          <w:gridBefore w:val="1"/>
          <w:wBefore w:w="113" w:type="dxa"/>
          <w:trHeight w:val="977"/>
        </w:trPr>
        <w:tc>
          <w:tcPr>
            <w:tcW w:w="5524" w:type="dxa"/>
            <w:gridSpan w:val="4"/>
            <w:shd w:val="clear" w:color="auto" w:fill="D9E2F3" w:themeFill="accent5" w:themeFillTint="33"/>
            <w:vAlign w:val="center"/>
          </w:tcPr>
          <w:p w:rsidR="007E53C2" w:rsidRPr="008C215A" w:rsidRDefault="007E53C2" w:rsidP="00414ED3">
            <w:pPr>
              <w:rPr>
                <w:b/>
                <w:bCs/>
              </w:rPr>
            </w:pPr>
            <w:r w:rsidRPr="008C215A">
              <w:rPr>
                <w:b/>
                <w:bCs/>
              </w:rPr>
              <w:t xml:space="preserve">Maliyet Tahmini </w:t>
            </w:r>
          </w:p>
        </w:tc>
        <w:tc>
          <w:tcPr>
            <w:tcW w:w="10069" w:type="dxa"/>
            <w:gridSpan w:val="15"/>
            <w:shd w:val="clear" w:color="auto" w:fill="FFFFFF" w:themeFill="background1"/>
            <w:vAlign w:val="center"/>
          </w:tcPr>
          <w:p w:rsidR="007E53C2" w:rsidRPr="00EE7B1F" w:rsidRDefault="007E53C2" w:rsidP="00414ED3">
            <w:pPr>
              <w:jc w:val="both"/>
              <w:rPr>
                <w:rFonts w:ascii="ArnoPro-SmbdSubhead" w:hAnsi="ArnoPro-SmbdSubhead" w:cs="ArnoPro-SmbdSubhead"/>
                <w:sz w:val="20"/>
                <w:szCs w:val="20"/>
              </w:rPr>
            </w:pPr>
            <w:r>
              <w:rPr>
                <w:rFonts w:cstheme="minorHAnsi"/>
                <w:color w:val="000000"/>
              </w:rPr>
              <w:t>8.200.000</w:t>
            </w:r>
            <w:r w:rsidRPr="00FF40E6">
              <w:rPr>
                <w:rFonts w:cstheme="minorHAnsi"/>
                <w:color w:val="000000"/>
              </w:rPr>
              <w:t xml:space="preserve"> </w:t>
            </w:r>
            <w:r w:rsidRPr="00E06E1F">
              <w:rPr>
                <w:rFonts w:ascii="Calibri" w:hAnsi="Calibri" w:cs="Calibri"/>
                <w:color w:val="000000"/>
              </w:rPr>
              <w:t>₺</w:t>
            </w:r>
          </w:p>
        </w:tc>
      </w:tr>
      <w:tr w:rsidR="007E53C2" w:rsidRPr="008E0285" w:rsidTr="007E53C2">
        <w:trPr>
          <w:gridBefore w:val="1"/>
          <w:wBefore w:w="113" w:type="dxa"/>
          <w:trHeight w:val="1275"/>
        </w:trPr>
        <w:tc>
          <w:tcPr>
            <w:tcW w:w="5524" w:type="dxa"/>
            <w:gridSpan w:val="4"/>
            <w:shd w:val="clear" w:color="auto" w:fill="D9E2F3" w:themeFill="accent5" w:themeFillTint="33"/>
            <w:vAlign w:val="center"/>
          </w:tcPr>
          <w:p w:rsidR="007E53C2" w:rsidRPr="008C215A" w:rsidRDefault="007E53C2" w:rsidP="00414ED3">
            <w:pPr>
              <w:rPr>
                <w:b/>
                <w:bCs/>
              </w:rPr>
            </w:pPr>
            <w:r w:rsidRPr="008C215A">
              <w:rPr>
                <w:b/>
                <w:bCs/>
              </w:rPr>
              <w:t xml:space="preserve">Tespitler </w:t>
            </w:r>
          </w:p>
        </w:tc>
        <w:tc>
          <w:tcPr>
            <w:tcW w:w="10069" w:type="dxa"/>
            <w:gridSpan w:val="15"/>
            <w:shd w:val="clear" w:color="auto" w:fill="FFFFFF" w:themeFill="background1"/>
            <w:vAlign w:val="center"/>
          </w:tcPr>
          <w:p w:rsidR="007E53C2" w:rsidRPr="00C209E5" w:rsidRDefault="007E53C2" w:rsidP="00414ED3">
            <w:pPr>
              <w:jc w:val="both"/>
              <w:rPr>
                <w:rFonts w:cstheme="minorHAnsi"/>
                <w:szCs w:val="20"/>
              </w:rPr>
            </w:pPr>
            <w:r w:rsidRPr="00C209E5">
              <w:rPr>
                <w:rFonts w:cstheme="minorHAnsi"/>
                <w:szCs w:val="20"/>
              </w:rPr>
              <w:t>• Destekleme ve Yetiştirme Kursları’nda devamsızlık ora</w:t>
            </w:r>
            <w:r>
              <w:rPr>
                <w:rFonts w:cstheme="minorHAnsi"/>
                <w:szCs w:val="20"/>
              </w:rPr>
              <w:t xml:space="preserve">nının ve kapanan kurs sayısının </w:t>
            </w:r>
            <w:r w:rsidRPr="00C209E5">
              <w:rPr>
                <w:rFonts w:cstheme="minorHAnsi"/>
                <w:szCs w:val="20"/>
              </w:rPr>
              <w:t>fazla olması</w:t>
            </w:r>
          </w:p>
          <w:p w:rsidR="007E53C2" w:rsidRPr="00C209E5" w:rsidRDefault="007E53C2" w:rsidP="00414ED3">
            <w:pPr>
              <w:jc w:val="both"/>
              <w:rPr>
                <w:rFonts w:cstheme="minorHAnsi"/>
                <w:szCs w:val="20"/>
              </w:rPr>
            </w:pPr>
            <w:r w:rsidRPr="00C209E5">
              <w:rPr>
                <w:rFonts w:cstheme="minorHAnsi"/>
                <w:szCs w:val="20"/>
              </w:rPr>
              <w:t>• İlkokullarda yetiştirme programına katılımın az olması</w:t>
            </w:r>
          </w:p>
          <w:p w:rsidR="007E53C2" w:rsidRPr="004A6080" w:rsidRDefault="007E53C2" w:rsidP="00414ED3">
            <w:pPr>
              <w:jc w:val="both"/>
              <w:rPr>
                <w:rFonts w:cstheme="minorHAnsi"/>
                <w:szCs w:val="20"/>
              </w:rPr>
            </w:pPr>
            <w:r w:rsidRPr="00C209E5">
              <w:rPr>
                <w:rFonts w:cstheme="minorHAnsi"/>
                <w:szCs w:val="20"/>
              </w:rPr>
              <w:t>• Öğrenme kayıplarını önlemeye yönelik mekanizmaların yetersiz kalması</w:t>
            </w:r>
          </w:p>
        </w:tc>
      </w:tr>
      <w:tr w:rsidR="007E53C2" w:rsidRPr="008E0285" w:rsidTr="007E53C2">
        <w:trPr>
          <w:gridBefore w:val="1"/>
          <w:wBefore w:w="113" w:type="dxa"/>
          <w:trHeight w:val="1264"/>
        </w:trPr>
        <w:tc>
          <w:tcPr>
            <w:tcW w:w="5524" w:type="dxa"/>
            <w:gridSpan w:val="4"/>
            <w:shd w:val="clear" w:color="auto" w:fill="D9E2F3" w:themeFill="accent5" w:themeFillTint="33"/>
            <w:vAlign w:val="center"/>
          </w:tcPr>
          <w:p w:rsidR="007E53C2" w:rsidRPr="008C215A" w:rsidRDefault="007E53C2" w:rsidP="00414ED3">
            <w:pPr>
              <w:rPr>
                <w:b/>
                <w:bCs/>
              </w:rPr>
            </w:pPr>
            <w:r w:rsidRPr="008C215A">
              <w:rPr>
                <w:b/>
                <w:bCs/>
              </w:rPr>
              <w:t>İhtiyaçlar</w:t>
            </w:r>
          </w:p>
        </w:tc>
        <w:tc>
          <w:tcPr>
            <w:tcW w:w="10069" w:type="dxa"/>
            <w:gridSpan w:val="15"/>
            <w:shd w:val="clear" w:color="auto" w:fill="FFFFFF" w:themeFill="background1"/>
            <w:vAlign w:val="center"/>
          </w:tcPr>
          <w:p w:rsidR="007E53C2" w:rsidRPr="00C209E5" w:rsidRDefault="007E53C2" w:rsidP="00414ED3">
            <w:pPr>
              <w:jc w:val="both"/>
              <w:rPr>
                <w:rFonts w:cstheme="minorHAnsi"/>
                <w:szCs w:val="20"/>
              </w:rPr>
            </w:pPr>
            <w:r w:rsidRPr="00C209E5">
              <w:rPr>
                <w:rFonts w:cstheme="minorHAnsi"/>
                <w:szCs w:val="20"/>
              </w:rPr>
              <w:t>• Devamsızlığın önlenmesi ve öğrenme kayıplarının gideri</w:t>
            </w:r>
            <w:r>
              <w:rPr>
                <w:rFonts w:cstheme="minorHAnsi"/>
                <w:szCs w:val="20"/>
              </w:rPr>
              <w:t xml:space="preserve">lmesi için rehberlik sisteminin </w:t>
            </w:r>
            <w:r w:rsidRPr="00C209E5">
              <w:rPr>
                <w:rFonts w:cstheme="minorHAnsi"/>
                <w:szCs w:val="20"/>
              </w:rPr>
              <w:t>geliştirilmesi</w:t>
            </w:r>
          </w:p>
          <w:p w:rsidR="007E53C2" w:rsidRPr="00C209E5" w:rsidRDefault="007E53C2" w:rsidP="00414ED3">
            <w:pPr>
              <w:jc w:val="both"/>
              <w:rPr>
                <w:rFonts w:cstheme="minorHAnsi"/>
                <w:szCs w:val="20"/>
              </w:rPr>
            </w:pPr>
            <w:r w:rsidRPr="00C209E5">
              <w:rPr>
                <w:rFonts w:cstheme="minorHAnsi"/>
                <w:szCs w:val="20"/>
              </w:rPr>
              <w:t>• Öğrenciler üzerinde sınav baskısı oluşturmayacak bir geçiş sistemi</w:t>
            </w:r>
          </w:p>
          <w:p w:rsidR="007E53C2" w:rsidRPr="004A6080" w:rsidRDefault="007E53C2" w:rsidP="00414ED3">
            <w:pPr>
              <w:jc w:val="both"/>
              <w:rPr>
                <w:rFonts w:cstheme="minorHAnsi"/>
                <w:szCs w:val="20"/>
              </w:rPr>
            </w:pPr>
            <w:r w:rsidRPr="00C209E5">
              <w:rPr>
                <w:rFonts w:cstheme="minorHAnsi"/>
                <w:szCs w:val="20"/>
              </w:rPr>
              <w:t>• Öğrenme kayıplarını telafi edecek güçlü mekanizmalara ihtiyaç duyulması</w:t>
            </w:r>
          </w:p>
        </w:tc>
      </w:tr>
    </w:tbl>
    <w:p w:rsidR="00146139" w:rsidRDefault="00146139" w:rsidP="00146139"/>
    <w:p w:rsidR="00146139" w:rsidRDefault="00146139" w:rsidP="00146139">
      <w:pPr>
        <w:spacing w:after="0" w:line="240" w:lineRule="auto"/>
        <w:rPr>
          <w:rFonts w:ascii="Segoe UI" w:eastAsia="Times New Roman" w:hAnsi="Segoe UI" w:cs="Segoe UI"/>
          <w:sz w:val="24"/>
          <w:szCs w:val="24"/>
          <w:lang w:eastAsia="tr-TR"/>
        </w:rPr>
      </w:pPr>
    </w:p>
    <w:p w:rsidR="005C2F1D" w:rsidRDefault="005C2F1D" w:rsidP="00146139">
      <w:pPr>
        <w:spacing w:after="0" w:line="240" w:lineRule="auto"/>
        <w:rPr>
          <w:rFonts w:ascii="Segoe UI" w:eastAsia="Times New Roman" w:hAnsi="Segoe UI" w:cs="Segoe UI"/>
          <w:sz w:val="24"/>
          <w:szCs w:val="24"/>
          <w:lang w:eastAsia="tr-TR"/>
        </w:rPr>
      </w:pPr>
    </w:p>
    <w:tbl>
      <w:tblPr>
        <w:tblStyle w:val="TabloKlavuzu"/>
        <w:tblW w:w="15593" w:type="dxa"/>
        <w:shd w:val="clear" w:color="auto" w:fill="D9E2F3" w:themeFill="accent5" w:themeFillTint="33"/>
        <w:tblLook w:val="04A0" w:firstRow="1" w:lastRow="0" w:firstColumn="1" w:lastColumn="0" w:noHBand="0" w:noVBand="1"/>
      </w:tblPr>
      <w:tblGrid>
        <w:gridCol w:w="6091"/>
        <w:gridCol w:w="992"/>
        <w:gridCol w:w="365"/>
        <w:gridCol w:w="1053"/>
        <w:gridCol w:w="304"/>
        <w:gridCol w:w="1114"/>
        <w:gridCol w:w="244"/>
        <w:gridCol w:w="1175"/>
        <w:gridCol w:w="182"/>
        <w:gridCol w:w="1236"/>
        <w:gridCol w:w="122"/>
        <w:gridCol w:w="1296"/>
        <w:gridCol w:w="61"/>
        <w:gridCol w:w="1358"/>
      </w:tblGrid>
      <w:tr w:rsidR="00146139" w:rsidRPr="008E0285" w:rsidTr="001F2E9D">
        <w:tc>
          <w:tcPr>
            <w:tcW w:w="6091" w:type="dxa"/>
            <w:shd w:val="clear" w:color="auto" w:fill="D9E2F3" w:themeFill="accent5" w:themeFillTint="33"/>
            <w:vAlign w:val="center"/>
          </w:tcPr>
          <w:p w:rsidR="00146139" w:rsidRPr="008C215A" w:rsidRDefault="00146139" w:rsidP="001F2E9D">
            <w:pPr>
              <w:rPr>
                <w:b/>
                <w:bCs/>
              </w:rPr>
            </w:pPr>
            <w:r w:rsidRPr="008C215A">
              <w:rPr>
                <w:b/>
                <w:bCs/>
              </w:rPr>
              <w:t>Amaç 2</w:t>
            </w:r>
          </w:p>
        </w:tc>
        <w:tc>
          <w:tcPr>
            <w:tcW w:w="9502" w:type="dxa"/>
            <w:gridSpan w:val="13"/>
            <w:shd w:val="clear" w:color="auto" w:fill="FFFFFF" w:themeFill="background1"/>
          </w:tcPr>
          <w:p w:rsidR="00146139" w:rsidRPr="008E0285" w:rsidRDefault="00146139" w:rsidP="001F2E9D">
            <w:pPr>
              <w:pStyle w:val="ListeParagraf"/>
              <w:ind w:left="0"/>
              <w:jc w:val="both"/>
            </w:pPr>
            <w:r w:rsidRPr="00D6236E">
              <w:t>Çağın ihtiyaç duyduğu bilgi, beceri ve yetkinlikleri kazandıran, teknolojiyi üreten, tarih</w:t>
            </w:r>
            <w:r>
              <w:t xml:space="preserve"> </w:t>
            </w:r>
            <w:r w:rsidRPr="00D6236E">
              <w:t>bilinci ve bilim aracılığıyla geleceği kurgulayan, nitelikli insan kaynağı yetiştiren, ekonomiye</w:t>
            </w:r>
            <w:r>
              <w:t xml:space="preserve"> </w:t>
            </w:r>
            <w:r w:rsidRPr="00D6236E">
              <w:t>katkı sunan, değerleriyle bireyi hayata hazır kılan, empati ve nezaket kazandıran bir</w:t>
            </w:r>
            <w:r>
              <w:t xml:space="preserve"> </w:t>
            </w:r>
            <w:r w:rsidRPr="00D6236E">
              <w:t>ortaöğretim yapısı ile öğrenciler yetiştirmek.</w:t>
            </w:r>
          </w:p>
        </w:tc>
      </w:tr>
      <w:tr w:rsidR="00146139" w:rsidRPr="008E0285" w:rsidTr="001F2E9D">
        <w:trPr>
          <w:trHeight w:val="669"/>
        </w:trPr>
        <w:tc>
          <w:tcPr>
            <w:tcW w:w="6091" w:type="dxa"/>
            <w:shd w:val="clear" w:color="auto" w:fill="D9E2F3" w:themeFill="accent5" w:themeFillTint="33"/>
            <w:vAlign w:val="center"/>
          </w:tcPr>
          <w:p w:rsidR="00146139" w:rsidRPr="008C215A" w:rsidRDefault="00146139" w:rsidP="001F2E9D">
            <w:pPr>
              <w:rPr>
                <w:b/>
                <w:bCs/>
              </w:rPr>
            </w:pPr>
            <w:r w:rsidRPr="008C215A">
              <w:rPr>
                <w:b/>
                <w:bCs/>
              </w:rPr>
              <w:t xml:space="preserve">Hedef 2.1 </w:t>
            </w:r>
          </w:p>
        </w:tc>
        <w:tc>
          <w:tcPr>
            <w:tcW w:w="9502" w:type="dxa"/>
            <w:gridSpan w:val="13"/>
            <w:shd w:val="clear" w:color="auto" w:fill="FFFFFF" w:themeFill="background1"/>
            <w:vAlign w:val="center"/>
          </w:tcPr>
          <w:p w:rsidR="00146139" w:rsidRPr="008E0285" w:rsidRDefault="00146139" w:rsidP="001F2E9D">
            <w:pPr>
              <w:pStyle w:val="ListeParagraf"/>
              <w:ind w:left="0"/>
            </w:pPr>
            <w:r w:rsidRPr="00D6236E">
              <w:t>Öğrencilerin yetkinliklerini ve niteliklerini geliştirmeye yönelik bireysel özellikleri de dikkate</w:t>
            </w:r>
            <w:r>
              <w:t xml:space="preserve"> </w:t>
            </w:r>
            <w:r w:rsidRPr="00D6236E">
              <w:t>alınarak yapılacak çalışmalarla devamsızlık ve sınıf tekrarları azaltılacak ve eğitime</w:t>
            </w:r>
            <w:r>
              <w:t xml:space="preserve"> </w:t>
            </w:r>
            <w:r w:rsidRPr="00D6236E">
              <w:t>katılımları artırılacaktır.</w:t>
            </w:r>
          </w:p>
        </w:tc>
      </w:tr>
      <w:tr w:rsidR="00146139" w:rsidRPr="008E0285" w:rsidTr="001F2E9D">
        <w:trPr>
          <w:trHeight w:val="669"/>
        </w:trPr>
        <w:tc>
          <w:tcPr>
            <w:tcW w:w="6091" w:type="dxa"/>
            <w:shd w:val="clear" w:color="auto" w:fill="D9E2F3" w:themeFill="accent5" w:themeFillTint="33"/>
            <w:vAlign w:val="center"/>
          </w:tcPr>
          <w:p w:rsidR="00146139" w:rsidRPr="008C215A" w:rsidRDefault="00146139" w:rsidP="001F2E9D">
            <w:pPr>
              <w:rPr>
                <w:b/>
                <w:bCs/>
              </w:rPr>
            </w:pPr>
            <w:r w:rsidRPr="008C215A">
              <w:rPr>
                <w:b/>
                <w:bCs/>
              </w:rPr>
              <w:t>Amacın İlgili Olduğu Program/Alt Program Adı</w:t>
            </w:r>
          </w:p>
        </w:tc>
        <w:tc>
          <w:tcPr>
            <w:tcW w:w="9502" w:type="dxa"/>
            <w:gridSpan w:val="13"/>
            <w:shd w:val="clear" w:color="auto" w:fill="FFFFFF" w:themeFill="background1"/>
            <w:vAlign w:val="center"/>
          </w:tcPr>
          <w:p w:rsidR="00146139" w:rsidRDefault="00146139" w:rsidP="001F2E9D">
            <w:pPr>
              <w:pStyle w:val="ListeParagraf"/>
              <w:ind w:left="0"/>
            </w:pPr>
            <w:r w:rsidRPr="00214FB4">
              <w:t>ORTAÖĞRETİM</w:t>
            </w:r>
          </w:p>
        </w:tc>
      </w:tr>
      <w:tr w:rsidR="00146139" w:rsidRPr="008E0285" w:rsidTr="001F2E9D">
        <w:trPr>
          <w:trHeight w:val="669"/>
        </w:trPr>
        <w:tc>
          <w:tcPr>
            <w:tcW w:w="6091" w:type="dxa"/>
            <w:shd w:val="clear" w:color="auto" w:fill="D9E2F3" w:themeFill="accent5" w:themeFillTint="33"/>
            <w:vAlign w:val="center"/>
          </w:tcPr>
          <w:p w:rsidR="00146139" w:rsidRPr="008C215A" w:rsidRDefault="00146139" w:rsidP="001F2E9D">
            <w:pPr>
              <w:rPr>
                <w:b/>
                <w:bCs/>
              </w:rPr>
            </w:pPr>
            <w:r w:rsidRPr="008C215A">
              <w:rPr>
                <w:b/>
                <w:bCs/>
              </w:rPr>
              <w:t>Amacın İlişkili Olduğu Alt Program Hedefi</w:t>
            </w:r>
          </w:p>
        </w:tc>
        <w:tc>
          <w:tcPr>
            <w:tcW w:w="9502" w:type="dxa"/>
            <w:gridSpan w:val="13"/>
            <w:shd w:val="clear" w:color="auto" w:fill="FFFFFF" w:themeFill="background1"/>
            <w:vAlign w:val="center"/>
          </w:tcPr>
          <w:p w:rsidR="00146139" w:rsidRPr="009F0624" w:rsidRDefault="00146139" w:rsidP="001F2E9D">
            <w:pPr>
              <w:pStyle w:val="ListeParagraf"/>
              <w:ind w:left="0"/>
              <w:rPr>
                <w:rFonts w:cstheme="minorHAnsi"/>
              </w:rPr>
            </w:pPr>
            <w:r w:rsidRPr="00214FB4">
              <w:rPr>
                <w:rFonts w:cstheme="minorHAnsi"/>
                <w:szCs w:val="20"/>
              </w:rPr>
              <w:t>Eğitime Erişim ve Fırsat Eşitliği</w:t>
            </w:r>
          </w:p>
        </w:tc>
      </w:tr>
      <w:tr w:rsidR="00146139" w:rsidRPr="008E0285" w:rsidTr="001F2E9D">
        <w:trPr>
          <w:trHeight w:val="938"/>
        </w:trPr>
        <w:tc>
          <w:tcPr>
            <w:tcW w:w="6091" w:type="dxa"/>
            <w:shd w:val="clear" w:color="auto" w:fill="D9E2F3" w:themeFill="accent5" w:themeFillTint="33"/>
            <w:vAlign w:val="center"/>
          </w:tcPr>
          <w:p w:rsidR="00146139" w:rsidRPr="008C215A" w:rsidRDefault="00146139" w:rsidP="001F2E9D">
            <w:pPr>
              <w:rPr>
                <w:b/>
                <w:bCs/>
              </w:rPr>
            </w:pPr>
            <w:r w:rsidRPr="008C215A">
              <w:rPr>
                <w:b/>
                <w:bCs/>
              </w:rPr>
              <w:t xml:space="preserve">Performans Göstergeleri </w:t>
            </w:r>
          </w:p>
        </w:tc>
        <w:tc>
          <w:tcPr>
            <w:tcW w:w="1357" w:type="dxa"/>
            <w:gridSpan w:val="2"/>
            <w:shd w:val="clear" w:color="auto" w:fill="D9E2F3" w:themeFill="accent5" w:themeFillTint="33"/>
            <w:vAlign w:val="center"/>
          </w:tcPr>
          <w:p w:rsidR="00146139" w:rsidRPr="008C215A" w:rsidRDefault="00146139" w:rsidP="001F2E9D">
            <w:pPr>
              <w:jc w:val="center"/>
              <w:rPr>
                <w:rFonts w:ascii="ArnoPro-SmbdSubhead" w:hAnsi="ArnoPro-SmbdSubhead" w:cs="ArnoPro-SmbdSubhead"/>
                <w:b/>
                <w:bCs/>
                <w:sz w:val="20"/>
                <w:szCs w:val="20"/>
              </w:rPr>
            </w:pPr>
            <w:r w:rsidRPr="008C215A">
              <w:rPr>
                <w:rFonts w:ascii="ArnoPro-SmbdSubhead" w:hAnsi="ArnoPro-SmbdSubhead" w:cs="ArnoPro-SmbdSubhead"/>
                <w:b/>
                <w:bCs/>
                <w:sz w:val="20"/>
                <w:szCs w:val="20"/>
              </w:rPr>
              <w:t>Hedefe Etkisi</w:t>
            </w:r>
          </w:p>
        </w:tc>
        <w:tc>
          <w:tcPr>
            <w:tcW w:w="1357" w:type="dxa"/>
            <w:gridSpan w:val="2"/>
            <w:shd w:val="clear" w:color="auto" w:fill="D9E2F3" w:themeFill="accent5" w:themeFillTint="33"/>
            <w:vAlign w:val="center"/>
          </w:tcPr>
          <w:p w:rsidR="00146139" w:rsidRPr="008C215A" w:rsidRDefault="00146139" w:rsidP="001F2E9D">
            <w:pPr>
              <w:jc w:val="center"/>
              <w:rPr>
                <w:rFonts w:ascii="ArnoPro-SmbdSubhead" w:hAnsi="ArnoPro-SmbdSubhead" w:cs="ArnoPro-SmbdSubhead"/>
                <w:b/>
                <w:bCs/>
                <w:sz w:val="20"/>
                <w:szCs w:val="20"/>
              </w:rPr>
            </w:pPr>
            <w:r w:rsidRPr="008C215A">
              <w:rPr>
                <w:rFonts w:ascii="ArnoPro-SmbdSubhead" w:hAnsi="ArnoPro-SmbdSubhead" w:cs="ArnoPro-SmbdSubhead"/>
                <w:b/>
                <w:bCs/>
                <w:sz w:val="20"/>
                <w:szCs w:val="20"/>
              </w:rPr>
              <w:t>Plan</w:t>
            </w:r>
          </w:p>
          <w:p w:rsidR="00146139" w:rsidRPr="008C215A" w:rsidRDefault="00146139" w:rsidP="001F2E9D">
            <w:pPr>
              <w:jc w:val="center"/>
              <w:rPr>
                <w:rFonts w:ascii="ArnoPro-SmbdSubhead" w:hAnsi="ArnoPro-SmbdSubhead" w:cs="ArnoPro-SmbdSubhead"/>
                <w:b/>
                <w:bCs/>
                <w:sz w:val="20"/>
                <w:szCs w:val="20"/>
              </w:rPr>
            </w:pPr>
            <w:r w:rsidRPr="008C215A">
              <w:rPr>
                <w:rFonts w:ascii="ArnoPro-SmbdSubhead" w:hAnsi="ArnoPro-SmbdSubhead" w:cs="ArnoPro-SmbdSubhead"/>
                <w:b/>
                <w:bCs/>
                <w:sz w:val="20"/>
                <w:szCs w:val="20"/>
              </w:rPr>
              <w:t>Dönemi</w:t>
            </w:r>
          </w:p>
          <w:p w:rsidR="00146139" w:rsidRPr="008C215A" w:rsidRDefault="00146139" w:rsidP="001F2E9D">
            <w:pPr>
              <w:jc w:val="center"/>
              <w:rPr>
                <w:rFonts w:ascii="ArnoPro-SmbdSubhead" w:hAnsi="ArnoPro-SmbdSubhead" w:cs="ArnoPro-SmbdSubhead"/>
                <w:b/>
                <w:bCs/>
                <w:sz w:val="20"/>
                <w:szCs w:val="20"/>
              </w:rPr>
            </w:pPr>
            <w:r w:rsidRPr="008C215A">
              <w:rPr>
                <w:rFonts w:ascii="ArnoPro-SmbdSubhead" w:hAnsi="ArnoPro-SmbdSubhead" w:cs="ArnoPro-SmbdSubhead"/>
                <w:b/>
                <w:bCs/>
                <w:sz w:val="20"/>
                <w:szCs w:val="20"/>
              </w:rPr>
              <w:t>Başlangıç</w:t>
            </w:r>
          </w:p>
          <w:p w:rsidR="00146139" w:rsidRPr="008C215A" w:rsidRDefault="00146139" w:rsidP="001F2E9D">
            <w:pPr>
              <w:jc w:val="center"/>
              <w:rPr>
                <w:rFonts w:ascii="ArnoPro-SmbdSubhead" w:hAnsi="ArnoPro-SmbdSubhead" w:cs="ArnoPro-SmbdSubhead"/>
                <w:b/>
                <w:bCs/>
                <w:sz w:val="20"/>
                <w:szCs w:val="20"/>
              </w:rPr>
            </w:pPr>
            <w:r w:rsidRPr="008C215A">
              <w:rPr>
                <w:rFonts w:ascii="ArnoPro-SmbdSubhead" w:hAnsi="ArnoPro-SmbdSubhead" w:cs="ArnoPro-SmbdSubhead"/>
                <w:b/>
                <w:bCs/>
                <w:sz w:val="20"/>
                <w:szCs w:val="20"/>
              </w:rPr>
              <w:t>Değeri</w:t>
            </w:r>
          </w:p>
        </w:tc>
        <w:tc>
          <w:tcPr>
            <w:tcW w:w="1358" w:type="dxa"/>
            <w:gridSpan w:val="2"/>
            <w:shd w:val="clear" w:color="auto" w:fill="D9E2F3" w:themeFill="accent5" w:themeFillTint="33"/>
            <w:vAlign w:val="center"/>
          </w:tcPr>
          <w:p w:rsidR="00146139" w:rsidRPr="008C215A" w:rsidRDefault="00146139" w:rsidP="001F2E9D">
            <w:pPr>
              <w:jc w:val="center"/>
              <w:rPr>
                <w:rFonts w:ascii="ArnoPro-SmbdSubhead" w:hAnsi="ArnoPro-SmbdSubhead" w:cs="ArnoPro-SmbdSubhead"/>
                <w:b/>
                <w:bCs/>
                <w:sz w:val="20"/>
                <w:szCs w:val="20"/>
              </w:rPr>
            </w:pPr>
            <w:r w:rsidRPr="008C215A">
              <w:rPr>
                <w:rFonts w:ascii="ArnoPro-SmbdSubhead" w:hAnsi="ArnoPro-SmbdSubhead" w:cs="ArnoPro-SmbdSubhead"/>
                <w:b/>
                <w:bCs/>
                <w:sz w:val="20"/>
                <w:szCs w:val="20"/>
              </w:rPr>
              <w:t>2024</w:t>
            </w:r>
          </w:p>
        </w:tc>
        <w:tc>
          <w:tcPr>
            <w:tcW w:w="1357" w:type="dxa"/>
            <w:gridSpan w:val="2"/>
            <w:shd w:val="clear" w:color="auto" w:fill="D9E2F3" w:themeFill="accent5" w:themeFillTint="33"/>
            <w:vAlign w:val="center"/>
          </w:tcPr>
          <w:p w:rsidR="00146139" w:rsidRPr="008C215A" w:rsidRDefault="00146139" w:rsidP="001F2E9D">
            <w:pPr>
              <w:jc w:val="center"/>
              <w:rPr>
                <w:rFonts w:ascii="ArnoPro-SmbdSubhead" w:hAnsi="ArnoPro-SmbdSubhead" w:cs="ArnoPro-SmbdSubhead"/>
                <w:b/>
                <w:bCs/>
                <w:sz w:val="20"/>
                <w:szCs w:val="20"/>
              </w:rPr>
            </w:pPr>
            <w:r w:rsidRPr="008C215A">
              <w:rPr>
                <w:rFonts w:ascii="ArnoPro-SmbdSubhead" w:hAnsi="ArnoPro-SmbdSubhead" w:cs="ArnoPro-SmbdSubhead"/>
                <w:b/>
                <w:bCs/>
                <w:sz w:val="20"/>
                <w:szCs w:val="20"/>
              </w:rPr>
              <w:t>2025</w:t>
            </w:r>
          </w:p>
        </w:tc>
        <w:tc>
          <w:tcPr>
            <w:tcW w:w="1358" w:type="dxa"/>
            <w:gridSpan w:val="2"/>
            <w:shd w:val="clear" w:color="auto" w:fill="D9E2F3" w:themeFill="accent5" w:themeFillTint="33"/>
            <w:vAlign w:val="center"/>
          </w:tcPr>
          <w:p w:rsidR="00146139" w:rsidRPr="008C215A" w:rsidRDefault="00146139" w:rsidP="001F2E9D">
            <w:pPr>
              <w:jc w:val="center"/>
              <w:rPr>
                <w:rFonts w:ascii="ArnoPro-SmbdSubhead" w:hAnsi="ArnoPro-SmbdSubhead" w:cs="ArnoPro-SmbdSubhead"/>
                <w:b/>
                <w:bCs/>
                <w:sz w:val="20"/>
                <w:szCs w:val="20"/>
              </w:rPr>
            </w:pPr>
            <w:r w:rsidRPr="008C215A">
              <w:rPr>
                <w:rFonts w:ascii="ArnoPro-SmbdSubhead" w:hAnsi="ArnoPro-SmbdSubhead" w:cs="ArnoPro-SmbdSubhead"/>
                <w:b/>
                <w:bCs/>
                <w:sz w:val="20"/>
                <w:szCs w:val="20"/>
              </w:rPr>
              <w:t>2026</w:t>
            </w:r>
          </w:p>
        </w:tc>
        <w:tc>
          <w:tcPr>
            <w:tcW w:w="1357" w:type="dxa"/>
            <w:gridSpan w:val="2"/>
            <w:shd w:val="clear" w:color="auto" w:fill="D9E2F3" w:themeFill="accent5" w:themeFillTint="33"/>
            <w:vAlign w:val="center"/>
          </w:tcPr>
          <w:p w:rsidR="00146139" w:rsidRPr="008C215A" w:rsidRDefault="00146139" w:rsidP="001F2E9D">
            <w:pPr>
              <w:jc w:val="center"/>
              <w:rPr>
                <w:rFonts w:ascii="ArnoPro-SmbdSubhead" w:hAnsi="ArnoPro-SmbdSubhead" w:cs="ArnoPro-SmbdSubhead"/>
                <w:b/>
                <w:bCs/>
                <w:sz w:val="20"/>
                <w:szCs w:val="20"/>
              </w:rPr>
            </w:pPr>
            <w:r w:rsidRPr="008C215A">
              <w:rPr>
                <w:rFonts w:ascii="ArnoPro-SmbdSubhead" w:hAnsi="ArnoPro-SmbdSubhead" w:cs="ArnoPro-SmbdSubhead"/>
                <w:b/>
                <w:bCs/>
                <w:sz w:val="20"/>
                <w:szCs w:val="20"/>
              </w:rPr>
              <w:t>2027</w:t>
            </w:r>
          </w:p>
        </w:tc>
        <w:tc>
          <w:tcPr>
            <w:tcW w:w="1358" w:type="dxa"/>
            <w:shd w:val="clear" w:color="auto" w:fill="D9E2F3" w:themeFill="accent5" w:themeFillTint="33"/>
            <w:vAlign w:val="center"/>
          </w:tcPr>
          <w:p w:rsidR="00146139" w:rsidRPr="008C215A" w:rsidRDefault="00146139" w:rsidP="001F2E9D">
            <w:pPr>
              <w:jc w:val="center"/>
              <w:rPr>
                <w:rFonts w:ascii="ArnoPro-SmbdSubhead" w:hAnsi="ArnoPro-SmbdSubhead" w:cs="ArnoPro-SmbdSubhead"/>
                <w:b/>
                <w:bCs/>
                <w:sz w:val="20"/>
                <w:szCs w:val="20"/>
              </w:rPr>
            </w:pPr>
            <w:r w:rsidRPr="008C215A">
              <w:rPr>
                <w:rFonts w:ascii="ArnoPro-SmbdSubhead" w:hAnsi="ArnoPro-SmbdSubhead" w:cs="ArnoPro-SmbdSubhead"/>
                <w:b/>
                <w:bCs/>
                <w:sz w:val="20"/>
                <w:szCs w:val="20"/>
              </w:rPr>
              <w:t>2028</w:t>
            </w:r>
          </w:p>
        </w:tc>
      </w:tr>
      <w:tr w:rsidR="00146139" w:rsidRPr="008E0285" w:rsidTr="001F2E9D">
        <w:trPr>
          <w:trHeight w:val="938"/>
        </w:trPr>
        <w:tc>
          <w:tcPr>
            <w:tcW w:w="6091" w:type="dxa"/>
            <w:shd w:val="clear" w:color="auto" w:fill="D9E2F3" w:themeFill="accent5" w:themeFillTint="33"/>
            <w:vAlign w:val="center"/>
          </w:tcPr>
          <w:p w:rsidR="00146139" w:rsidRPr="008C215A" w:rsidRDefault="00146139" w:rsidP="001F2E9D">
            <w:pPr>
              <w:rPr>
                <w:b/>
                <w:bCs/>
              </w:rPr>
            </w:pPr>
            <w:r w:rsidRPr="008C215A">
              <w:rPr>
                <w:b/>
                <w:bCs/>
              </w:rPr>
              <w:t>PG-2.1.1 Ortaöğretimde okullaşma oranı (14-17) (Yaş Grubu) (%)</w:t>
            </w:r>
          </w:p>
        </w:tc>
        <w:tc>
          <w:tcPr>
            <w:tcW w:w="1357" w:type="dxa"/>
            <w:gridSpan w:val="2"/>
            <w:shd w:val="clear" w:color="auto" w:fill="FFFFFF" w:themeFill="background1"/>
            <w:vAlign w:val="center"/>
          </w:tcPr>
          <w:p w:rsidR="00146139" w:rsidRPr="008069D6" w:rsidRDefault="007C0BE6" w:rsidP="001F2E9D">
            <w:pPr>
              <w:jc w:val="center"/>
              <w:rPr>
                <w:rFonts w:ascii="ArnoPro-SmbdSubhead" w:hAnsi="ArnoPro-SmbdSubhead" w:cs="ArnoPro-SmbdSubhead"/>
                <w:sz w:val="20"/>
                <w:szCs w:val="20"/>
              </w:rPr>
            </w:pPr>
            <w:r>
              <w:rPr>
                <w:rFonts w:ascii="ArnoPro-SmbdSubhead" w:hAnsi="ArnoPro-SmbdSubhead" w:cs="ArnoPro-SmbdSubhead"/>
                <w:sz w:val="20"/>
                <w:szCs w:val="20"/>
              </w:rPr>
              <w:t>35</w:t>
            </w:r>
          </w:p>
        </w:tc>
        <w:tc>
          <w:tcPr>
            <w:tcW w:w="1357" w:type="dxa"/>
            <w:gridSpan w:val="2"/>
            <w:shd w:val="clear" w:color="auto" w:fill="FFFFFF" w:themeFill="background1"/>
            <w:vAlign w:val="center"/>
          </w:tcPr>
          <w:p w:rsidR="00146139" w:rsidRPr="008069D6" w:rsidRDefault="007C0BE6" w:rsidP="001F2E9D">
            <w:pPr>
              <w:jc w:val="center"/>
              <w:rPr>
                <w:rFonts w:ascii="ArnoPro-SmbdSubhead" w:hAnsi="ArnoPro-SmbdSubhead" w:cs="ArnoPro-SmbdSubhead"/>
                <w:sz w:val="20"/>
                <w:szCs w:val="20"/>
              </w:rPr>
            </w:pPr>
            <w:r>
              <w:rPr>
                <w:rFonts w:ascii="ArnoPro-SmbdSubhead" w:hAnsi="ArnoPro-SmbdSubhead" w:cs="ArnoPro-SmbdSubhead"/>
                <w:sz w:val="20"/>
                <w:szCs w:val="20"/>
              </w:rPr>
              <w:t>%</w:t>
            </w:r>
            <w:r w:rsidR="00A45F0C">
              <w:rPr>
                <w:rFonts w:ascii="ArnoPro-SmbdSubhead" w:hAnsi="ArnoPro-SmbdSubhead" w:cs="ArnoPro-SmbdSubhead"/>
                <w:sz w:val="20"/>
                <w:szCs w:val="20"/>
              </w:rPr>
              <w:t>99</w:t>
            </w:r>
          </w:p>
        </w:tc>
        <w:tc>
          <w:tcPr>
            <w:tcW w:w="1358" w:type="dxa"/>
            <w:gridSpan w:val="2"/>
            <w:shd w:val="clear" w:color="auto" w:fill="FFFFFF" w:themeFill="background1"/>
            <w:vAlign w:val="center"/>
          </w:tcPr>
          <w:p w:rsidR="00146139" w:rsidRPr="008069D6" w:rsidRDefault="00146139" w:rsidP="001F2E9D">
            <w:pPr>
              <w:jc w:val="center"/>
              <w:rPr>
                <w:rFonts w:ascii="ArnoPro-SmbdSubhead" w:hAnsi="ArnoPro-SmbdSubhead" w:cs="ArnoPro-SmbdSubhead"/>
                <w:sz w:val="20"/>
                <w:szCs w:val="20"/>
              </w:rPr>
            </w:pPr>
            <w:r w:rsidRPr="008069D6">
              <w:rPr>
                <w:rFonts w:ascii="ArnoPro-SmbdSubhead" w:hAnsi="ArnoPro-SmbdSubhead" w:cs="ArnoPro-SmbdSubhead"/>
                <w:sz w:val="20"/>
                <w:szCs w:val="20"/>
              </w:rPr>
              <w:t>100</w:t>
            </w:r>
          </w:p>
        </w:tc>
        <w:tc>
          <w:tcPr>
            <w:tcW w:w="1357" w:type="dxa"/>
            <w:gridSpan w:val="2"/>
            <w:shd w:val="clear" w:color="auto" w:fill="FFFFFF" w:themeFill="background1"/>
            <w:vAlign w:val="center"/>
          </w:tcPr>
          <w:p w:rsidR="00146139" w:rsidRPr="008069D6" w:rsidRDefault="00146139" w:rsidP="001F2E9D">
            <w:pPr>
              <w:jc w:val="center"/>
              <w:rPr>
                <w:rFonts w:ascii="ArnoPro-SmbdSubhead" w:hAnsi="ArnoPro-SmbdSubhead" w:cs="ArnoPro-SmbdSubhead"/>
                <w:sz w:val="20"/>
                <w:szCs w:val="20"/>
              </w:rPr>
            </w:pPr>
            <w:r w:rsidRPr="008069D6">
              <w:rPr>
                <w:rFonts w:ascii="ArnoPro-SmbdSubhead" w:hAnsi="ArnoPro-SmbdSubhead" w:cs="ArnoPro-SmbdSubhead"/>
                <w:sz w:val="20"/>
                <w:szCs w:val="20"/>
              </w:rPr>
              <w:t>100</w:t>
            </w:r>
          </w:p>
        </w:tc>
        <w:tc>
          <w:tcPr>
            <w:tcW w:w="1358" w:type="dxa"/>
            <w:gridSpan w:val="2"/>
            <w:shd w:val="clear" w:color="auto" w:fill="FFFFFF" w:themeFill="background1"/>
            <w:vAlign w:val="center"/>
          </w:tcPr>
          <w:p w:rsidR="00146139" w:rsidRPr="008069D6" w:rsidRDefault="00146139" w:rsidP="001F2E9D">
            <w:pPr>
              <w:jc w:val="center"/>
              <w:rPr>
                <w:rFonts w:ascii="ArnoPro-SmbdSubhead" w:hAnsi="ArnoPro-SmbdSubhead" w:cs="ArnoPro-SmbdSubhead"/>
                <w:sz w:val="20"/>
                <w:szCs w:val="20"/>
              </w:rPr>
            </w:pPr>
            <w:r w:rsidRPr="008069D6">
              <w:rPr>
                <w:rFonts w:ascii="ArnoPro-SmbdSubhead" w:hAnsi="ArnoPro-SmbdSubhead" w:cs="ArnoPro-SmbdSubhead"/>
                <w:sz w:val="20"/>
                <w:szCs w:val="20"/>
              </w:rPr>
              <w:t>100</w:t>
            </w:r>
          </w:p>
        </w:tc>
        <w:tc>
          <w:tcPr>
            <w:tcW w:w="1357" w:type="dxa"/>
            <w:gridSpan w:val="2"/>
            <w:shd w:val="clear" w:color="auto" w:fill="FFFFFF" w:themeFill="background1"/>
            <w:vAlign w:val="center"/>
          </w:tcPr>
          <w:p w:rsidR="00146139" w:rsidRPr="008069D6" w:rsidRDefault="00146139" w:rsidP="001F2E9D">
            <w:pPr>
              <w:jc w:val="center"/>
              <w:rPr>
                <w:rFonts w:ascii="ArnoPro-SmbdSubhead" w:hAnsi="ArnoPro-SmbdSubhead" w:cs="ArnoPro-SmbdSubhead"/>
                <w:sz w:val="20"/>
                <w:szCs w:val="20"/>
              </w:rPr>
            </w:pPr>
            <w:r w:rsidRPr="008069D6">
              <w:rPr>
                <w:rFonts w:ascii="ArnoPro-SmbdSubhead" w:hAnsi="ArnoPro-SmbdSubhead" w:cs="ArnoPro-SmbdSubhead"/>
                <w:sz w:val="20"/>
                <w:szCs w:val="20"/>
              </w:rPr>
              <w:t>100</w:t>
            </w:r>
          </w:p>
        </w:tc>
        <w:tc>
          <w:tcPr>
            <w:tcW w:w="1358" w:type="dxa"/>
            <w:shd w:val="clear" w:color="auto" w:fill="FFFFFF" w:themeFill="background1"/>
            <w:vAlign w:val="center"/>
          </w:tcPr>
          <w:p w:rsidR="00146139" w:rsidRPr="008069D6" w:rsidRDefault="00146139" w:rsidP="001F2E9D">
            <w:pPr>
              <w:jc w:val="center"/>
              <w:rPr>
                <w:rFonts w:ascii="ArnoPro-SmbdSubhead" w:hAnsi="ArnoPro-SmbdSubhead" w:cs="ArnoPro-SmbdSubhead"/>
                <w:sz w:val="20"/>
                <w:szCs w:val="20"/>
              </w:rPr>
            </w:pPr>
            <w:r w:rsidRPr="008069D6">
              <w:rPr>
                <w:rFonts w:ascii="ArnoPro-SmbdSubhead" w:hAnsi="ArnoPro-SmbdSubhead" w:cs="ArnoPro-SmbdSubhead"/>
                <w:sz w:val="20"/>
                <w:szCs w:val="20"/>
              </w:rPr>
              <w:t>100</w:t>
            </w:r>
          </w:p>
        </w:tc>
      </w:tr>
      <w:tr w:rsidR="00146139" w:rsidRPr="008E0285" w:rsidTr="001F2E9D">
        <w:trPr>
          <w:trHeight w:val="938"/>
        </w:trPr>
        <w:tc>
          <w:tcPr>
            <w:tcW w:w="6091" w:type="dxa"/>
            <w:shd w:val="clear" w:color="auto" w:fill="D9E2F3" w:themeFill="accent5" w:themeFillTint="33"/>
            <w:vAlign w:val="center"/>
          </w:tcPr>
          <w:p w:rsidR="00146139" w:rsidRPr="008C215A" w:rsidRDefault="00146139" w:rsidP="001F2E9D">
            <w:pPr>
              <w:rPr>
                <w:b/>
                <w:bCs/>
              </w:rPr>
            </w:pPr>
            <w:r w:rsidRPr="008C215A">
              <w:rPr>
                <w:b/>
                <w:bCs/>
              </w:rPr>
              <w:t>PG-2.1.2 Ortaöğretimde 20 gün ve üzeri devamsız öğrenci oranı (%) (Özürlü ve Özürsüz)</w:t>
            </w:r>
          </w:p>
        </w:tc>
        <w:tc>
          <w:tcPr>
            <w:tcW w:w="1357" w:type="dxa"/>
            <w:gridSpan w:val="2"/>
            <w:shd w:val="clear" w:color="auto" w:fill="FFFFFF" w:themeFill="background1"/>
            <w:vAlign w:val="center"/>
          </w:tcPr>
          <w:p w:rsidR="00146139" w:rsidRDefault="007C0BE6" w:rsidP="001F2E9D">
            <w:pPr>
              <w:jc w:val="center"/>
              <w:rPr>
                <w:rFonts w:ascii="ArnoPro-SmbdSubhead" w:hAnsi="ArnoPro-SmbdSubhead" w:cs="ArnoPro-SmbdSubhead"/>
                <w:sz w:val="20"/>
                <w:szCs w:val="20"/>
              </w:rPr>
            </w:pPr>
            <w:r>
              <w:rPr>
                <w:rFonts w:ascii="ArnoPro-SmbdSubhead" w:hAnsi="ArnoPro-SmbdSubhead" w:cs="ArnoPro-SmbdSubhead"/>
                <w:sz w:val="20"/>
                <w:szCs w:val="20"/>
              </w:rPr>
              <w:t>35</w:t>
            </w:r>
          </w:p>
        </w:tc>
        <w:tc>
          <w:tcPr>
            <w:tcW w:w="1357" w:type="dxa"/>
            <w:gridSpan w:val="2"/>
            <w:shd w:val="clear" w:color="auto" w:fill="FFFFFF" w:themeFill="background1"/>
            <w:vAlign w:val="center"/>
          </w:tcPr>
          <w:p w:rsidR="00146139" w:rsidRPr="00F46CBE" w:rsidRDefault="00A45F0C" w:rsidP="001F2E9D">
            <w:pPr>
              <w:jc w:val="center"/>
              <w:rPr>
                <w:rFonts w:ascii="ArnoPro-SmbdSubhead" w:hAnsi="ArnoPro-SmbdSubhead" w:cs="ArnoPro-SmbdSubhead"/>
                <w:sz w:val="20"/>
                <w:szCs w:val="20"/>
              </w:rPr>
            </w:pPr>
            <w:r>
              <w:rPr>
                <w:rFonts w:ascii="ArnoPro-SmbdSubhead" w:hAnsi="ArnoPro-SmbdSubhead" w:cs="ArnoPro-SmbdSubhead"/>
                <w:sz w:val="20"/>
                <w:szCs w:val="20"/>
              </w:rPr>
              <w:t>%0,9</w:t>
            </w:r>
          </w:p>
        </w:tc>
        <w:tc>
          <w:tcPr>
            <w:tcW w:w="1358" w:type="dxa"/>
            <w:gridSpan w:val="2"/>
            <w:shd w:val="clear" w:color="auto" w:fill="FFFFFF" w:themeFill="background1"/>
            <w:vAlign w:val="center"/>
          </w:tcPr>
          <w:p w:rsidR="00146139" w:rsidRPr="00EE7B1F" w:rsidRDefault="00A45F0C" w:rsidP="001F2E9D">
            <w:pPr>
              <w:jc w:val="center"/>
              <w:rPr>
                <w:rFonts w:ascii="ArnoPro-SmbdSubhead" w:hAnsi="ArnoPro-SmbdSubhead" w:cs="ArnoPro-SmbdSubhead"/>
                <w:sz w:val="20"/>
                <w:szCs w:val="20"/>
              </w:rPr>
            </w:pPr>
            <w:r>
              <w:rPr>
                <w:rFonts w:ascii="ArnoPro-SmbdSubhead" w:hAnsi="ArnoPro-SmbdSubhead" w:cs="ArnoPro-SmbdSubhead"/>
                <w:sz w:val="20"/>
                <w:szCs w:val="20"/>
              </w:rPr>
              <w:t>%0,9</w:t>
            </w:r>
          </w:p>
        </w:tc>
        <w:tc>
          <w:tcPr>
            <w:tcW w:w="1357" w:type="dxa"/>
            <w:gridSpan w:val="2"/>
            <w:shd w:val="clear" w:color="auto" w:fill="FFFFFF" w:themeFill="background1"/>
            <w:vAlign w:val="center"/>
          </w:tcPr>
          <w:p w:rsidR="00146139" w:rsidRPr="00EE7B1F" w:rsidRDefault="00A45F0C" w:rsidP="001F2E9D">
            <w:pPr>
              <w:jc w:val="center"/>
              <w:rPr>
                <w:rFonts w:ascii="ArnoPro-SmbdSubhead" w:hAnsi="ArnoPro-SmbdSubhead" w:cs="ArnoPro-SmbdSubhead"/>
                <w:sz w:val="20"/>
                <w:szCs w:val="20"/>
              </w:rPr>
            </w:pPr>
            <w:r>
              <w:rPr>
                <w:rFonts w:ascii="ArnoPro-SmbdSubhead" w:hAnsi="ArnoPro-SmbdSubhead" w:cs="ArnoPro-SmbdSubhead"/>
                <w:sz w:val="20"/>
                <w:szCs w:val="20"/>
              </w:rPr>
              <w:t>%0,8</w:t>
            </w:r>
          </w:p>
        </w:tc>
        <w:tc>
          <w:tcPr>
            <w:tcW w:w="1358" w:type="dxa"/>
            <w:gridSpan w:val="2"/>
            <w:shd w:val="clear" w:color="auto" w:fill="FFFFFF" w:themeFill="background1"/>
            <w:vAlign w:val="center"/>
          </w:tcPr>
          <w:p w:rsidR="00146139" w:rsidRPr="00EE7B1F" w:rsidRDefault="00A45F0C" w:rsidP="001F2E9D">
            <w:pPr>
              <w:jc w:val="center"/>
              <w:rPr>
                <w:rFonts w:ascii="ArnoPro-SmbdSubhead" w:hAnsi="ArnoPro-SmbdSubhead" w:cs="ArnoPro-SmbdSubhead"/>
                <w:sz w:val="20"/>
                <w:szCs w:val="20"/>
              </w:rPr>
            </w:pPr>
            <w:r>
              <w:rPr>
                <w:rFonts w:ascii="ArnoPro-SmbdSubhead" w:hAnsi="ArnoPro-SmbdSubhead" w:cs="ArnoPro-SmbdSubhead"/>
                <w:sz w:val="20"/>
                <w:szCs w:val="20"/>
              </w:rPr>
              <w:t>%0,8</w:t>
            </w:r>
          </w:p>
        </w:tc>
        <w:tc>
          <w:tcPr>
            <w:tcW w:w="1357" w:type="dxa"/>
            <w:gridSpan w:val="2"/>
            <w:shd w:val="clear" w:color="auto" w:fill="FFFFFF" w:themeFill="background1"/>
            <w:vAlign w:val="center"/>
          </w:tcPr>
          <w:p w:rsidR="00146139" w:rsidRPr="00EE7B1F" w:rsidRDefault="00A45F0C" w:rsidP="001F2E9D">
            <w:pPr>
              <w:jc w:val="center"/>
              <w:rPr>
                <w:rFonts w:ascii="ArnoPro-SmbdSubhead" w:hAnsi="ArnoPro-SmbdSubhead" w:cs="ArnoPro-SmbdSubhead"/>
                <w:sz w:val="20"/>
                <w:szCs w:val="20"/>
              </w:rPr>
            </w:pPr>
            <w:r>
              <w:rPr>
                <w:rFonts w:ascii="ArnoPro-SmbdSubhead" w:hAnsi="ArnoPro-SmbdSubhead" w:cs="ArnoPro-SmbdSubhead"/>
                <w:sz w:val="20"/>
                <w:szCs w:val="20"/>
              </w:rPr>
              <w:t>%0,75</w:t>
            </w:r>
          </w:p>
        </w:tc>
        <w:tc>
          <w:tcPr>
            <w:tcW w:w="1358" w:type="dxa"/>
            <w:shd w:val="clear" w:color="auto" w:fill="FFFFFF" w:themeFill="background1"/>
            <w:vAlign w:val="center"/>
          </w:tcPr>
          <w:p w:rsidR="00146139" w:rsidRPr="00EE7B1F" w:rsidRDefault="00A45F0C" w:rsidP="001F2E9D">
            <w:pPr>
              <w:jc w:val="center"/>
              <w:rPr>
                <w:rFonts w:ascii="ArnoPro-SmbdSubhead" w:hAnsi="ArnoPro-SmbdSubhead" w:cs="ArnoPro-SmbdSubhead"/>
                <w:sz w:val="20"/>
                <w:szCs w:val="20"/>
              </w:rPr>
            </w:pPr>
            <w:r>
              <w:rPr>
                <w:rFonts w:ascii="ArnoPro-SmbdSubhead" w:hAnsi="ArnoPro-SmbdSubhead" w:cs="ArnoPro-SmbdSubhead"/>
                <w:sz w:val="20"/>
                <w:szCs w:val="20"/>
              </w:rPr>
              <w:t>%0,7</w:t>
            </w:r>
          </w:p>
        </w:tc>
      </w:tr>
      <w:tr w:rsidR="00146139" w:rsidRPr="008E0285" w:rsidTr="00160637">
        <w:trPr>
          <w:trHeight w:val="1454"/>
        </w:trPr>
        <w:tc>
          <w:tcPr>
            <w:tcW w:w="6091" w:type="dxa"/>
            <w:shd w:val="clear" w:color="auto" w:fill="D9E2F3" w:themeFill="accent5" w:themeFillTint="33"/>
            <w:vAlign w:val="center"/>
          </w:tcPr>
          <w:p w:rsidR="00146139" w:rsidRPr="008C215A" w:rsidRDefault="00146139" w:rsidP="001F2E9D">
            <w:pPr>
              <w:rPr>
                <w:b/>
                <w:bCs/>
              </w:rPr>
            </w:pPr>
            <w:r w:rsidRPr="008C215A">
              <w:rPr>
                <w:b/>
                <w:bCs/>
              </w:rPr>
              <w:t>PG-2.1.3 Ortaöğretimde 9. sınıf tekrar oranı (%)</w:t>
            </w:r>
          </w:p>
        </w:tc>
        <w:tc>
          <w:tcPr>
            <w:tcW w:w="1357" w:type="dxa"/>
            <w:gridSpan w:val="2"/>
            <w:shd w:val="clear" w:color="auto" w:fill="FFFFFF" w:themeFill="background1"/>
            <w:vAlign w:val="center"/>
          </w:tcPr>
          <w:p w:rsidR="00146139" w:rsidRDefault="007C0BE6" w:rsidP="001F2E9D">
            <w:pPr>
              <w:jc w:val="center"/>
              <w:rPr>
                <w:rFonts w:ascii="ArnoPro-SmbdSubhead" w:hAnsi="ArnoPro-SmbdSubhead" w:cs="ArnoPro-SmbdSubhead"/>
                <w:sz w:val="20"/>
                <w:szCs w:val="20"/>
              </w:rPr>
            </w:pPr>
            <w:r>
              <w:rPr>
                <w:rFonts w:ascii="ArnoPro-SmbdSubhead" w:hAnsi="ArnoPro-SmbdSubhead" w:cs="ArnoPro-SmbdSubhead"/>
                <w:sz w:val="20"/>
                <w:szCs w:val="20"/>
              </w:rPr>
              <w:t>30</w:t>
            </w:r>
          </w:p>
        </w:tc>
        <w:tc>
          <w:tcPr>
            <w:tcW w:w="1357" w:type="dxa"/>
            <w:gridSpan w:val="2"/>
            <w:shd w:val="clear" w:color="auto" w:fill="FFFFFF" w:themeFill="background1"/>
            <w:vAlign w:val="center"/>
          </w:tcPr>
          <w:p w:rsidR="00146139" w:rsidRPr="00F46CBE" w:rsidRDefault="00FA0069" w:rsidP="001F2E9D">
            <w:pPr>
              <w:jc w:val="center"/>
              <w:rPr>
                <w:rFonts w:ascii="ArnoPro-SmbdSubhead" w:hAnsi="ArnoPro-SmbdSubhead" w:cs="ArnoPro-SmbdSubhead"/>
                <w:sz w:val="20"/>
                <w:szCs w:val="20"/>
              </w:rPr>
            </w:pPr>
            <w:r>
              <w:rPr>
                <w:rFonts w:ascii="ArnoPro-SmbdSubhead" w:hAnsi="ArnoPro-SmbdSubhead" w:cs="ArnoPro-SmbdSubhead"/>
                <w:sz w:val="20"/>
                <w:szCs w:val="20"/>
              </w:rPr>
              <w:t>%0,6</w:t>
            </w:r>
          </w:p>
        </w:tc>
        <w:tc>
          <w:tcPr>
            <w:tcW w:w="1358" w:type="dxa"/>
            <w:gridSpan w:val="2"/>
            <w:shd w:val="clear" w:color="auto" w:fill="FFFFFF" w:themeFill="background1"/>
            <w:vAlign w:val="center"/>
          </w:tcPr>
          <w:p w:rsidR="00146139" w:rsidRPr="00EE7B1F" w:rsidRDefault="002E4860" w:rsidP="001F2E9D">
            <w:pPr>
              <w:jc w:val="center"/>
              <w:rPr>
                <w:rFonts w:ascii="ArnoPro-SmbdSubhead" w:hAnsi="ArnoPro-SmbdSubhead" w:cs="ArnoPro-SmbdSubhead"/>
                <w:sz w:val="20"/>
                <w:szCs w:val="20"/>
              </w:rPr>
            </w:pPr>
            <w:r>
              <w:rPr>
                <w:rFonts w:ascii="ArnoPro-SmbdSubhead" w:hAnsi="ArnoPro-SmbdSubhead" w:cs="ArnoPro-SmbdSubhead"/>
                <w:sz w:val="20"/>
                <w:szCs w:val="20"/>
              </w:rPr>
              <w:t>%0,5</w:t>
            </w:r>
          </w:p>
        </w:tc>
        <w:tc>
          <w:tcPr>
            <w:tcW w:w="1357" w:type="dxa"/>
            <w:gridSpan w:val="2"/>
            <w:shd w:val="clear" w:color="auto" w:fill="FFFFFF" w:themeFill="background1"/>
            <w:vAlign w:val="center"/>
          </w:tcPr>
          <w:p w:rsidR="00146139" w:rsidRPr="00EE7B1F" w:rsidRDefault="007C0BE6" w:rsidP="001F2E9D">
            <w:pPr>
              <w:jc w:val="center"/>
              <w:rPr>
                <w:rFonts w:ascii="ArnoPro-SmbdSubhead" w:hAnsi="ArnoPro-SmbdSubhead" w:cs="ArnoPro-SmbdSubhead"/>
                <w:sz w:val="20"/>
                <w:szCs w:val="20"/>
              </w:rPr>
            </w:pPr>
            <w:r>
              <w:rPr>
                <w:rFonts w:ascii="ArnoPro-SmbdSubhead" w:hAnsi="ArnoPro-SmbdSubhead" w:cs="ArnoPro-SmbdSubhead"/>
                <w:sz w:val="20"/>
                <w:szCs w:val="20"/>
              </w:rPr>
              <w:t>%0</w:t>
            </w:r>
            <w:r w:rsidR="002E4860">
              <w:rPr>
                <w:rFonts w:ascii="ArnoPro-SmbdSubhead" w:hAnsi="ArnoPro-SmbdSubhead" w:cs="ArnoPro-SmbdSubhead"/>
                <w:sz w:val="20"/>
                <w:szCs w:val="20"/>
              </w:rPr>
              <w:t>,5</w:t>
            </w:r>
          </w:p>
        </w:tc>
        <w:tc>
          <w:tcPr>
            <w:tcW w:w="1358" w:type="dxa"/>
            <w:gridSpan w:val="2"/>
            <w:shd w:val="clear" w:color="auto" w:fill="FFFFFF" w:themeFill="background1"/>
            <w:vAlign w:val="center"/>
          </w:tcPr>
          <w:p w:rsidR="00146139" w:rsidRPr="00EE7B1F" w:rsidRDefault="002E4860" w:rsidP="001F2E9D">
            <w:pPr>
              <w:jc w:val="center"/>
              <w:rPr>
                <w:rFonts w:ascii="ArnoPro-SmbdSubhead" w:hAnsi="ArnoPro-SmbdSubhead" w:cs="ArnoPro-SmbdSubhead"/>
                <w:sz w:val="20"/>
                <w:szCs w:val="20"/>
              </w:rPr>
            </w:pPr>
            <w:r>
              <w:rPr>
                <w:rFonts w:ascii="ArnoPro-SmbdSubhead" w:hAnsi="ArnoPro-SmbdSubhead" w:cs="ArnoPro-SmbdSubhead"/>
                <w:sz w:val="20"/>
                <w:szCs w:val="20"/>
              </w:rPr>
              <w:t>%0,4</w:t>
            </w:r>
          </w:p>
        </w:tc>
        <w:tc>
          <w:tcPr>
            <w:tcW w:w="1357" w:type="dxa"/>
            <w:gridSpan w:val="2"/>
            <w:shd w:val="clear" w:color="auto" w:fill="FFFFFF" w:themeFill="background1"/>
            <w:vAlign w:val="center"/>
          </w:tcPr>
          <w:p w:rsidR="00146139" w:rsidRPr="00EE7B1F" w:rsidRDefault="002E4860" w:rsidP="001F2E9D">
            <w:pPr>
              <w:jc w:val="center"/>
              <w:rPr>
                <w:rFonts w:ascii="ArnoPro-SmbdSubhead" w:hAnsi="ArnoPro-SmbdSubhead" w:cs="ArnoPro-SmbdSubhead"/>
                <w:sz w:val="20"/>
                <w:szCs w:val="20"/>
              </w:rPr>
            </w:pPr>
            <w:r>
              <w:rPr>
                <w:rFonts w:ascii="ArnoPro-SmbdSubhead" w:hAnsi="ArnoPro-SmbdSubhead" w:cs="ArnoPro-SmbdSubhead"/>
                <w:sz w:val="20"/>
                <w:szCs w:val="20"/>
              </w:rPr>
              <w:t>%0</w:t>
            </w:r>
            <w:r w:rsidR="008B5EF8">
              <w:rPr>
                <w:rFonts w:ascii="ArnoPro-SmbdSubhead" w:hAnsi="ArnoPro-SmbdSubhead" w:cs="ArnoPro-SmbdSubhead"/>
                <w:sz w:val="20"/>
                <w:szCs w:val="20"/>
              </w:rPr>
              <w:t>,4</w:t>
            </w:r>
          </w:p>
        </w:tc>
        <w:tc>
          <w:tcPr>
            <w:tcW w:w="1358" w:type="dxa"/>
            <w:shd w:val="clear" w:color="auto" w:fill="FFFFFF" w:themeFill="background1"/>
            <w:vAlign w:val="center"/>
          </w:tcPr>
          <w:p w:rsidR="00146139" w:rsidRPr="00EE7B1F" w:rsidRDefault="002E4860" w:rsidP="001F2E9D">
            <w:pPr>
              <w:jc w:val="center"/>
              <w:rPr>
                <w:rFonts w:ascii="ArnoPro-SmbdSubhead" w:hAnsi="ArnoPro-SmbdSubhead" w:cs="ArnoPro-SmbdSubhead"/>
                <w:sz w:val="20"/>
                <w:szCs w:val="20"/>
              </w:rPr>
            </w:pPr>
            <w:r>
              <w:rPr>
                <w:rFonts w:ascii="ArnoPro-SmbdSubhead" w:hAnsi="ArnoPro-SmbdSubhead" w:cs="ArnoPro-SmbdSubhead"/>
                <w:sz w:val="20"/>
                <w:szCs w:val="20"/>
              </w:rPr>
              <w:t>%0,3</w:t>
            </w:r>
          </w:p>
        </w:tc>
      </w:tr>
      <w:tr w:rsidR="00146139" w:rsidRPr="008E0285" w:rsidTr="008B5EF8">
        <w:trPr>
          <w:trHeight w:val="966"/>
        </w:trPr>
        <w:tc>
          <w:tcPr>
            <w:tcW w:w="6091" w:type="dxa"/>
            <w:shd w:val="clear" w:color="auto" w:fill="D9E2F3" w:themeFill="accent5" w:themeFillTint="33"/>
            <w:vAlign w:val="center"/>
          </w:tcPr>
          <w:p w:rsidR="00146139" w:rsidRPr="008C215A" w:rsidRDefault="00146139" w:rsidP="001F2E9D">
            <w:pPr>
              <w:rPr>
                <w:b/>
                <w:bCs/>
              </w:rPr>
            </w:pPr>
            <w:r w:rsidRPr="008C215A">
              <w:rPr>
                <w:b/>
                <w:bCs/>
              </w:rPr>
              <w:lastRenderedPageBreak/>
              <w:t>Sorumlu Birim</w:t>
            </w:r>
          </w:p>
        </w:tc>
        <w:tc>
          <w:tcPr>
            <w:tcW w:w="9502" w:type="dxa"/>
            <w:gridSpan w:val="13"/>
            <w:shd w:val="clear" w:color="auto" w:fill="FFFFFF" w:themeFill="background1"/>
            <w:vAlign w:val="center"/>
          </w:tcPr>
          <w:p w:rsidR="00146139" w:rsidRPr="008E0285" w:rsidRDefault="00146139" w:rsidP="001F2E9D">
            <w:pPr>
              <w:pStyle w:val="ListeParagraf"/>
              <w:ind w:left="14"/>
            </w:pPr>
            <w:r w:rsidRPr="00BC124E">
              <w:t xml:space="preserve">Ortaöğretim </w:t>
            </w:r>
            <w:r>
              <w:t>Hizmetleri Şubesi</w:t>
            </w:r>
          </w:p>
        </w:tc>
      </w:tr>
      <w:tr w:rsidR="00146139" w:rsidRPr="008E0285" w:rsidTr="00F21CDE">
        <w:trPr>
          <w:trHeight w:val="454"/>
        </w:trPr>
        <w:tc>
          <w:tcPr>
            <w:tcW w:w="6091" w:type="dxa"/>
            <w:shd w:val="clear" w:color="auto" w:fill="D9E2F3" w:themeFill="accent5" w:themeFillTint="33"/>
            <w:vAlign w:val="center"/>
          </w:tcPr>
          <w:p w:rsidR="00146139" w:rsidRPr="008C215A" w:rsidRDefault="00146139" w:rsidP="001F2E9D">
            <w:pPr>
              <w:rPr>
                <w:b/>
                <w:bCs/>
              </w:rPr>
            </w:pPr>
            <w:r w:rsidRPr="008C215A">
              <w:rPr>
                <w:b/>
                <w:bCs/>
              </w:rPr>
              <w:t xml:space="preserve">İş Birliği Yapılacak Birimler </w:t>
            </w:r>
          </w:p>
        </w:tc>
        <w:tc>
          <w:tcPr>
            <w:tcW w:w="9502" w:type="dxa"/>
            <w:gridSpan w:val="13"/>
            <w:shd w:val="clear" w:color="auto" w:fill="FFFFFF" w:themeFill="background1"/>
            <w:vAlign w:val="center"/>
          </w:tcPr>
          <w:p w:rsidR="00F21CDE" w:rsidRDefault="00F21CDE" w:rsidP="001F2E9D">
            <w:pPr>
              <w:pStyle w:val="ListeParagraf"/>
              <w:ind w:left="14"/>
            </w:pPr>
          </w:p>
          <w:p w:rsidR="00F21CDE" w:rsidRDefault="00146139" w:rsidP="001F2E9D">
            <w:pPr>
              <w:pStyle w:val="ListeParagraf"/>
              <w:ind w:left="14"/>
            </w:pPr>
            <w:r w:rsidRPr="00120435">
              <w:t>BİETŞ, DÖHŞ, MTEHŞ, ÖÖKHŞ</w:t>
            </w:r>
          </w:p>
          <w:p w:rsidR="00F21CDE" w:rsidRPr="008E0285" w:rsidRDefault="00F21CDE" w:rsidP="001F2E9D">
            <w:pPr>
              <w:pStyle w:val="ListeParagraf"/>
              <w:ind w:left="14"/>
            </w:pPr>
          </w:p>
        </w:tc>
      </w:tr>
      <w:tr w:rsidR="00146139" w:rsidRPr="008E0285" w:rsidTr="00F21CDE">
        <w:tc>
          <w:tcPr>
            <w:tcW w:w="6091" w:type="dxa"/>
            <w:shd w:val="clear" w:color="auto" w:fill="D9E2F3" w:themeFill="accent5" w:themeFillTint="33"/>
            <w:vAlign w:val="center"/>
          </w:tcPr>
          <w:p w:rsidR="00F21CDE" w:rsidRDefault="00F21CDE" w:rsidP="001F2E9D">
            <w:pPr>
              <w:rPr>
                <w:b/>
                <w:bCs/>
              </w:rPr>
            </w:pPr>
          </w:p>
          <w:p w:rsidR="00146139" w:rsidRPr="008C215A" w:rsidRDefault="00146139" w:rsidP="001F2E9D">
            <w:pPr>
              <w:rPr>
                <w:b/>
                <w:bCs/>
              </w:rPr>
            </w:pPr>
            <w:r w:rsidRPr="008C215A">
              <w:rPr>
                <w:b/>
                <w:bCs/>
              </w:rPr>
              <w:t>Stratejiler</w:t>
            </w:r>
          </w:p>
        </w:tc>
        <w:tc>
          <w:tcPr>
            <w:tcW w:w="9502" w:type="dxa"/>
            <w:gridSpan w:val="13"/>
            <w:shd w:val="clear" w:color="auto" w:fill="FFFFFF" w:themeFill="background1"/>
          </w:tcPr>
          <w:p w:rsidR="00146139" w:rsidRDefault="00146139" w:rsidP="001F2E9D">
            <w:pPr>
              <w:pStyle w:val="ListeParagraf"/>
              <w:ind w:left="14"/>
              <w:jc w:val="both"/>
            </w:pPr>
            <w:r>
              <w:t>S-2.1.1 Öğrencilerin ortaöğretime katılımlarının artırılmasına, devamsızlık ve sınıf tekrarlarının azaltılmasına ve örgün eğitim içinde kalmalarına yönelik çalışmalar yapılacaktır.</w:t>
            </w:r>
          </w:p>
          <w:p w:rsidR="00146139" w:rsidRDefault="00146139" w:rsidP="001F2E9D">
            <w:pPr>
              <w:pStyle w:val="ListeParagraf"/>
              <w:ind w:left="14"/>
              <w:jc w:val="both"/>
            </w:pPr>
            <w:r>
              <w:t>S-2.1.2 Ortaöğretimde öğrencilerin akademik, bilimsel, sosyal, kültürel, sanatsal, sportif faaliyetler ile sosyal sorumluluk programı kapsamındaki çalışmalara katılımları sağlanacaktır.</w:t>
            </w:r>
          </w:p>
          <w:p w:rsidR="00146139" w:rsidRDefault="00146139" w:rsidP="001F2E9D">
            <w:pPr>
              <w:pStyle w:val="ListeParagraf"/>
              <w:ind w:left="14"/>
              <w:jc w:val="both"/>
            </w:pPr>
            <w:r>
              <w:t>S-2.1.3 Toplumun tüm kesimlerinden daha çok öğrenciye özel okullara erişim imkânını sağlamaya yönelik çalışmalar yapılacaktır.</w:t>
            </w:r>
          </w:p>
          <w:p w:rsidR="00146139" w:rsidRDefault="00146139" w:rsidP="001F2E9D">
            <w:pPr>
              <w:pStyle w:val="ListeParagraf"/>
              <w:ind w:left="14"/>
              <w:jc w:val="both"/>
            </w:pPr>
            <w:r>
              <w:t>S-2.1.4 Öğrenci Gelişim Dosyası öğrencilerin farklı yönlerden gelişimlerinin izlenip değerlendirilmesine imkân verecek bir yapıya kavuşturulacaktır.</w:t>
            </w:r>
          </w:p>
        </w:tc>
      </w:tr>
      <w:tr w:rsidR="00146139" w:rsidRPr="008E0285" w:rsidTr="00F21CDE">
        <w:tc>
          <w:tcPr>
            <w:tcW w:w="6091" w:type="dxa"/>
            <w:shd w:val="clear" w:color="auto" w:fill="D9E2F3" w:themeFill="accent5" w:themeFillTint="33"/>
            <w:vAlign w:val="center"/>
          </w:tcPr>
          <w:p w:rsidR="00146139" w:rsidRPr="008C215A" w:rsidRDefault="00146139" w:rsidP="001F2E9D">
            <w:pPr>
              <w:rPr>
                <w:b/>
                <w:bCs/>
              </w:rPr>
            </w:pPr>
            <w:r w:rsidRPr="008C215A">
              <w:rPr>
                <w:b/>
                <w:bCs/>
              </w:rPr>
              <w:t>Riskler</w:t>
            </w:r>
          </w:p>
        </w:tc>
        <w:tc>
          <w:tcPr>
            <w:tcW w:w="9502" w:type="dxa"/>
            <w:gridSpan w:val="13"/>
            <w:shd w:val="clear" w:color="auto" w:fill="FFFFFF" w:themeFill="background1"/>
          </w:tcPr>
          <w:p w:rsidR="00146139" w:rsidRDefault="00146139" w:rsidP="001F2E9D">
            <w:pPr>
              <w:pStyle w:val="ListeParagraf"/>
              <w:ind w:left="14"/>
              <w:jc w:val="both"/>
            </w:pPr>
            <w:r>
              <w:t>• Sosyoekonomik nedenlerle yurt içi nüfus hareketlerinde yaşanan düzensizlik</w:t>
            </w:r>
          </w:p>
          <w:p w:rsidR="00146139" w:rsidRDefault="00146139" w:rsidP="001F2E9D">
            <w:pPr>
              <w:pStyle w:val="ListeParagraf"/>
              <w:ind w:left="14"/>
              <w:jc w:val="both"/>
            </w:pPr>
            <w:r>
              <w:t>• Bölgeler arası gelişmişlik düzeyinde farklılıkların devam etmesi</w:t>
            </w:r>
          </w:p>
          <w:p w:rsidR="00146139" w:rsidRDefault="00146139" w:rsidP="001F2E9D">
            <w:pPr>
              <w:pStyle w:val="ListeParagraf"/>
              <w:ind w:left="14"/>
              <w:jc w:val="both"/>
            </w:pPr>
            <w:r>
              <w:t>• Ortaöğretim çağındaki öğrencilerin örgün eğitimden yaygın eğitim kurumlarına geçiş talebi</w:t>
            </w:r>
          </w:p>
          <w:p w:rsidR="00146139" w:rsidRDefault="00146139" w:rsidP="001F2E9D">
            <w:pPr>
              <w:pStyle w:val="ListeParagraf"/>
              <w:ind w:left="14"/>
              <w:jc w:val="both"/>
            </w:pPr>
            <w:r>
              <w:t>• Uluslararası konjonktürel gelişmelerin ve ekonomik göstergelerin eğitim üzerindeki baskısı</w:t>
            </w:r>
          </w:p>
          <w:p w:rsidR="00146139" w:rsidRPr="00F46CBE" w:rsidRDefault="00146139" w:rsidP="001F2E9D">
            <w:pPr>
              <w:pStyle w:val="ListeParagraf"/>
              <w:ind w:left="14"/>
              <w:jc w:val="both"/>
            </w:pPr>
            <w:r>
              <w:t>• Mevzuatın özel öğretimle ilgili yeterli uygulama alanı sunmaması</w:t>
            </w:r>
          </w:p>
        </w:tc>
      </w:tr>
      <w:tr w:rsidR="00146139" w:rsidRPr="008E0285" w:rsidTr="00F21CDE">
        <w:trPr>
          <w:trHeight w:val="737"/>
        </w:trPr>
        <w:tc>
          <w:tcPr>
            <w:tcW w:w="6091" w:type="dxa"/>
            <w:shd w:val="clear" w:color="auto" w:fill="D9E2F3" w:themeFill="accent5" w:themeFillTint="33"/>
            <w:vAlign w:val="center"/>
          </w:tcPr>
          <w:p w:rsidR="00146139" w:rsidRPr="008C215A" w:rsidRDefault="00146139" w:rsidP="001F2E9D">
            <w:pPr>
              <w:rPr>
                <w:b/>
                <w:bCs/>
              </w:rPr>
            </w:pPr>
            <w:r w:rsidRPr="008C215A">
              <w:rPr>
                <w:b/>
                <w:bCs/>
              </w:rPr>
              <w:t xml:space="preserve">Maliyet Tahmini </w:t>
            </w:r>
          </w:p>
        </w:tc>
        <w:tc>
          <w:tcPr>
            <w:tcW w:w="9502" w:type="dxa"/>
            <w:gridSpan w:val="13"/>
            <w:shd w:val="clear" w:color="auto" w:fill="FFFFFF" w:themeFill="background1"/>
            <w:vAlign w:val="center"/>
          </w:tcPr>
          <w:p w:rsidR="00146139" w:rsidRPr="005204EC" w:rsidRDefault="001D7EEC" w:rsidP="00A45F0C">
            <w:pPr>
              <w:rPr>
                <w:rFonts w:ascii="Calibri" w:hAnsi="Calibri" w:cs="Calibri"/>
                <w:color w:val="000000"/>
              </w:rPr>
            </w:pPr>
            <w:r>
              <w:rPr>
                <w:rFonts w:ascii="Calibri" w:hAnsi="Calibri" w:cs="Calibri"/>
                <w:color w:val="000000"/>
              </w:rPr>
              <w:t>4.600.000</w:t>
            </w:r>
            <w:r w:rsidR="00146139">
              <w:rPr>
                <w:rFonts w:ascii="Calibri" w:hAnsi="Calibri" w:cs="Calibri"/>
                <w:color w:val="000000"/>
              </w:rPr>
              <w:t xml:space="preserve"> </w:t>
            </w:r>
            <w:r w:rsidR="00146139" w:rsidRPr="00E06E1F">
              <w:rPr>
                <w:rFonts w:ascii="Calibri" w:hAnsi="Calibri" w:cs="Calibri"/>
                <w:color w:val="000000"/>
              </w:rPr>
              <w:t>₺</w:t>
            </w:r>
          </w:p>
        </w:tc>
      </w:tr>
      <w:tr w:rsidR="00146139" w:rsidRPr="008E0285" w:rsidTr="00F21CDE">
        <w:trPr>
          <w:trHeight w:val="686"/>
        </w:trPr>
        <w:tc>
          <w:tcPr>
            <w:tcW w:w="6091" w:type="dxa"/>
            <w:shd w:val="clear" w:color="auto" w:fill="D9E2F3" w:themeFill="accent5" w:themeFillTint="33"/>
            <w:vAlign w:val="center"/>
          </w:tcPr>
          <w:p w:rsidR="00146139" w:rsidRPr="008C215A" w:rsidRDefault="00146139" w:rsidP="001F2E9D">
            <w:pPr>
              <w:rPr>
                <w:b/>
                <w:bCs/>
              </w:rPr>
            </w:pPr>
            <w:r w:rsidRPr="008C215A">
              <w:rPr>
                <w:b/>
                <w:bCs/>
              </w:rPr>
              <w:t xml:space="preserve">Tespitler </w:t>
            </w:r>
          </w:p>
        </w:tc>
        <w:tc>
          <w:tcPr>
            <w:tcW w:w="9502" w:type="dxa"/>
            <w:gridSpan w:val="13"/>
            <w:shd w:val="clear" w:color="auto" w:fill="FFFFFF" w:themeFill="background1"/>
            <w:vAlign w:val="center"/>
          </w:tcPr>
          <w:p w:rsidR="00146139" w:rsidRPr="00BC124E" w:rsidRDefault="00146139" w:rsidP="001F2E9D">
            <w:pPr>
              <w:jc w:val="both"/>
              <w:rPr>
                <w:rFonts w:cstheme="minorHAnsi"/>
                <w:szCs w:val="20"/>
              </w:rPr>
            </w:pPr>
            <w:r w:rsidRPr="00BC124E">
              <w:rPr>
                <w:rFonts w:cstheme="minorHAnsi"/>
                <w:szCs w:val="20"/>
              </w:rPr>
              <w:t>• Eğitim ortamlarının öğrencilerin sosyal, sportif ve kült</w:t>
            </w:r>
            <w:r>
              <w:rPr>
                <w:rFonts w:cstheme="minorHAnsi"/>
                <w:szCs w:val="20"/>
              </w:rPr>
              <w:t xml:space="preserve">ürel ihtiyaçlarını karşılamakta </w:t>
            </w:r>
            <w:r w:rsidRPr="00BC124E">
              <w:rPr>
                <w:rFonts w:cstheme="minorHAnsi"/>
                <w:szCs w:val="20"/>
              </w:rPr>
              <w:t>yetersiz olması</w:t>
            </w:r>
          </w:p>
          <w:p w:rsidR="00146139" w:rsidRPr="00BC124E" w:rsidRDefault="00146139" w:rsidP="001F2E9D">
            <w:pPr>
              <w:jc w:val="both"/>
              <w:rPr>
                <w:rFonts w:cstheme="minorHAnsi"/>
                <w:szCs w:val="20"/>
              </w:rPr>
            </w:pPr>
            <w:r w:rsidRPr="00BC124E">
              <w:rPr>
                <w:rFonts w:cstheme="minorHAnsi"/>
                <w:szCs w:val="20"/>
              </w:rPr>
              <w:t>• Bazı öğrencilerin maddi imkânsızlıklar sebebiyle ortaöğretime devam edememesi</w:t>
            </w:r>
          </w:p>
          <w:p w:rsidR="00146139" w:rsidRPr="00BC124E" w:rsidRDefault="00146139" w:rsidP="001F2E9D">
            <w:pPr>
              <w:jc w:val="both"/>
              <w:rPr>
                <w:rFonts w:cstheme="minorHAnsi"/>
                <w:szCs w:val="20"/>
              </w:rPr>
            </w:pPr>
            <w:r w:rsidRPr="00BC124E">
              <w:rPr>
                <w:rFonts w:cstheme="minorHAnsi"/>
                <w:szCs w:val="20"/>
              </w:rPr>
              <w:t>• Eğitim maliyetlerinde öngörülemeyen artışın yaşanması</w:t>
            </w:r>
          </w:p>
          <w:p w:rsidR="00146139" w:rsidRPr="00BC124E" w:rsidRDefault="00146139" w:rsidP="001F2E9D">
            <w:pPr>
              <w:jc w:val="both"/>
              <w:rPr>
                <w:rFonts w:cstheme="minorHAnsi"/>
                <w:szCs w:val="20"/>
              </w:rPr>
            </w:pPr>
            <w:r w:rsidRPr="00BC124E">
              <w:rPr>
                <w:rFonts w:cstheme="minorHAnsi"/>
                <w:szCs w:val="20"/>
              </w:rPr>
              <w:t>• Doğa kaynaklı afetlerin, salgın hastalık vb.</w:t>
            </w:r>
            <w:r>
              <w:rPr>
                <w:rFonts w:cstheme="minorHAnsi"/>
                <w:szCs w:val="20"/>
              </w:rPr>
              <w:t xml:space="preserve"> durumların eğitim süreçlerinin </w:t>
            </w:r>
            <w:r w:rsidRPr="00BC124E">
              <w:rPr>
                <w:rFonts w:cstheme="minorHAnsi"/>
                <w:szCs w:val="20"/>
              </w:rPr>
              <w:t>sürdürebilirliğine engel oluşturması</w:t>
            </w:r>
          </w:p>
          <w:p w:rsidR="00146139" w:rsidRPr="004A6080" w:rsidRDefault="00146139" w:rsidP="001F2E9D">
            <w:pPr>
              <w:jc w:val="both"/>
              <w:rPr>
                <w:rFonts w:cstheme="minorHAnsi"/>
                <w:szCs w:val="20"/>
              </w:rPr>
            </w:pPr>
            <w:r w:rsidRPr="00BC124E">
              <w:rPr>
                <w:rFonts w:cstheme="minorHAnsi"/>
                <w:szCs w:val="20"/>
              </w:rPr>
              <w:t>• Özel öğretim kurumlarına devam eden öğrenci</w:t>
            </w:r>
            <w:r>
              <w:rPr>
                <w:rFonts w:cstheme="minorHAnsi"/>
                <w:szCs w:val="20"/>
              </w:rPr>
              <w:t xml:space="preserve"> oranlarının OECD ortalamasının </w:t>
            </w:r>
            <w:r w:rsidRPr="00BC124E">
              <w:rPr>
                <w:rFonts w:cstheme="minorHAnsi"/>
                <w:szCs w:val="20"/>
              </w:rPr>
              <w:t>altında kalması</w:t>
            </w:r>
          </w:p>
        </w:tc>
      </w:tr>
      <w:tr w:rsidR="00146139" w:rsidRPr="008E0285" w:rsidTr="00F21CDE">
        <w:trPr>
          <w:trHeight w:val="993"/>
        </w:trPr>
        <w:tc>
          <w:tcPr>
            <w:tcW w:w="6091" w:type="dxa"/>
            <w:shd w:val="clear" w:color="auto" w:fill="D9E2F3" w:themeFill="accent5" w:themeFillTint="33"/>
            <w:vAlign w:val="center"/>
          </w:tcPr>
          <w:p w:rsidR="00146139" w:rsidRPr="008C215A" w:rsidRDefault="00146139" w:rsidP="001F2E9D">
            <w:pPr>
              <w:rPr>
                <w:b/>
                <w:bCs/>
              </w:rPr>
            </w:pPr>
            <w:r w:rsidRPr="008C215A">
              <w:rPr>
                <w:b/>
                <w:bCs/>
              </w:rPr>
              <w:t>İhtiyaçlar</w:t>
            </w:r>
          </w:p>
        </w:tc>
        <w:tc>
          <w:tcPr>
            <w:tcW w:w="9502" w:type="dxa"/>
            <w:gridSpan w:val="13"/>
            <w:vMerge w:val="restart"/>
            <w:shd w:val="clear" w:color="auto" w:fill="FFFFFF" w:themeFill="background1"/>
            <w:vAlign w:val="center"/>
          </w:tcPr>
          <w:p w:rsidR="00146139" w:rsidRPr="00BC124E" w:rsidRDefault="00146139" w:rsidP="001F2E9D">
            <w:pPr>
              <w:jc w:val="both"/>
              <w:rPr>
                <w:rFonts w:cstheme="minorHAnsi"/>
                <w:szCs w:val="20"/>
              </w:rPr>
            </w:pPr>
            <w:r w:rsidRPr="00BC124E">
              <w:rPr>
                <w:rFonts w:cstheme="minorHAnsi"/>
                <w:szCs w:val="20"/>
              </w:rPr>
              <w:t>• Öğrencilerin devamsızlıklarının önlenmesi, ilg</w:t>
            </w:r>
            <w:r>
              <w:rPr>
                <w:rFonts w:cstheme="minorHAnsi"/>
                <w:szCs w:val="20"/>
              </w:rPr>
              <w:t xml:space="preserve">i ve yeteneklerine uygun olarak </w:t>
            </w:r>
            <w:r w:rsidRPr="00BC124E">
              <w:rPr>
                <w:rFonts w:cstheme="minorHAnsi"/>
                <w:szCs w:val="20"/>
              </w:rPr>
              <w:t>yönlendirilmesi ve ortaöğretime katılımlarının artırı</w:t>
            </w:r>
            <w:r>
              <w:rPr>
                <w:rFonts w:cstheme="minorHAnsi"/>
                <w:szCs w:val="20"/>
              </w:rPr>
              <w:t xml:space="preserve">lması için rehberlik sisteminin </w:t>
            </w:r>
            <w:r w:rsidRPr="00BC124E">
              <w:rPr>
                <w:rFonts w:cstheme="minorHAnsi"/>
                <w:szCs w:val="20"/>
              </w:rPr>
              <w:t>güçlendirilmesi</w:t>
            </w:r>
          </w:p>
          <w:p w:rsidR="00146139" w:rsidRPr="00BC124E" w:rsidRDefault="00146139" w:rsidP="001F2E9D">
            <w:pPr>
              <w:jc w:val="both"/>
              <w:rPr>
                <w:rFonts w:cstheme="minorHAnsi"/>
                <w:szCs w:val="20"/>
              </w:rPr>
            </w:pPr>
            <w:r w:rsidRPr="00BC124E">
              <w:rPr>
                <w:rFonts w:cstheme="minorHAnsi"/>
                <w:szCs w:val="20"/>
              </w:rPr>
              <w:t>• Okul aidiyetinin geliştirilmesi amacıyla öğrencile</w:t>
            </w:r>
            <w:r>
              <w:rPr>
                <w:rFonts w:cstheme="minorHAnsi"/>
                <w:szCs w:val="20"/>
              </w:rPr>
              <w:t xml:space="preserve">re yönelik sosyal etkinliklerin </w:t>
            </w:r>
            <w:r w:rsidRPr="00BC124E">
              <w:rPr>
                <w:rFonts w:cstheme="minorHAnsi"/>
                <w:szCs w:val="20"/>
              </w:rPr>
              <w:t>artırılması</w:t>
            </w:r>
          </w:p>
          <w:p w:rsidR="00146139" w:rsidRPr="00BC124E" w:rsidRDefault="00146139" w:rsidP="001F2E9D">
            <w:pPr>
              <w:jc w:val="both"/>
              <w:rPr>
                <w:rFonts w:cstheme="minorHAnsi"/>
                <w:szCs w:val="20"/>
              </w:rPr>
            </w:pPr>
            <w:r w:rsidRPr="00BC124E">
              <w:rPr>
                <w:rFonts w:cstheme="minorHAnsi"/>
                <w:szCs w:val="20"/>
              </w:rPr>
              <w:lastRenderedPageBreak/>
              <w:t>• Eğitim ortamlarının öğrenci ihtiyaçlarına cevap ve</w:t>
            </w:r>
            <w:r>
              <w:rPr>
                <w:rFonts w:cstheme="minorHAnsi"/>
                <w:szCs w:val="20"/>
              </w:rPr>
              <w:t xml:space="preserve">recek şekilde geliştirilmesi ve </w:t>
            </w:r>
            <w:r w:rsidRPr="00BC124E">
              <w:rPr>
                <w:rFonts w:cstheme="minorHAnsi"/>
                <w:szCs w:val="20"/>
              </w:rPr>
              <w:t>buna yönelik finansmanın sağlanması</w:t>
            </w:r>
          </w:p>
          <w:p w:rsidR="00F21CDE" w:rsidRPr="004A6080" w:rsidRDefault="00146139" w:rsidP="001F2E9D">
            <w:pPr>
              <w:jc w:val="both"/>
              <w:rPr>
                <w:rFonts w:cstheme="minorHAnsi"/>
                <w:szCs w:val="20"/>
              </w:rPr>
            </w:pPr>
            <w:r w:rsidRPr="00BC124E">
              <w:rPr>
                <w:rFonts w:cstheme="minorHAnsi"/>
                <w:szCs w:val="20"/>
              </w:rPr>
              <w:t>• Ortaöğretimde akademik başarısızlık, devamsızlık, sını</w:t>
            </w:r>
            <w:r>
              <w:rPr>
                <w:rFonts w:cstheme="minorHAnsi"/>
                <w:szCs w:val="20"/>
              </w:rPr>
              <w:t xml:space="preserve">f tekrarı ve okul terkine sebep </w:t>
            </w:r>
            <w:r w:rsidRPr="00BC124E">
              <w:rPr>
                <w:rFonts w:cstheme="minorHAnsi"/>
                <w:szCs w:val="20"/>
              </w:rPr>
              <w:t>olan faktörlerin tespit edilmesi</w:t>
            </w:r>
          </w:p>
        </w:tc>
      </w:tr>
      <w:tr w:rsidR="00146139" w:rsidRPr="008E0285" w:rsidTr="00F21CDE">
        <w:trPr>
          <w:trHeight w:val="993"/>
        </w:trPr>
        <w:tc>
          <w:tcPr>
            <w:tcW w:w="6091" w:type="dxa"/>
            <w:shd w:val="clear" w:color="auto" w:fill="D9E2F3" w:themeFill="accent5" w:themeFillTint="33"/>
            <w:vAlign w:val="center"/>
          </w:tcPr>
          <w:p w:rsidR="00146139" w:rsidRPr="008C215A" w:rsidRDefault="00146139" w:rsidP="001F2E9D">
            <w:pPr>
              <w:rPr>
                <w:b/>
                <w:bCs/>
              </w:rPr>
            </w:pPr>
            <w:r w:rsidRPr="008C215A">
              <w:rPr>
                <w:b/>
                <w:bCs/>
              </w:rPr>
              <w:lastRenderedPageBreak/>
              <w:t>İhtiyaçlar</w:t>
            </w:r>
          </w:p>
        </w:tc>
        <w:tc>
          <w:tcPr>
            <w:tcW w:w="9502" w:type="dxa"/>
            <w:gridSpan w:val="13"/>
            <w:vMerge/>
            <w:shd w:val="clear" w:color="auto" w:fill="FFFFFF" w:themeFill="background1"/>
            <w:vAlign w:val="center"/>
          </w:tcPr>
          <w:p w:rsidR="00146139" w:rsidRPr="00BC124E" w:rsidRDefault="00146139" w:rsidP="001F2E9D">
            <w:pPr>
              <w:rPr>
                <w:rFonts w:cstheme="minorHAnsi"/>
                <w:szCs w:val="20"/>
              </w:rPr>
            </w:pPr>
          </w:p>
        </w:tc>
      </w:tr>
      <w:tr w:rsidR="00146139" w:rsidRPr="008E0285" w:rsidTr="00160637">
        <w:trPr>
          <w:trHeight w:val="845"/>
        </w:trPr>
        <w:tc>
          <w:tcPr>
            <w:tcW w:w="6091" w:type="dxa"/>
            <w:shd w:val="clear" w:color="auto" w:fill="D9E2F3" w:themeFill="accent5" w:themeFillTint="33"/>
            <w:vAlign w:val="center"/>
          </w:tcPr>
          <w:p w:rsidR="00146139" w:rsidRPr="008C215A" w:rsidRDefault="00146139" w:rsidP="001F2E9D">
            <w:pPr>
              <w:rPr>
                <w:rFonts w:cstheme="minorHAnsi"/>
                <w:b/>
                <w:bCs/>
              </w:rPr>
            </w:pPr>
            <w:r w:rsidRPr="008C215A">
              <w:rPr>
                <w:rFonts w:cstheme="minorHAnsi"/>
                <w:b/>
                <w:bCs/>
              </w:rPr>
              <w:lastRenderedPageBreak/>
              <w:t>Amaç 2</w:t>
            </w:r>
          </w:p>
        </w:tc>
        <w:tc>
          <w:tcPr>
            <w:tcW w:w="9502" w:type="dxa"/>
            <w:gridSpan w:val="13"/>
            <w:shd w:val="clear" w:color="auto" w:fill="FFFFFF" w:themeFill="background1"/>
            <w:vAlign w:val="center"/>
          </w:tcPr>
          <w:p w:rsidR="00146139" w:rsidRPr="008C215A" w:rsidRDefault="00146139" w:rsidP="001F2E9D">
            <w:pPr>
              <w:pStyle w:val="ListeParagraf"/>
              <w:ind w:left="38"/>
              <w:jc w:val="both"/>
              <w:rPr>
                <w:rFonts w:cstheme="minorHAnsi"/>
              </w:rPr>
            </w:pPr>
            <w:r w:rsidRPr="008C215A">
              <w:rPr>
                <w:rFonts w:cstheme="minorHAnsi"/>
              </w:rPr>
              <w:t>Çağın ihtiyaç duyduğu bilgi, beceri ve yetkinlikleri kazandıran, teknolojiyi üreten, tarih bilinci ve bilim aracılığıyla geleceği kurgulayan, nitelikli insan kaynağı yetiştiren, ekonomiye katkı sunan, değerleriyle bireyi hayata hazır kılan, empati ve nezaket kazandıran bir ortaöğretim yapısı ile öğrenciler yetiştirmek.</w:t>
            </w:r>
          </w:p>
        </w:tc>
      </w:tr>
      <w:tr w:rsidR="00146139" w:rsidRPr="008E0285" w:rsidTr="00F21CDE">
        <w:trPr>
          <w:trHeight w:val="680"/>
        </w:trPr>
        <w:tc>
          <w:tcPr>
            <w:tcW w:w="6091" w:type="dxa"/>
            <w:shd w:val="clear" w:color="auto" w:fill="D9E2F3" w:themeFill="accent5" w:themeFillTint="33"/>
            <w:vAlign w:val="center"/>
          </w:tcPr>
          <w:p w:rsidR="00146139" w:rsidRPr="008C215A" w:rsidRDefault="00146139" w:rsidP="001F2E9D">
            <w:pPr>
              <w:rPr>
                <w:rFonts w:cstheme="minorHAnsi"/>
                <w:b/>
                <w:bCs/>
              </w:rPr>
            </w:pPr>
            <w:r w:rsidRPr="008C215A">
              <w:rPr>
                <w:rFonts w:cstheme="minorHAnsi"/>
                <w:b/>
                <w:bCs/>
              </w:rPr>
              <w:t xml:space="preserve">Hedef 2.2 </w:t>
            </w:r>
          </w:p>
        </w:tc>
        <w:tc>
          <w:tcPr>
            <w:tcW w:w="9502" w:type="dxa"/>
            <w:gridSpan w:val="13"/>
            <w:shd w:val="clear" w:color="auto" w:fill="FFFFFF" w:themeFill="background1"/>
            <w:vAlign w:val="center"/>
          </w:tcPr>
          <w:p w:rsidR="00146139" w:rsidRPr="008C215A" w:rsidRDefault="00146139" w:rsidP="001F2E9D">
            <w:pPr>
              <w:pStyle w:val="ListeParagraf"/>
              <w:ind w:left="38"/>
              <w:jc w:val="both"/>
              <w:rPr>
                <w:rFonts w:cstheme="minorHAnsi"/>
              </w:rPr>
            </w:pPr>
            <w:r w:rsidRPr="008C215A">
              <w:rPr>
                <w:rFonts w:cstheme="minorHAnsi"/>
              </w:rPr>
              <w:t>Ortaöğretim sistemi, öğrencilere değişen dünyanın gerektirdiği başta okuma kültürü olmak üzere bilgi, beceri, yetkinlik ve yeterlilikleri kazandıran bir yapıya kavuşturulacaktır.</w:t>
            </w:r>
          </w:p>
        </w:tc>
      </w:tr>
      <w:tr w:rsidR="00146139" w:rsidRPr="008E0285" w:rsidTr="00F21CDE">
        <w:trPr>
          <w:trHeight w:val="510"/>
        </w:trPr>
        <w:tc>
          <w:tcPr>
            <w:tcW w:w="6091" w:type="dxa"/>
            <w:shd w:val="clear" w:color="auto" w:fill="D9E2F3" w:themeFill="accent5" w:themeFillTint="33"/>
            <w:vAlign w:val="center"/>
          </w:tcPr>
          <w:p w:rsidR="00146139" w:rsidRPr="008C215A" w:rsidRDefault="00146139" w:rsidP="001F2E9D">
            <w:pPr>
              <w:rPr>
                <w:rFonts w:cstheme="minorHAnsi"/>
                <w:b/>
                <w:bCs/>
              </w:rPr>
            </w:pPr>
            <w:r w:rsidRPr="008C215A">
              <w:rPr>
                <w:rFonts w:cstheme="minorHAnsi"/>
                <w:b/>
                <w:bCs/>
              </w:rPr>
              <w:t>Amacın İlgili Olduğu Program/Alt Program Adı</w:t>
            </w:r>
          </w:p>
        </w:tc>
        <w:tc>
          <w:tcPr>
            <w:tcW w:w="9502" w:type="dxa"/>
            <w:gridSpan w:val="13"/>
            <w:shd w:val="clear" w:color="auto" w:fill="FFFFFF" w:themeFill="background1"/>
            <w:vAlign w:val="center"/>
          </w:tcPr>
          <w:p w:rsidR="00146139" w:rsidRPr="008C215A" w:rsidRDefault="00146139" w:rsidP="001F2E9D">
            <w:pPr>
              <w:pStyle w:val="ListeParagraf"/>
              <w:ind w:left="38"/>
              <w:jc w:val="both"/>
              <w:rPr>
                <w:rFonts w:cstheme="minorHAnsi"/>
              </w:rPr>
            </w:pPr>
            <w:r w:rsidRPr="008C215A">
              <w:rPr>
                <w:rFonts w:cstheme="minorHAnsi"/>
              </w:rPr>
              <w:t>ORTAÖĞRETİM</w:t>
            </w:r>
          </w:p>
        </w:tc>
      </w:tr>
      <w:tr w:rsidR="00146139" w:rsidRPr="008E0285" w:rsidTr="00F21CDE">
        <w:trPr>
          <w:trHeight w:val="567"/>
        </w:trPr>
        <w:tc>
          <w:tcPr>
            <w:tcW w:w="6091" w:type="dxa"/>
            <w:shd w:val="clear" w:color="auto" w:fill="D9E2F3" w:themeFill="accent5" w:themeFillTint="33"/>
            <w:vAlign w:val="center"/>
          </w:tcPr>
          <w:p w:rsidR="00146139" w:rsidRPr="008C215A" w:rsidRDefault="00146139" w:rsidP="001F2E9D">
            <w:pPr>
              <w:rPr>
                <w:rFonts w:cstheme="minorHAnsi"/>
                <w:b/>
                <w:bCs/>
              </w:rPr>
            </w:pPr>
            <w:r w:rsidRPr="008C215A">
              <w:rPr>
                <w:rFonts w:cstheme="minorHAnsi"/>
                <w:b/>
                <w:bCs/>
              </w:rPr>
              <w:t>Amacın İlişkili Olduğu Alt Program Hedefi</w:t>
            </w:r>
          </w:p>
        </w:tc>
        <w:tc>
          <w:tcPr>
            <w:tcW w:w="9502" w:type="dxa"/>
            <w:gridSpan w:val="13"/>
            <w:shd w:val="clear" w:color="auto" w:fill="FFFFFF" w:themeFill="background1"/>
            <w:vAlign w:val="center"/>
          </w:tcPr>
          <w:p w:rsidR="00146139" w:rsidRPr="008C215A" w:rsidRDefault="00146139" w:rsidP="001F2E9D">
            <w:pPr>
              <w:pStyle w:val="ListeParagraf"/>
              <w:ind w:left="38"/>
              <w:jc w:val="both"/>
              <w:rPr>
                <w:rFonts w:cstheme="minorHAnsi"/>
              </w:rPr>
            </w:pPr>
            <w:r w:rsidRPr="008C215A">
              <w:rPr>
                <w:rFonts w:cstheme="minorHAnsi"/>
              </w:rPr>
              <w:t>Genel Ortaöğretim</w:t>
            </w:r>
          </w:p>
        </w:tc>
      </w:tr>
      <w:tr w:rsidR="00146139" w:rsidRPr="008E0285" w:rsidTr="00F21CDE">
        <w:trPr>
          <w:trHeight w:val="1070"/>
        </w:trPr>
        <w:tc>
          <w:tcPr>
            <w:tcW w:w="6091" w:type="dxa"/>
            <w:shd w:val="clear" w:color="auto" w:fill="D9E2F3" w:themeFill="accent5" w:themeFillTint="33"/>
            <w:vAlign w:val="center"/>
          </w:tcPr>
          <w:p w:rsidR="00146139" w:rsidRPr="008C215A" w:rsidRDefault="00146139" w:rsidP="001F2E9D">
            <w:pPr>
              <w:rPr>
                <w:rFonts w:cstheme="minorHAnsi"/>
                <w:b/>
                <w:bCs/>
              </w:rPr>
            </w:pPr>
            <w:r w:rsidRPr="008C215A">
              <w:rPr>
                <w:rFonts w:cstheme="minorHAnsi"/>
                <w:b/>
                <w:bCs/>
              </w:rPr>
              <w:t xml:space="preserve">Performans Göstergeleri </w:t>
            </w:r>
          </w:p>
        </w:tc>
        <w:tc>
          <w:tcPr>
            <w:tcW w:w="992" w:type="dxa"/>
            <w:shd w:val="clear" w:color="auto" w:fill="D9E2F3" w:themeFill="accent5" w:themeFillTint="33"/>
            <w:vAlign w:val="center"/>
          </w:tcPr>
          <w:p w:rsidR="00146139" w:rsidRPr="008C215A" w:rsidRDefault="00146139" w:rsidP="001F2E9D">
            <w:pPr>
              <w:jc w:val="center"/>
              <w:rPr>
                <w:rFonts w:cstheme="minorHAnsi"/>
                <w:b/>
                <w:bCs/>
              </w:rPr>
            </w:pPr>
            <w:r w:rsidRPr="008C215A">
              <w:rPr>
                <w:rFonts w:cstheme="minorHAnsi"/>
                <w:b/>
                <w:bCs/>
              </w:rPr>
              <w:t>Hedefe Etkisi</w:t>
            </w:r>
          </w:p>
        </w:tc>
        <w:tc>
          <w:tcPr>
            <w:tcW w:w="1418" w:type="dxa"/>
            <w:gridSpan w:val="2"/>
            <w:shd w:val="clear" w:color="auto" w:fill="D9E2F3" w:themeFill="accent5" w:themeFillTint="33"/>
            <w:vAlign w:val="center"/>
          </w:tcPr>
          <w:p w:rsidR="00146139" w:rsidRPr="008C215A" w:rsidRDefault="00146139" w:rsidP="001F2E9D">
            <w:pPr>
              <w:jc w:val="center"/>
              <w:rPr>
                <w:rFonts w:cstheme="minorHAnsi"/>
                <w:b/>
                <w:bCs/>
              </w:rPr>
            </w:pPr>
            <w:r w:rsidRPr="008C215A">
              <w:rPr>
                <w:rFonts w:cstheme="minorHAnsi"/>
                <w:b/>
                <w:bCs/>
              </w:rPr>
              <w:t>Plan</w:t>
            </w:r>
          </w:p>
          <w:p w:rsidR="00146139" w:rsidRPr="008C215A" w:rsidRDefault="00146139" w:rsidP="001F2E9D">
            <w:pPr>
              <w:jc w:val="center"/>
              <w:rPr>
                <w:rFonts w:cstheme="minorHAnsi"/>
                <w:b/>
                <w:bCs/>
              </w:rPr>
            </w:pPr>
            <w:r w:rsidRPr="008C215A">
              <w:rPr>
                <w:rFonts w:cstheme="minorHAnsi"/>
                <w:b/>
                <w:bCs/>
              </w:rPr>
              <w:t>Dönemi</w:t>
            </w:r>
          </w:p>
          <w:p w:rsidR="00146139" w:rsidRPr="008C215A" w:rsidRDefault="00146139" w:rsidP="001F2E9D">
            <w:pPr>
              <w:jc w:val="center"/>
              <w:rPr>
                <w:rFonts w:cstheme="minorHAnsi"/>
                <w:b/>
                <w:bCs/>
              </w:rPr>
            </w:pPr>
            <w:r w:rsidRPr="008C215A">
              <w:rPr>
                <w:rFonts w:cstheme="minorHAnsi"/>
                <w:b/>
                <w:bCs/>
              </w:rPr>
              <w:t>Başlangıç</w:t>
            </w:r>
          </w:p>
          <w:p w:rsidR="00146139" w:rsidRPr="008C215A" w:rsidRDefault="00146139" w:rsidP="001F2E9D">
            <w:pPr>
              <w:jc w:val="center"/>
              <w:rPr>
                <w:rFonts w:cstheme="minorHAnsi"/>
                <w:b/>
                <w:bCs/>
              </w:rPr>
            </w:pPr>
            <w:r w:rsidRPr="008C215A">
              <w:rPr>
                <w:rFonts w:cstheme="minorHAnsi"/>
                <w:b/>
                <w:bCs/>
              </w:rPr>
              <w:t>Değeri</w:t>
            </w:r>
          </w:p>
        </w:tc>
        <w:tc>
          <w:tcPr>
            <w:tcW w:w="1418" w:type="dxa"/>
            <w:gridSpan w:val="2"/>
            <w:shd w:val="clear" w:color="auto" w:fill="D9E2F3" w:themeFill="accent5" w:themeFillTint="33"/>
            <w:vAlign w:val="center"/>
          </w:tcPr>
          <w:p w:rsidR="00146139" w:rsidRPr="008C215A" w:rsidRDefault="00146139" w:rsidP="001F2E9D">
            <w:pPr>
              <w:jc w:val="center"/>
              <w:rPr>
                <w:rFonts w:cstheme="minorHAnsi"/>
                <w:b/>
                <w:bCs/>
              </w:rPr>
            </w:pPr>
            <w:r w:rsidRPr="008C215A">
              <w:rPr>
                <w:rFonts w:cstheme="minorHAnsi"/>
                <w:b/>
                <w:bCs/>
              </w:rPr>
              <w:t>2024</w:t>
            </w:r>
          </w:p>
        </w:tc>
        <w:tc>
          <w:tcPr>
            <w:tcW w:w="1419" w:type="dxa"/>
            <w:gridSpan w:val="2"/>
            <w:shd w:val="clear" w:color="auto" w:fill="D9E2F3" w:themeFill="accent5" w:themeFillTint="33"/>
            <w:vAlign w:val="center"/>
          </w:tcPr>
          <w:p w:rsidR="00146139" w:rsidRPr="008C215A" w:rsidRDefault="00146139" w:rsidP="001F2E9D">
            <w:pPr>
              <w:jc w:val="center"/>
              <w:rPr>
                <w:rFonts w:cstheme="minorHAnsi"/>
                <w:b/>
                <w:bCs/>
              </w:rPr>
            </w:pPr>
            <w:r w:rsidRPr="008C215A">
              <w:rPr>
                <w:rFonts w:cstheme="minorHAnsi"/>
                <w:b/>
                <w:bCs/>
              </w:rPr>
              <w:t>2025</w:t>
            </w:r>
          </w:p>
        </w:tc>
        <w:tc>
          <w:tcPr>
            <w:tcW w:w="1418" w:type="dxa"/>
            <w:gridSpan w:val="2"/>
            <w:shd w:val="clear" w:color="auto" w:fill="D9E2F3" w:themeFill="accent5" w:themeFillTint="33"/>
            <w:vAlign w:val="center"/>
          </w:tcPr>
          <w:p w:rsidR="00146139" w:rsidRPr="008C215A" w:rsidRDefault="00146139" w:rsidP="001F2E9D">
            <w:pPr>
              <w:jc w:val="center"/>
              <w:rPr>
                <w:rFonts w:cstheme="minorHAnsi"/>
                <w:b/>
                <w:bCs/>
              </w:rPr>
            </w:pPr>
            <w:r w:rsidRPr="008C215A">
              <w:rPr>
                <w:rFonts w:cstheme="minorHAnsi"/>
                <w:b/>
                <w:bCs/>
              </w:rPr>
              <w:t>2026</w:t>
            </w:r>
          </w:p>
        </w:tc>
        <w:tc>
          <w:tcPr>
            <w:tcW w:w="1418" w:type="dxa"/>
            <w:gridSpan w:val="2"/>
            <w:shd w:val="clear" w:color="auto" w:fill="D9E2F3" w:themeFill="accent5" w:themeFillTint="33"/>
            <w:vAlign w:val="center"/>
          </w:tcPr>
          <w:p w:rsidR="00146139" w:rsidRPr="008C215A" w:rsidRDefault="00146139" w:rsidP="001F2E9D">
            <w:pPr>
              <w:jc w:val="center"/>
              <w:rPr>
                <w:rFonts w:cstheme="minorHAnsi"/>
                <w:b/>
                <w:bCs/>
              </w:rPr>
            </w:pPr>
            <w:r w:rsidRPr="008C215A">
              <w:rPr>
                <w:rFonts w:cstheme="minorHAnsi"/>
                <w:b/>
                <w:bCs/>
              </w:rPr>
              <w:t>2027</w:t>
            </w:r>
          </w:p>
        </w:tc>
        <w:tc>
          <w:tcPr>
            <w:tcW w:w="1419" w:type="dxa"/>
            <w:gridSpan w:val="2"/>
            <w:shd w:val="clear" w:color="auto" w:fill="D9E2F3" w:themeFill="accent5" w:themeFillTint="33"/>
            <w:vAlign w:val="center"/>
          </w:tcPr>
          <w:p w:rsidR="00146139" w:rsidRPr="008C215A" w:rsidRDefault="00146139" w:rsidP="001F2E9D">
            <w:pPr>
              <w:jc w:val="center"/>
              <w:rPr>
                <w:rFonts w:cstheme="minorHAnsi"/>
                <w:b/>
                <w:bCs/>
              </w:rPr>
            </w:pPr>
            <w:r w:rsidRPr="008C215A">
              <w:rPr>
                <w:rFonts w:cstheme="minorHAnsi"/>
                <w:b/>
                <w:bCs/>
              </w:rPr>
              <w:t>2028</w:t>
            </w:r>
          </w:p>
        </w:tc>
      </w:tr>
      <w:tr w:rsidR="00146139" w:rsidRPr="008E0285" w:rsidTr="00F21CDE">
        <w:trPr>
          <w:trHeight w:val="1070"/>
        </w:trPr>
        <w:tc>
          <w:tcPr>
            <w:tcW w:w="6091" w:type="dxa"/>
            <w:shd w:val="clear" w:color="auto" w:fill="D9E2F3" w:themeFill="accent5" w:themeFillTint="33"/>
            <w:vAlign w:val="center"/>
          </w:tcPr>
          <w:p w:rsidR="00146139" w:rsidRPr="008C215A" w:rsidRDefault="00146139" w:rsidP="001F2E9D">
            <w:pPr>
              <w:rPr>
                <w:rFonts w:cstheme="minorHAnsi"/>
                <w:b/>
                <w:bCs/>
              </w:rPr>
            </w:pPr>
            <w:r w:rsidRPr="008C215A">
              <w:rPr>
                <w:rFonts w:cstheme="minorHAnsi"/>
                <w:b/>
                <w:bCs/>
              </w:rPr>
              <w:t>PG-2.2.1 Genel ortaöğretimde Destekleme ve Yetiştirme Kursları’na katılan öğrencilerin memnuniyet oranı (%)</w:t>
            </w:r>
          </w:p>
        </w:tc>
        <w:tc>
          <w:tcPr>
            <w:tcW w:w="992" w:type="dxa"/>
            <w:shd w:val="clear" w:color="auto" w:fill="FFFFFF" w:themeFill="background1"/>
            <w:vAlign w:val="center"/>
          </w:tcPr>
          <w:p w:rsidR="00146139" w:rsidRPr="008C215A" w:rsidRDefault="00146139" w:rsidP="001F2E9D">
            <w:pPr>
              <w:jc w:val="center"/>
              <w:rPr>
                <w:rFonts w:cstheme="minorHAnsi"/>
              </w:rPr>
            </w:pPr>
            <w:r>
              <w:rPr>
                <w:rFonts w:cstheme="minorHAnsi"/>
              </w:rPr>
              <w:t>25</w:t>
            </w:r>
          </w:p>
        </w:tc>
        <w:tc>
          <w:tcPr>
            <w:tcW w:w="1418" w:type="dxa"/>
            <w:gridSpan w:val="2"/>
            <w:shd w:val="clear" w:color="auto" w:fill="FFFFFF" w:themeFill="background1"/>
            <w:vAlign w:val="center"/>
          </w:tcPr>
          <w:p w:rsidR="00146139" w:rsidRPr="008C215A" w:rsidRDefault="00146139" w:rsidP="00605C66">
            <w:pPr>
              <w:jc w:val="center"/>
              <w:rPr>
                <w:rFonts w:cstheme="minorHAnsi"/>
              </w:rPr>
            </w:pPr>
            <w:r w:rsidRPr="008C215A">
              <w:rPr>
                <w:rFonts w:cstheme="minorHAnsi"/>
              </w:rPr>
              <w:t xml:space="preserve">% </w:t>
            </w:r>
            <w:r w:rsidR="00605C66">
              <w:rPr>
                <w:rFonts w:cstheme="minorHAnsi"/>
              </w:rPr>
              <w:t>78</w:t>
            </w:r>
          </w:p>
        </w:tc>
        <w:tc>
          <w:tcPr>
            <w:tcW w:w="1418" w:type="dxa"/>
            <w:gridSpan w:val="2"/>
            <w:shd w:val="clear" w:color="auto" w:fill="FFFFFF" w:themeFill="background1"/>
            <w:vAlign w:val="center"/>
          </w:tcPr>
          <w:p w:rsidR="00146139" w:rsidRPr="008C215A" w:rsidRDefault="00605C66" w:rsidP="001F2E9D">
            <w:pPr>
              <w:jc w:val="center"/>
              <w:rPr>
                <w:rFonts w:cstheme="minorHAnsi"/>
              </w:rPr>
            </w:pPr>
            <w:r>
              <w:rPr>
                <w:rFonts w:cstheme="minorHAnsi"/>
              </w:rPr>
              <w:t>%80</w:t>
            </w:r>
          </w:p>
        </w:tc>
        <w:tc>
          <w:tcPr>
            <w:tcW w:w="1419" w:type="dxa"/>
            <w:gridSpan w:val="2"/>
            <w:shd w:val="clear" w:color="auto" w:fill="FFFFFF" w:themeFill="background1"/>
            <w:vAlign w:val="center"/>
          </w:tcPr>
          <w:p w:rsidR="00146139" w:rsidRPr="008C215A" w:rsidRDefault="00605C66" w:rsidP="001F2E9D">
            <w:pPr>
              <w:jc w:val="center"/>
              <w:rPr>
                <w:rFonts w:cstheme="minorHAnsi"/>
              </w:rPr>
            </w:pPr>
            <w:r>
              <w:rPr>
                <w:rFonts w:cstheme="minorHAnsi"/>
              </w:rPr>
              <w:t>%85</w:t>
            </w:r>
          </w:p>
        </w:tc>
        <w:tc>
          <w:tcPr>
            <w:tcW w:w="1418" w:type="dxa"/>
            <w:gridSpan w:val="2"/>
            <w:shd w:val="clear" w:color="auto" w:fill="FFFFFF" w:themeFill="background1"/>
            <w:vAlign w:val="center"/>
          </w:tcPr>
          <w:p w:rsidR="00146139" w:rsidRPr="008C215A" w:rsidRDefault="00605C66" w:rsidP="001F2E9D">
            <w:pPr>
              <w:jc w:val="center"/>
              <w:rPr>
                <w:rFonts w:cstheme="minorHAnsi"/>
              </w:rPr>
            </w:pPr>
            <w:r>
              <w:rPr>
                <w:rFonts w:cstheme="minorHAnsi"/>
              </w:rPr>
              <w:t>%90</w:t>
            </w:r>
          </w:p>
        </w:tc>
        <w:tc>
          <w:tcPr>
            <w:tcW w:w="1418" w:type="dxa"/>
            <w:gridSpan w:val="2"/>
            <w:shd w:val="clear" w:color="auto" w:fill="FFFFFF" w:themeFill="background1"/>
            <w:vAlign w:val="center"/>
          </w:tcPr>
          <w:p w:rsidR="00146139" w:rsidRPr="008C215A" w:rsidRDefault="00605C66" w:rsidP="001F2E9D">
            <w:pPr>
              <w:jc w:val="center"/>
              <w:rPr>
                <w:rFonts w:cstheme="minorHAnsi"/>
              </w:rPr>
            </w:pPr>
            <w:r>
              <w:rPr>
                <w:rFonts w:cstheme="minorHAnsi"/>
              </w:rPr>
              <w:t>%95</w:t>
            </w:r>
          </w:p>
        </w:tc>
        <w:tc>
          <w:tcPr>
            <w:tcW w:w="1419" w:type="dxa"/>
            <w:gridSpan w:val="2"/>
            <w:shd w:val="clear" w:color="auto" w:fill="FFFFFF" w:themeFill="background1"/>
            <w:vAlign w:val="center"/>
          </w:tcPr>
          <w:p w:rsidR="00146139" w:rsidRPr="008C215A" w:rsidRDefault="00605C66" w:rsidP="001F2E9D">
            <w:pPr>
              <w:jc w:val="center"/>
              <w:rPr>
                <w:rFonts w:cstheme="minorHAnsi"/>
              </w:rPr>
            </w:pPr>
            <w:r>
              <w:rPr>
                <w:rFonts w:cstheme="minorHAnsi"/>
              </w:rPr>
              <w:t>%99</w:t>
            </w:r>
          </w:p>
        </w:tc>
      </w:tr>
      <w:tr w:rsidR="00146139" w:rsidRPr="008E0285" w:rsidTr="00F21CDE">
        <w:trPr>
          <w:trHeight w:val="1070"/>
        </w:trPr>
        <w:tc>
          <w:tcPr>
            <w:tcW w:w="6091" w:type="dxa"/>
            <w:shd w:val="clear" w:color="auto" w:fill="D9E2F3" w:themeFill="accent5" w:themeFillTint="33"/>
            <w:vAlign w:val="center"/>
          </w:tcPr>
          <w:p w:rsidR="00146139" w:rsidRPr="008C215A" w:rsidRDefault="00146139" w:rsidP="001F2E9D">
            <w:pPr>
              <w:rPr>
                <w:rFonts w:cstheme="minorHAnsi"/>
                <w:b/>
                <w:bCs/>
              </w:rPr>
            </w:pPr>
            <w:r w:rsidRPr="008C215A">
              <w:rPr>
                <w:rFonts w:cstheme="minorHAnsi"/>
                <w:b/>
                <w:bCs/>
              </w:rPr>
              <w:t>PG-2.2.2 Genel ortaöğretim son sınıf düzeyinde yükseköğretime yerleşen öğrenci oranı (%)</w:t>
            </w:r>
          </w:p>
        </w:tc>
        <w:tc>
          <w:tcPr>
            <w:tcW w:w="992" w:type="dxa"/>
            <w:shd w:val="clear" w:color="auto" w:fill="FFFFFF" w:themeFill="background1"/>
            <w:vAlign w:val="center"/>
          </w:tcPr>
          <w:p w:rsidR="00146139" w:rsidRPr="008C215A" w:rsidRDefault="00146139" w:rsidP="001F2E9D">
            <w:pPr>
              <w:jc w:val="center"/>
              <w:rPr>
                <w:rFonts w:cstheme="minorHAnsi"/>
              </w:rPr>
            </w:pPr>
            <w:r w:rsidRPr="008C215A">
              <w:rPr>
                <w:rFonts w:cstheme="minorHAnsi"/>
              </w:rPr>
              <w:t>25</w:t>
            </w:r>
          </w:p>
        </w:tc>
        <w:tc>
          <w:tcPr>
            <w:tcW w:w="1418" w:type="dxa"/>
            <w:gridSpan w:val="2"/>
            <w:shd w:val="clear" w:color="auto" w:fill="FFFFFF" w:themeFill="background1"/>
            <w:vAlign w:val="center"/>
          </w:tcPr>
          <w:p w:rsidR="00146139" w:rsidRPr="008C215A" w:rsidRDefault="007F6544" w:rsidP="001F2E9D">
            <w:pPr>
              <w:jc w:val="center"/>
              <w:rPr>
                <w:rFonts w:cstheme="minorHAnsi"/>
              </w:rPr>
            </w:pPr>
            <w:r>
              <w:rPr>
                <w:rFonts w:cstheme="minorHAnsi"/>
              </w:rPr>
              <w:t>%64</w:t>
            </w:r>
          </w:p>
        </w:tc>
        <w:tc>
          <w:tcPr>
            <w:tcW w:w="1418" w:type="dxa"/>
            <w:gridSpan w:val="2"/>
            <w:shd w:val="clear" w:color="auto" w:fill="FFFFFF" w:themeFill="background1"/>
            <w:vAlign w:val="center"/>
          </w:tcPr>
          <w:p w:rsidR="00146139" w:rsidRPr="008C215A" w:rsidRDefault="00146139" w:rsidP="001F2E9D">
            <w:pPr>
              <w:jc w:val="center"/>
              <w:rPr>
                <w:rFonts w:cstheme="minorHAnsi"/>
              </w:rPr>
            </w:pPr>
            <w:r w:rsidRPr="008C215A">
              <w:rPr>
                <w:rFonts w:cstheme="minorHAnsi"/>
              </w:rPr>
              <w:t>%</w:t>
            </w:r>
            <w:r w:rsidR="007F6544">
              <w:rPr>
                <w:rFonts w:cstheme="minorHAnsi"/>
              </w:rPr>
              <w:t>65</w:t>
            </w:r>
          </w:p>
        </w:tc>
        <w:tc>
          <w:tcPr>
            <w:tcW w:w="1419" w:type="dxa"/>
            <w:gridSpan w:val="2"/>
            <w:shd w:val="clear" w:color="auto" w:fill="FFFFFF" w:themeFill="background1"/>
            <w:vAlign w:val="center"/>
          </w:tcPr>
          <w:p w:rsidR="00146139" w:rsidRPr="008C215A" w:rsidRDefault="00146139" w:rsidP="001F2E9D">
            <w:pPr>
              <w:jc w:val="center"/>
              <w:rPr>
                <w:rFonts w:cstheme="minorHAnsi"/>
              </w:rPr>
            </w:pPr>
            <w:r w:rsidRPr="008C215A">
              <w:rPr>
                <w:rFonts w:cstheme="minorHAnsi"/>
              </w:rPr>
              <w:t>%</w:t>
            </w:r>
            <w:r w:rsidR="007F6544">
              <w:rPr>
                <w:rFonts w:cstheme="minorHAnsi"/>
              </w:rPr>
              <w:t>70</w:t>
            </w:r>
          </w:p>
        </w:tc>
        <w:tc>
          <w:tcPr>
            <w:tcW w:w="1418" w:type="dxa"/>
            <w:gridSpan w:val="2"/>
            <w:shd w:val="clear" w:color="auto" w:fill="FFFFFF" w:themeFill="background1"/>
            <w:vAlign w:val="center"/>
          </w:tcPr>
          <w:p w:rsidR="00146139" w:rsidRPr="008C215A" w:rsidRDefault="00146139" w:rsidP="001F2E9D">
            <w:pPr>
              <w:jc w:val="center"/>
              <w:rPr>
                <w:rFonts w:cstheme="minorHAnsi"/>
              </w:rPr>
            </w:pPr>
            <w:r w:rsidRPr="008C215A">
              <w:rPr>
                <w:rFonts w:cstheme="minorHAnsi"/>
              </w:rPr>
              <w:t>%</w:t>
            </w:r>
            <w:r w:rsidR="007F6544">
              <w:rPr>
                <w:rFonts w:cstheme="minorHAnsi"/>
              </w:rPr>
              <w:t>72</w:t>
            </w:r>
          </w:p>
        </w:tc>
        <w:tc>
          <w:tcPr>
            <w:tcW w:w="1418" w:type="dxa"/>
            <w:gridSpan w:val="2"/>
            <w:shd w:val="clear" w:color="auto" w:fill="FFFFFF" w:themeFill="background1"/>
            <w:vAlign w:val="center"/>
          </w:tcPr>
          <w:p w:rsidR="00146139" w:rsidRPr="008C215A" w:rsidRDefault="00146139" w:rsidP="001F2E9D">
            <w:pPr>
              <w:jc w:val="center"/>
              <w:rPr>
                <w:rFonts w:cstheme="minorHAnsi"/>
              </w:rPr>
            </w:pPr>
            <w:r w:rsidRPr="008C215A">
              <w:rPr>
                <w:rFonts w:cstheme="minorHAnsi"/>
              </w:rPr>
              <w:t>%</w:t>
            </w:r>
            <w:r w:rsidR="007F6544">
              <w:rPr>
                <w:rFonts w:cstheme="minorHAnsi"/>
              </w:rPr>
              <w:t>74</w:t>
            </w:r>
          </w:p>
        </w:tc>
        <w:tc>
          <w:tcPr>
            <w:tcW w:w="1419" w:type="dxa"/>
            <w:gridSpan w:val="2"/>
            <w:shd w:val="clear" w:color="auto" w:fill="FFFFFF" w:themeFill="background1"/>
            <w:vAlign w:val="center"/>
          </w:tcPr>
          <w:p w:rsidR="00146139" w:rsidRPr="008C215A" w:rsidRDefault="00146139" w:rsidP="001F2E9D">
            <w:pPr>
              <w:jc w:val="center"/>
              <w:rPr>
                <w:rFonts w:cstheme="minorHAnsi"/>
              </w:rPr>
            </w:pPr>
            <w:r w:rsidRPr="008C215A">
              <w:rPr>
                <w:rFonts w:cstheme="minorHAnsi"/>
              </w:rPr>
              <w:t>%</w:t>
            </w:r>
            <w:r w:rsidR="007F6544">
              <w:rPr>
                <w:rFonts w:cstheme="minorHAnsi"/>
              </w:rPr>
              <w:t>76</w:t>
            </w:r>
          </w:p>
        </w:tc>
      </w:tr>
      <w:tr w:rsidR="00146139" w:rsidRPr="008E0285" w:rsidTr="00F21CDE">
        <w:trPr>
          <w:trHeight w:val="1070"/>
        </w:trPr>
        <w:tc>
          <w:tcPr>
            <w:tcW w:w="6091" w:type="dxa"/>
            <w:shd w:val="clear" w:color="auto" w:fill="D9E2F3" w:themeFill="accent5" w:themeFillTint="33"/>
            <w:vAlign w:val="center"/>
          </w:tcPr>
          <w:p w:rsidR="00146139" w:rsidRPr="008C215A" w:rsidRDefault="00146139" w:rsidP="001F2E9D">
            <w:pPr>
              <w:rPr>
                <w:rFonts w:cstheme="minorHAnsi"/>
                <w:b/>
                <w:bCs/>
              </w:rPr>
            </w:pPr>
            <w:r w:rsidRPr="008C215A">
              <w:rPr>
                <w:rFonts w:cstheme="minorHAnsi"/>
                <w:b/>
                <w:bCs/>
              </w:rPr>
              <w:t>PG-2.2.3 Genel ortaöğretimde tescil edilen patent, faydalı model, marka ve tasarım sayısı</w:t>
            </w:r>
          </w:p>
        </w:tc>
        <w:tc>
          <w:tcPr>
            <w:tcW w:w="992" w:type="dxa"/>
            <w:shd w:val="clear" w:color="auto" w:fill="FFFFFF" w:themeFill="background1"/>
            <w:vAlign w:val="center"/>
          </w:tcPr>
          <w:p w:rsidR="00146139" w:rsidRPr="008C215A" w:rsidRDefault="00146139" w:rsidP="001F2E9D">
            <w:pPr>
              <w:jc w:val="center"/>
              <w:rPr>
                <w:rFonts w:cstheme="minorHAnsi"/>
              </w:rPr>
            </w:pPr>
            <w:r>
              <w:rPr>
                <w:rFonts w:cstheme="minorHAnsi"/>
              </w:rPr>
              <w:t>2</w:t>
            </w:r>
            <w:r w:rsidRPr="008C215A">
              <w:rPr>
                <w:rFonts w:cstheme="minorHAnsi"/>
              </w:rPr>
              <w:t>5</w:t>
            </w:r>
          </w:p>
        </w:tc>
        <w:tc>
          <w:tcPr>
            <w:tcW w:w="1418" w:type="dxa"/>
            <w:gridSpan w:val="2"/>
            <w:shd w:val="clear" w:color="auto" w:fill="FFFFFF" w:themeFill="background1"/>
            <w:vAlign w:val="center"/>
          </w:tcPr>
          <w:p w:rsidR="00146139" w:rsidRPr="008C215A" w:rsidRDefault="00BE2092" w:rsidP="001F2E9D">
            <w:pPr>
              <w:jc w:val="center"/>
              <w:rPr>
                <w:rFonts w:cstheme="minorHAnsi"/>
              </w:rPr>
            </w:pPr>
            <w:r>
              <w:rPr>
                <w:rFonts w:cstheme="minorHAnsi"/>
              </w:rPr>
              <w:t>5</w:t>
            </w:r>
          </w:p>
        </w:tc>
        <w:tc>
          <w:tcPr>
            <w:tcW w:w="1418" w:type="dxa"/>
            <w:gridSpan w:val="2"/>
            <w:shd w:val="clear" w:color="auto" w:fill="FFFFFF" w:themeFill="background1"/>
            <w:vAlign w:val="center"/>
          </w:tcPr>
          <w:p w:rsidR="00146139" w:rsidRPr="008C215A" w:rsidRDefault="00EE271D" w:rsidP="001F2E9D">
            <w:pPr>
              <w:jc w:val="center"/>
              <w:rPr>
                <w:rFonts w:cstheme="minorHAnsi"/>
              </w:rPr>
            </w:pPr>
            <w:r>
              <w:rPr>
                <w:rFonts w:cstheme="minorHAnsi"/>
              </w:rPr>
              <w:t>5</w:t>
            </w:r>
          </w:p>
        </w:tc>
        <w:tc>
          <w:tcPr>
            <w:tcW w:w="1419" w:type="dxa"/>
            <w:gridSpan w:val="2"/>
            <w:shd w:val="clear" w:color="auto" w:fill="FFFFFF" w:themeFill="background1"/>
            <w:vAlign w:val="center"/>
          </w:tcPr>
          <w:p w:rsidR="00146139" w:rsidRPr="008C215A" w:rsidRDefault="00EE271D" w:rsidP="001F2E9D">
            <w:pPr>
              <w:jc w:val="center"/>
              <w:rPr>
                <w:rFonts w:cstheme="minorHAnsi"/>
              </w:rPr>
            </w:pPr>
            <w:r>
              <w:rPr>
                <w:rFonts w:cstheme="minorHAnsi"/>
              </w:rPr>
              <w:t>6</w:t>
            </w:r>
          </w:p>
        </w:tc>
        <w:tc>
          <w:tcPr>
            <w:tcW w:w="1418" w:type="dxa"/>
            <w:gridSpan w:val="2"/>
            <w:shd w:val="clear" w:color="auto" w:fill="FFFFFF" w:themeFill="background1"/>
            <w:vAlign w:val="center"/>
          </w:tcPr>
          <w:p w:rsidR="00146139" w:rsidRPr="008C215A" w:rsidRDefault="00EE271D" w:rsidP="001F2E9D">
            <w:pPr>
              <w:jc w:val="center"/>
              <w:rPr>
                <w:rFonts w:cstheme="minorHAnsi"/>
              </w:rPr>
            </w:pPr>
            <w:r>
              <w:rPr>
                <w:rFonts w:cstheme="minorHAnsi"/>
              </w:rPr>
              <w:t>7</w:t>
            </w:r>
          </w:p>
        </w:tc>
        <w:tc>
          <w:tcPr>
            <w:tcW w:w="1418" w:type="dxa"/>
            <w:gridSpan w:val="2"/>
            <w:shd w:val="clear" w:color="auto" w:fill="FFFFFF" w:themeFill="background1"/>
            <w:vAlign w:val="center"/>
          </w:tcPr>
          <w:p w:rsidR="00146139" w:rsidRPr="008C215A" w:rsidRDefault="00EE271D" w:rsidP="001F2E9D">
            <w:pPr>
              <w:jc w:val="center"/>
              <w:rPr>
                <w:rFonts w:cstheme="minorHAnsi"/>
              </w:rPr>
            </w:pPr>
            <w:r>
              <w:rPr>
                <w:rFonts w:cstheme="minorHAnsi"/>
              </w:rPr>
              <w:t>8</w:t>
            </w:r>
          </w:p>
        </w:tc>
        <w:tc>
          <w:tcPr>
            <w:tcW w:w="1419" w:type="dxa"/>
            <w:gridSpan w:val="2"/>
            <w:shd w:val="clear" w:color="auto" w:fill="FFFFFF" w:themeFill="background1"/>
            <w:vAlign w:val="center"/>
          </w:tcPr>
          <w:p w:rsidR="00146139" w:rsidRPr="008C215A" w:rsidRDefault="00EE271D" w:rsidP="001F2E9D">
            <w:pPr>
              <w:jc w:val="center"/>
              <w:rPr>
                <w:rFonts w:cstheme="minorHAnsi"/>
              </w:rPr>
            </w:pPr>
            <w:r>
              <w:rPr>
                <w:rFonts w:cstheme="minorHAnsi"/>
              </w:rPr>
              <w:t>9</w:t>
            </w:r>
          </w:p>
        </w:tc>
      </w:tr>
      <w:tr w:rsidR="00146139" w:rsidRPr="008E0285" w:rsidTr="00F21CDE">
        <w:trPr>
          <w:trHeight w:val="1070"/>
        </w:trPr>
        <w:tc>
          <w:tcPr>
            <w:tcW w:w="6091" w:type="dxa"/>
            <w:shd w:val="clear" w:color="auto" w:fill="D9E2F3" w:themeFill="accent5" w:themeFillTint="33"/>
            <w:vAlign w:val="center"/>
          </w:tcPr>
          <w:p w:rsidR="00146139" w:rsidRPr="008C215A" w:rsidRDefault="00146139" w:rsidP="001F2E9D">
            <w:pPr>
              <w:rPr>
                <w:rFonts w:cstheme="minorHAnsi"/>
                <w:b/>
                <w:bCs/>
              </w:rPr>
            </w:pPr>
            <w:r w:rsidRPr="008C215A">
              <w:rPr>
                <w:rFonts w:cstheme="minorHAnsi"/>
                <w:b/>
                <w:bCs/>
              </w:rPr>
              <w:lastRenderedPageBreak/>
              <w:t>PG-2.2.4 Öğrenci başın</w:t>
            </w:r>
            <w:r>
              <w:rPr>
                <w:rFonts w:cstheme="minorHAnsi"/>
                <w:b/>
                <w:bCs/>
              </w:rPr>
              <w:t xml:space="preserve">a </w:t>
            </w:r>
            <w:r w:rsidRPr="008C215A">
              <w:rPr>
                <w:rFonts w:cstheme="minorHAnsi"/>
                <w:b/>
                <w:bCs/>
              </w:rPr>
              <w:t>okunan kitap sayısı</w:t>
            </w:r>
          </w:p>
        </w:tc>
        <w:tc>
          <w:tcPr>
            <w:tcW w:w="992" w:type="dxa"/>
            <w:shd w:val="clear" w:color="auto" w:fill="FFFFFF" w:themeFill="background1"/>
            <w:vAlign w:val="center"/>
          </w:tcPr>
          <w:p w:rsidR="00146139" w:rsidRPr="008C215A" w:rsidRDefault="00146139" w:rsidP="001F2E9D">
            <w:pPr>
              <w:jc w:val="center"/>
              <w:rPr>
                <w:rFonts w:cstheme="minorHAnsi"/>
              </w:rPr>
            </w:pPr>
            <w:r>
              <w:rPr>
                <w:rFonts w:cstheme="minorHAnsi"/>
              </w:rPr>
              <w:t>2</w:t>
            </w:r>
            <w:r w:rsidRPr="008C215A">
              <w:rPr>
                <w:rFonts w:cstheme="minorHAnsi"/>
              </w:rPr>
              <w:t>5</w:t>
            </w:r>
          </w:p>
        </w:tc>
        <w:tc>
          <w:tcPr>
            <w:tcW w:w="1418" w:type="dxa"/>
            <w:gridSpan w:val="2"/>
            <w:shd w:val="clear" w:color="auto" w:fill="FFFFFF" w:themeFill="background1"/>
            <w:vAlign w:val="center"/>
          </w:tcPr>
          <w:p w:rsidR="00146139" w:rsidRPr="008C215A" w:rsidRDefault="004D057F" w:rsidP="001F2E9D">
            <w:pPr>
              <w:jc w:val="center"/>
              <w:rPr>
                <w:rFonts w:cstheme="minorHAnsi"/>
              </w:rPr>
            </w:pPr>
            <w:r>
              <w:rPr>
                <w:rFonts w:cstheme="minorHAnsi"/>
              </w:rPr>
              <w:t>9</w:t>
            </w:r>
          </w:p>
        </w:tc>
        <w:tc>
          <w:tcPr>
            <w:tcW w:w="1418" w:type="dxa"/>
            <w:gridSpan w:val="2"/>
            <w:shd w:val="clear" w:color="auto" w:fill="FFFFFF" w:themeFill="background1"/>
            <w:vAlign w:val="center"/>
          </w:tcPr>
          <w:p w:rsidR="00146139" w:rsidRPr="008C215A" w:rsidRDefault="00BE2092" w:rsidP="001F2E9D">
            <w:pPr>
              <w:jc w:val="center"/>
              <w:rPr>
                <w:rFonts w:cstheme="minorHAnsi"/>
              </w:rPr>
            </w:pPr>
            <w:r>
              <w:rPr>
                <w:rFonts w:cstheme="minorHAnsi"/>
              </w:rPr>
              <w:t>1</w:t>
            </w:r>
            <w:r w:rsidR="00D93E39">
              <w:rPr>
                <w:rFonts w:cstheme="minorHAnsi"/>
              </w:rPr>
              <w:t>0</w:t>
            </w:r>
          </w:p>
        </w:tc>
        <w:tc>
          <w:tcPr>
            <w:tcW w:w="1419" w:type="dxa"/>
            <w:gridSpan w:val="2"/>
            <w:shd w:val="clear" w:color="auto" w:fill="FFFFFF" w:themeFill="background1"/>
            <w:vAlign w:val="center"/>
          </w:tcPr>
          <w:p w:rsidR="00146139" w:rsidRPr="008C215A" w:rsidRDefault="00AA65C0" w:rsidP="001F2E9D">
            <w:pPr>
              <w:jc w:val="center"/>
              <w:rPr>
                <w:rFonts w:cstheme="minorHAnsi"/>
              </w:rPr>
            </w:pPr>
            <w:r>
              <w:rPr>
                <w:rFonts w:cstheme="minorHAnsi"/>
              </w:rPr>
              <w:t>15</w:t>
            </w:r>
          </w:p>
        </w:tc>
        <w:tc>
          <w:tcPr>
            <w:tcW w:w="1418" w:type="dxa"/>
            <w:gridSpan w:val="2"/>
            <w:shd w:val="clear" w:color="auto" w:fill="FFFFFF" w:themeFill="background1"/>
            <w:vAlign w:val="center"/>
          </w:tcPr>
          <w:p w:rsidR="00146139" w:rsidRPr="008C215A" w:rsidRDefault="00AA65C0" w:rsidP="001F2E9D">
            <w:pPr>
              <w:jc w:val="center"/>
              <w:rPr>
                <w:rFonts w:cstheme="minorHAnsi"/>
              </w:rPr>
            </w:pPr>
            <w:r>
              <w:rPr>
                <w:rFonts w:cstheme="minorHAnsi"/>
              </w:rPr>
              <w:t>20</w:t>
            </w:r>
          </w:p>
        </w:tc>
        <w:tc>
          <w:tcPr>
            <w:tcW w:w="1418" w:type="dxa"/>
            <w:gridSpan w:val="2"/>
            <w:shd w:val="clear" w:color="auto" w:fill="FFFFFF" w:themeFill="background1"/>
            <w:vAlign w:val="center"/>
          </w:tcPr>
          <w:p w:rsidR="00146139" w:rsidRPr="008C215A" w:rsidRDefault="00AA65C0" w:rsidP="001F2E9D">
            <w:pPr>
              <w:jc w:val="center"/>
              <w:rPr>
                <w:rFonts w:cstheme="minorHAnsi"/>
              </w:rPr>
            </w:pPr>
            <w:r>
              <w:rPr>
                <w:rFonts w:cstheme="minorHAnsi"/>
              </w:rPr>
              <w:t>25</w:t>
            </w:r>
          </w:p>
        </w:tc>
        <w:tc>
          <w:tcPr>
            <w:tcW w:w="1419" w:type="dxa"/>
            <w:gridSpan w:val="2"/>
            <w:shd w:val="clear" w:color="auto" w:fill="FFFFFF" w:themeFill="background1"/>
            <w:vAlign w:val="center"/>
          </w:tcPr>
          <w:p w:rsidR="00146139" w:rsidRPr="008C215A" w:rsidRDefault="00AA65C0" w:rsidP="001F2E9D">
            <w:pPr>
              <w:jc w:val="center"/>
              <w:rPr>
                <w:rFonts w:cstheme="minorHAnsi"/>
              </w:rPr>
            </w:pPr>
            <w:r>
              <w:rPr>
                <w:rFonts w:cstheme="minorHAnsi"/>
              </w:rPr>
              <w:t>30</w:t>
            </w:r>
          </w:p>
        </w:tc>
      </w:tr>
      <w:tr w:rsidR="00146139" w:rsidRPr="008E0285" w:rsidTr="00F21CDE">
        <w:trPr>
          <w:trHeight w:val="510"/>
        </w:trPr>
        <w:tc>
          <w:tcPr>
            <w:tcW w:w="6091" w:type="dxa"/>
            <w:shd w:val="clear" w:color="auto" w:fill="D9E2F3" w:themeFill="accent5" w:themeFillTint="33"/>
            <w:vAlign w:val="center"/>
          </w:tcPr>
          <w:p w:rsidR="00146139" w:rsidRPr="006E1854" w:rsidRDefault="00146139" w:rsidP="001F2E9D">
            <w:pPr>
              <w:rPr>
                <w:b/>
                <w:bCs/>
              </w:rPr>
            </w:pPr>
            <w:r w:rsidRPr="006E1854">
              <w:rPr>
                <w:b/>
                <w:bCs/>
              </w:rPr>
              <w:t>Sorumlu Birim</w:t>
            </w:r>
          </w:p>
        </w:tc>
        <w:tc>
          <w:tcPr>
            <w:tcW w:w="9502" w:type="dxa"/>
            <w:gridSpan w:val="13"/>
            <w:shd w:val="clear" w:color="auto" w:fill="FFFFFF" w:themeFill="background1"/>
            <w:vAlign w:val="center"/>
          </w:tcPr>
          <w:p w:rsidR="00146139" w:rsidRPr="008E0285" w:rsidRDefault="00146139" w:rsidP="001F2E9D">
            <w:pPr>
              <w:pStyle w:val="ListeParagraf"/>
              <w:ind w:left="0"/>
              <w:jc w:val="both"/>
            </w:pPr>
            <w:r w:rsidRPr="00540658">
              <w:t xml:space="preserve">Ortaöğretim </w:t>
            </w:r>
            <w:r>
              <w:t>Hizmetleri Şubesi</w:t>
            </w:r>
          </w:p>
        </w:tc>
      </w:tr>
      <w:tr w:rsidR="00146139" w:rsidRPr="008E0285" w:rsidTr="00F21CDE">
        <w:trPr>
          <w:trHeight w:val="510"/>
        </w:trPr>
        <w:tc>
          <w:tcPr>
            <w:tcW w:w="6091" w:type="dxa"/>
            <w:shd w:val="clear" w:color="auto" w:fill="D9E2F3" w:themeFill="accent5" w:themeFillTint="33"/>
            <w:vAlign w:val="center"/>
          </w:tcPr>
          <w:p w:rsidR="00146139" w:rsidRPr="006E1854" w:rsidRDefault="00146139" w:rsidP="001F2E9D">
            <w:pPr>
              <w:rPr>
                <w:b/>
                <w:bCs/>
              </w:rPr>
            </w:pPr>
            <w:r w:rsidRPr="006E1854">
              <w:rPr>
                <w:b/>
                <w:bCs/>
              </w:rPr>
              <w:t xml:space="preserve">İş Birliği Yapılacak Birimler </w:t>
            </w:r>
          </w:p>
        </w:tc>
        <w:tc>
          <w:tcPr>
            <w:tcW w:w="9502" w:type="dxa"/>
            <w:gridSpan w:val="13"/>
            <w:shd w:val="clear" w:color="auto" w:fill="FFFFFF" w:themeFill="background1"/>
            <w:vAlign w:val="center"/>
          </w:tcPr>
          <w:p w:rsidR="00146139" w:rsidRPr="008E0285" w:rsidRDefault="00146139" w:rsidP="001F2E9D">
            <w:pPr>
              <w:pStyle w:val="ListeParagraf"/>
              <w:ind w:left="0"/>
              <w:jc w:val="both"/>
            </w:pPr>
            <w:r>
              <w:t>BİETŞ, DÖHŞ, MTEHŞ, ÖÖKHŞ</w:t>
            </w:r>
          </w:p>
        </w:tc>
      </w:tr>
      <w:tr w:rsidR="00146139" w:rsidRPr="008E0285" w:rsidTr="00F21CDE">
        <w:trPr>
          <w:trHeight w:val="1644"/>
        </w:trPr>
        <w:tc>
          <w:tcPr>
            <w:tcW w:w="6091" w:type="dxa"/>
            <w:shd w:val="clear" w:color="auto" w:fill="D9E2F3" w:themeFill="accent5" w:themeFillTint="33"/>
            <w:vAlign w:val="center"/>
          </w:tcPr>
          <w:p w:rsidR="00146139" w:rsidRPr="006E1854" w:rsidRDefault="00146139" w:rsidP="001F2E9D">
            <w:pPr>
              <w:rPr>
                <w:b/>
                <w:bCs/>
              </w:rPr>
            </w:pPr>
            <w:r w:rsidRPr="006E1854">
              <w:rPr>
                <w:b/>
                <w:bCs/>
              </w:rPr>
              <w:t>Stratejiler</w:t>
            </w:r>
          </w:p>
        </w:tc>
        <w:tc>
          <w:tcPr>
            <w:tcW w:w="9502" w:type="dxa"/>
            <w:gridSpan w:val="13"/>
            <w:shd w:val="clear" w:color="auto" w:fill="FFFFFF" w:themeFill="background1"/>
            <w:vAlign w:val="center"/>
          </w:tcPr>
          <w:p w:rsidR="00146139" w:rsidRDefault="00146139" w:rsidP="001F2E9D">
            <w:pPr>
              <w:pStyle w:val="ListeParagraf"/>
              <w:ind w:left="0"/>
              <w:jc w:val="both"/>
            </w:pPr>
            <w:r>
              <w:t>S-2.2.1 Türkiye Yüzyılı Vizyonu kapsamında dünyada bilim, kültür ve sanatta söz sahibi olabilmek için genel ortaöğretimde niteliğin geliştirilmesine yönelik çalışmalar yapılacaktır.</w:t>
            </w:r>
          </w:p>
          <w:p w:rsidR="00146139" w:rsidRDefault="00146139" w:rsidP="001F2E9D">
            <w:pPr>
              <w:pStyle w:val="ListeParagraf"/>
              <w:ind w:left="0"/>
              <w:jc w:val="both"/>
            </w:pPr>
            <w:r>
              <w:t>S-2.2.2 Genel ortaöğretimde eğitim ve öğretim süreçlerinin geliştirilmesi amacıyla okullar arası nitelik ve başarı farklılıklarının izlenmesi ve iyileştirilmesine yönelik çalışmaların yapılması sağlanacaktır.</w:t>
            </w:r>
          </w:p>
          <w:p w:rsidR="00146139" w:rsidRDefault="00146139" w:rsidP="001F2E9D">
            <w:pPr>
              <w:pStyle w:val="ListeParagraf"/>
              <w:ind w:left="0"/>
              <w:jc w:val="both"/>
            </w:pPr>
            <w:r>
              <w:t>S-2.2.3 Eğitim süreçleri; öğrencilerin millî, manevi ve evrensel değerleri tutum ve davranışa dönüştürebilecekleri bir anlayışla güçlendirilecek, okuma kültürünü desteklemeye yönelik çalışmalar yürütülecektir.</w:t>
            </w:r>
          </w:p>
        </w:tc>
      </w:tr>
      <w:tr w:rsidR="00146139" w:rsidRPr="008E0285" w:rsidTr="00F21CDE">
        <w:trPr>
          <w:trHeight w:val="1417"/>
        </w:trPr>
        <w:tc>
          <w:tcPr>
            <w:tcW w:w="6091" w:type="dxa"/>
            <w:shd w:val="clear" w:color="auto" w:fill="D9E2F3" w:themeFill="accent5" w:themeFillTint="33"/>
            <w:vAlign w:val="center"/>
          </w:tcPr>
          <w:p w:rsidR="00146139" w:rsidRPr="006E1854" w:rsidRDefault="00146139" w:rsidP="001F2E9D">
            <w:pPr>
              <w:rPr>
                <w:b/>
                <w:bCs/>
              </w:rPr>
            </w:pPr>
            <w:r w:rsidRPr="006E1854">
              <w:rPr>
                <w:b/>
                <w:bCs/>
              </w:rPr>
              <w:t>Riskler</w:t>
            </w:r>
          </w:p>
        </w:tc>
        <w:tc>
          <w:tcPr>
            <w:tcW w:w="9502" w:type="dxa"/>
            <w:gridSpan w:val="13"/>
            <w:shd w:val="clear" w:color="auto" w:fill="FFFFFF" w:themeFill="background1"/>
            <w:vAlign w:val="center"/>
          </w:tcPr>
          <w:p w:rsidR="00146139" w:rsidRDefault="00146139" w:rsidP="001F2E9D">
            <w:pPr>
              <w:pStyle w:val="ListeParagraf"/>
              <w:ind w:left="0"/>
              <w:jc w:val="both"/>
            </w:pPr>
            <w:r>
              <w:t>• Öğrenci velilerinin yükseköğretime çok fazla değer atfetmesi</w:t>
            </w:r>
          </w:p>
          <w:p w:rsidR="00146139" w:rsidRDefault="00146139" w:rsidP="001F2E9D">
            <w:pPr>
              <w:pStyle w:val="ListeParagraf"/>
              <w:ind w:left="0"/>
              <w:jc w:val="both"/>
            </w:pPr>
            <w:r>
              <w:t>• Konjonktürel ve sosyoekonomik alandaki gelişmelerin eğitimde yeni uygulamaların hayata geçirilmesi ve geliştirme çalışmaları üzerinde baskı oluşturması</w:t>
            </w:r>
          </w:p>
          <w:p w:rsidR="00146139" w:rsidRDefault="00146139" w:rsidP="001F2E9D">
            <w:pPr>
              <w:pStyle w:val="ListeParagraf"/>
              <w:ind w:left="0"/>
              <w:jc w:val="both"/>
            </w:pPr>
            <w:r>
              <w:t>• Bölgesel ve okullar arası farklılıkların devam etmesi</w:t>
            </w:r>
          </w:p>
          <w:p w:rsidR="00146139" w:rsidRPr="00F46CBE" w:rsidRDefault="00146139" w:rsidP="001F2E9D">
            <w:pPr>
              <w:pStyle w:val="ListeParagraf"/>
              <w:ind w:left="0"/>
              <w:jc w:val="both"/>
            </w:pPr>
            <w:r>
              <w:t>• Kurumsal kapasitede geliştirmeye açık alanların olması ve değişime karşı farklı kesimlerden direnç gösterilmesi</w:t>
            </w:r>
          </w:p>
        </w:tc>
      </w:tr>
      <w:tr w:rsidR="00146139" w:rsidRPr="008E0285" w:rsidTr="00F21CDE">
        <w:trPr>
          <w:trHeight w:val="567"/>
        </w:trPr>
        <w:tc>
          <w:tcPr>
            <w:tcW w:w="6091" w:type="dxa"/>
            <w:shd w:val="clear" w:color="auto" w:fill="D9E2F3" w:themeFill="accent5" w:themeFillTint="33"/>
            <w:vAlign w:val="center"/>
          </w:tcPr>
          <w:p w:rsidR="00146139" w:rsidRPr="006E1854" w:rsidRDefault="00146139" w:rsidP="001F2E9D">
            <w:pPr>
              <w:rPr>
                <w:b/>
                <w:bCs/>
              </w:rPr>
            </w:pPr>
            <w:r w:rsidRPr="006E1854">
              <w:rPr>
                <w:b/>
                <w:bCs/>
              </w:rPr>
              <w:t xml:space="preserve">Maliyet Tahmini </w:t>
            </w:r>
          </w:p>
        </w:tc>
        <w:tc>
          <w:tcPr>
            <w:tcW w:w="9502" w:type="dxa"/>
            <w:gridSpan w:val="13"/>
            <w:shd w:val="clear" w:color="auto" w:fill="FFFFFF" w:themeFill="background1"/>
            <w:vAlign w:val="center"/>
          </w:tcPr>
          <w:p w:rsidR="00146139" w:rsidRPr="005204EC" w:rsidRDefault="00D9792B" w:rsidP="001D7EEC">
            <w:pPr>
              <w:jc w:val="both"/>
              <w:rPr>
                <w:rFonts w:ascii="Calibri" w:hAnsi="Calibri" w:cs="Calibri"/>
                <w:color w:val="000000"/>
              </w:rPr>
            </w:pPr>
            <w:r>
              <w:rPr>
                <w:rFonts w:ascii="Calibri" w:hAnsi="Calibri" w:cs="Calibri"/>
                <w:color w:val="000000"/>
              </w:rPr>
              <w:t>2</w:t>
            </w:r>
            <w:r w:rsidR="00B91FF3">
              <w:rPr>
                <w:rFonts w:ascii="Calibri" w:hAnsi="Calibri" w:cs="Calibri"/>
                <w:color w:val="000000"/>
              </w:rPr>
              <w:t>5.4</w:t>
            </w:r>
            <w:r w:rsidR="001D7EEC">
              <w:rPr>
                <w:rFonts w:ascii="Calibri" w:hAnsi="Calibri" w:cs="Calibri"/>
                <w:color w:val="000000"/>
              </w:rPr>
              <w:t>00.000</w:t>
            </w:r>
            <w:r w:rsidR="00146139">
              <w:rPr>
                <w:rFonts w:ascii="Calibri" w:hAnsi="Calibri" w:cs="Calibri"/>
                <w:color w:val="000000"/>
              </w:rPr>
              <w:t xml:space="preserve"> </w:t>
            </w:r>
            <w:r w:rsidR="00146139" w:rsidRPr="00E06E1F">
              <w:rPr>
                <w:rFonts w:ascii="Calibri" w:hAnsi="Calibri" w:cs="Calibri"/>
                <w:color w:val="000000"/>
              </w:rPr>
              <w:t>₺</w:t>
            </w:r>
          </w:p>
        </w:tc>
      </w:tr>
      <w:tr w:rsidR="00146139" w:rsidRPr="008E0285" w:rsidTr="00F21CDE">
        <w:trPr>
          <w:trHeight w:val="686"/>
        </w:trPr>
        <w:tc>
          <w:tcPr>
            <w:tcW w:w="6091" w:type="dxa"/>
            <w:shd w:val="clear" w:color="auto" w:fill="D9E2F3" w:themeFill="accent5" w:themeFillTint="33"/>
            <w:vAlign w:val="center"/>
          </w:tcPr>
          <w:p w:rsidR="00146139" w:rsidRPr="006E1854" w:rsidRDefault="00146139" w:rsidP="001F2E9D">
            <w:pPr>
              <w:rPr>
                <w:b/>
                <w:bCs/>
              </w:rPr>
            </w:pPr>
            <w:r w:rsidRPr="006E1854">
              <w:rPr>
                <w:b/>
                <w:bCs/>
              </w:rPr>
              <w:t xml:space="preserve">Tespitler </w:t>
            </w:r>
          </w:p>
        </w:tc>
        <w:tc>
          <w:tcPr>
            <w:tcW w:w="9502" w:type="dxa"/>
            <w:gridSpan w:val="13"/>
            <w:shd w:val="clear" w:color="auto" w:fill="FFFFFF" w:themeFill="background1"/>
            <w:vAlign w:val="center"/>
          </w:tcPr>
          <w:p w:rsidR="00146139" w:rsidRPr="00540658" w:rsidRDefault="00146139" w:rsidP="001F2E9D">
            <w:pPr>
              <w:jc w:val="both"/>
              <w:rPr>
                <w:rFonts w:cstheme="minorHAnsi"/>
                <w:szCs w:val="20"/>
              </w:rPr>
            </w:pPr>
            <w:r w:rsidRPr="00540658">
              <w:rPr>
                <w:rFonts w:cstheme="minorHAnsi"/>
                <w:szCs w:val="20"/>
              </w:rPr>
              <w:t>• Genel ortaöğretimde, öğrencilerin çok yönlü gelişim</w:t>
            </w:r>
            <w:r>
              <w:rPr>
                <w:rFonts w:cstheme="minorHAnsi"/>
                <w:szCs w:val="20"/>
              </w:rPr>
              <w:t xml:space="preserve">ini destekleyecek uygulamaların </w:t>
            </w:r>
            <w:r w:rsidRPr="00540658">
              <w:rPr>
                <w:rFonts w:cstheme="minorHAnsi"/>
                <w:szCs w:val="20"/>
              </w:rPr>
              <w:t>istenen düzeyde olmaması</w:t>
            </w:r>
          </w:p>
          <w:p w:rsidR="00146139" w:rsidRPr="00540658" w:rsidRDefault="00146139" w:rsidP="001F2E9D">
            <w:pPr>
              <w:jc w:val="both"/>
              <w:rPr>
                <w:rFonts w:cstheme="minorHAnsi"/>
                <w:szCs w:val="20"/>
              </w:rPr>
            </w:pPr>
            <w:r w:rsidRPr="00540658">
              <w:rPr>
                <w:rFonts w:cstheme="minorHAnsi"/>
                <w:szCs w:val="20"/>
              </w:rPr>
              <w:t>• Genel ortaöğretim kurumları arası imkân ve başarı farklılıklarının olması</w:t>
            </w:r>
          </w:p>
          <w:p w:rsidR="00146139" w:rsidRPr="004A6080" w:rsidRDefault="00146139" w:rsidP="001F2E9D">
            <w:pPr>
              <w:jc w:val="both"/>
              <w:rPr>
                <w:rFonts w:cstheme="minorHAnsi"/>
                <w:szCs w:val="20"/>
              </w:rPr>
            </w:pPr>
            <w:r w:rsidRPr="00540658">
              <w:rPr>
                <w:rFonts w:cstheme="minorHAnsi"/>
                <w:szCs w:val="20"/>
              </w:rPr>
              <w:t>• Projelerin yürütülebilmesi için finans kaynağının yeterli ol</w:t>
            </w:r>
            <w:r>
              <w:rPr>
                <w:rFonts w:cstheme="minorHAnsi"/>
                <w:szCs w:val="20"/>
              </w:rPr>
              <w:t xml:space="preserve">maması ve proje yürütücülerinin </w:t>
            </w:r>
            <w:r w:rsidRPr="00540658">
              <w:rPr>
                <w:rFonts w:cstheme="minorHAnsi"/>
                <w:szCs w:val="20"/>
              </w:rPr>
              <w:t>yeterince desteklenememesi</w:t>
            </w:r>
          </w:p>
        </w:tc>
      </w:tr>
      <w:tr w:rsidR="00146139" w:rsidRPr="008E0285" w:rsidTr="00E90C26">
        <w:trPr>
          <w:trHeight w:val="1358"/>
        </w:trPr>
        <w:tc>
          <w:tcPr>
            <w:tcW w:w="6091" w:type="dxa"/>
            <w:shd w:val="clear" w:color="auto" w:fill="D9E2F3" w:themeFill="accent5" w:themeFillTint="33"/>
            <w:vAlign w:val="center"/>
          </w:tcPr>
          <w:p w:rsidR="00146139" w:rsidRPr="006E1854" w:rsidRDefault="00146139" w:rsidP="001F2E9D">
            <w:pPr>
              <w:rPr>
                <w:b/>
                <w:bCs/>
              </w:rPr>
            </w:pPr>
            <w:r w:rsidRPr="006E1854">
              <w:rPr>
                <w:b/>
                <w:bCs/>
              </w:rPr>
              <w:lastRenderedPageBreak/>
              <w:t>İhtiyaçlar</w:t>
            </w:r>
          </w:p>
        </w:tc>
        <w:tc>
          <w:tcPr>
            <w:tcW w:w="9502" w:type="dxa"/>
            <w:gridSpan w:val="13"/>
            <w:shd w:val="clear" w:color="auto" w:fill="FFFFFF" w:themeFill="background1"/>
            <w:vAlign w:val="center"/>
          </w:tcPr>
          <w:p w:rsidR="00146139" w:rsidRPr="00540658" w:rsidRDefault="00146139" w:rsidP="001F2E9D">
            <w:pPr>
              <w:jc w:val="both"/>
              <w:rPr>
                <w:rFonts w:cstheme="minorHAnsi"/>
                <w:szCs w:val="20"/>
              </w:rPr>
            </w:pPr>
            <w:r w:rsidRPr="00540658">
              <w:rPr>
                <w:rFonts w:cstheme="minorHAnsi"/>
                <w:szCs w:val="20"/>
              </w:rPr>
              <w:t>• Eğitimin paydaşları ile iş birliklerinin artırılması</w:t>
            </w:r>
          </w:p>
          <w:p w:rsidR="00146139" w:rsidRPr="00540658" w:rsidRDefault="00146139" w:rsidP="001F2E9D">
            <w:pPr>
              <w:jc w:val="both"/>
              <w:rPr>
                <w:rFonts w:cstheme="minorHAnsi"/>
                <w:szCs w:val="20"/>
              </w:rPr>
            </w:pPr>
            <w:r w:rsidRPr="00540658">
              <w:rPr>
                <w:rFonts w:cstheme="minorHAnsi"/>
                <w:szCs w:val="20"/>
              </w:rPr>
              <w:t xml:space="preserve">• Genel ortaöğretimde, ulusal ve uluslararası projeler ile </w:t>
            </w:r>
            <w:r>
              <w:rPr>
                <w:rFonts w:cstheme="minorHAnsi"/>
                <w:szCs w:val="20"/>
              </w:rPr>
              <w:t xml:space="preserve">patent, faydalı model, marka ve </w:t>
            </w:r>
            <w:r w:rsidRPr="00540658">
              <w:rPr>
                <w:rFonts w:cstheme="minorHAnsi"/>
                <w:szCs w:val="20"/>
              </w:rPr>
              <w:t>tasarım sayısının artırılması amacıyla fen ve sosyal bilim</w:t>
            </w:r>
            <w:r>
              <w:rPr>
                <w:rFonts w:cstheme="minorHAnsi"/>
                <w:szCs w:val="20"/>
              </w:rPr>
              <w:t xml:space="preserve">ler liseleri öğretmen seçiminde </w:t>
            </w:r>
            <w:r w:rsidRPr="00540658">
              <w:rPr>
                <w:rFonts w:cstheme="minorHAnsi"/>
                <w:szCs w:val="20"/>
              </w:rPr>
              <w:t>standartların geliştirilmesi</w:t>
            </w:r>
          </w:p>
          <w:p w:rsidR="00146139" w:rsidRPr="00540658" w:rsidRDefault="00146139" w:rsidP="001F2E9D">
            <w:pPr>
              <w:jc w:val="both"/>
              <w:rPr>
                <w:rFonts w:cstheme="minorHAnsi"/>
                <w:szCs w:val="20"/>
              </w:rPr>
            </w:pPr>
            <w:r w:rsidRPr="00540658">
              <w:rPr>
                <w:rFonts w:cstheme="minorHAnsi"/>
                <w:szCs w:val="20"/>
              </w:rPr>
              <w:t>• Genel ortaöğretimde mevcut uygulamaların öğ</w:t>
            </w:r>
            <w:r>
              <w:rPr>
                <w:rFonts w:cstheme="minorHAnsi"/>
                <w:szCs w:val="20"/>
              </w:rPr>
              <w:t xml:space="preserve">rencilerin çok yönlü gelişimini </w:t>
            </w:r>
            <w:r w:rsidRPr="00540658">
              <w:rPr>
                <w:rFonts w:cstheme="minorHAnsi"/>
                <w:szCs w:val="20"/>
              </w:rPr>
              <w:t>destekleyecek projelerle ilgilenmesine ve yeni projeler üretmes</w:t>
            </w:r>
            <w:r>
              <w:rPr>
                <w:rFonts w:cstheme="minorHAnsi"/>
                <w:szCs w:val="20"/>
              </w:rPr>
              <w:t xml:space="preserve">ine imkân verecek şekilde </w:t>
            </w:r>
            <w:r w:rsidRPr="00540658">
              <w:rPr>
                <w:rFonts w:cstheme="minorHAnsi"/>
                <w:szCs w:val="20"/>
              </w:rPr>
              <w:t>düzenlenmesi</w:t>
            </w:r>
          </w:p>
          <w:p w:rsidR="00146139" w:rsidRPr="00540658" w:rsidRDefault="00146139" w:rsidP="001F2E9D">
            <w:pPr>
              <w:jc w:val="both"/>
              <w:rPr>
                <w:rFonts w:cstheme="minorHAnsi"/>
                <w:szCs w:val="20"/>
              </w:rPr>
            </w:pPr>
            <w:r w:rsidRPr="00540658">
              <w:rPr>
                <w:rFonts w:cstheme="minorHAnsi"/>
                <w:szCs w:val="20"/>
              </w:rPr>
              <w:t>• Öğretim programları ile öğrencilerin fiziksel, sosyal, d</w:t>
            </w:r>
            <w:r>
              <w:rPr>
                <w:rFonts w:cstheme="minorHAnsi"/>
                <w:szCs w:val="20"/>
              </w:rPr>
              <w:t xml:space="preserve">uyuşsal yanlarının bütüncül bir </w:t>
            </w:r>
            <w:r w:rsidRPr="00540658">
              <w:rPr>
                <w:rFonts w:cstheme="minorHAnsi"/>
                <w:szCs w:val="20"/>
              </w:rPr>
              <w:t>şekilde geliştirilmesi</w:t>
            </w:r>
          </w:p>
          <w:p w:rsidR="00146139" w:rsidRPr="004A6080" w:rsidRDefault="00146139" w:rsidP="001F2E9D">
            <w:pPr>
              <w:jc w:val="both"/>
              <w:rPr>
                <w:rFonts w:cstheme="minorHAnsi"/>
                <w:szCs w:val="20"/>
              </w:rPr>
            </w:pPr>
          </w:p>
        </w:tc>
      </w:tr>
    </w:tbl>
    <w:p w:rsidR="00146139" w:rsidRDefault="00146139" w:rsidP="00146139"/>
    <w:p w:rsidR="00FB36F6" w:rsidRDefault="00FB36F6" w:rsidP="00146139"/>
    <w:tbl>
      <w:tblPr>
        <w:tblStyle w:val="TabloKlavuzu"/>
        <w:tblW w:w="15593" w:type="dxa"/>
        <w:shd w:val="clear" w:color="auto" w:fill="D9E2F3" w:themeFill="accent5" w:themeFillTint="33"/>
        <w:tblLook w:val="04A0" w:firstRow="1" w:lastRow="0" w:firstColumn="1" w:lastColumn="0" w:noHBand="0" w:noVBand="1"/>
      </w:tblPr>
      <w:tblGrid>
        <w:gridCol w:w="5108"/>
        <w:gridCol w:w="1497"/>
        <w:gridCol w:w="1497"/>
        <w:gridCol w:w="1498"/>
        <w:gridCol w:w="1498"/>
        <w:gridCol w:w="1498"/>
        <w:gridCol w:w="1497"/>
        <w:gridCol w:w="1500"/>
      </w:tblGrid>
      <w:tr w:rsidR="00146139" w:rsidRPr="008E0285" w:rsidTr="006D4D32">
        <w:tc>
          <w:tcPr>
            <w:tcW w:w="5108" w:type="dxa"/>
            <w:shd w:val="clear" w:color="auto" w:fill="D9E2F3" w:themeFill="accent5" w:themeFillTint="33"/>
            <w:vAlign w:val="center"/>
          </w:tcPr>
          <w:p w:rsidR="00146139" w:rsidRPr="006E1854" w:rsidRDefault="00146139" w:rsidP="001F2E9D">
            <w:pPr>
              <w:rPr>
                <w:rFonts w:cstheme="minorHAnsi"/>
                <w:b/>
                <w:bCs/>
              </w:rPr>
            </w:pPr>
            <w:r w:rsidRPr="006E1854">
              <w:rPr>
                <w:rFonts w:cstheme="minorHAnsi"/>
                <w:b/>
                <w:bCs/>
              </w:rPr>
              <w:t>Amaç 2</w:t>
            </w:r>
          </w:p>
        </w:tc>
        <w:tc>
          <w:tcPr>
            <w:tcW w:w="10485" w:type="dxa"/>
            <w:gridSpan w:val="7"/>
            <w:shd w:val="clear" w:color="auto" w:fill="FFFFFF" w:themeFill="background1"/>
            <w:vAlign w:val="center"/>
          </w:tcPr>
          <w:p w:rsidR="00146139" w:rsidRPr="006E1854" w:rsidRDefault="00146139" w:rsidP="001F2E9D">
            <w:pPr>
              <w:pStyle w:val="ListeParagraf"/>
              <w:ind w:left="14"/>
              <w:jc w:val="both"/>
              <w:rPr>
                <w:rFonts w:cstheme="minorHAnsi"/>
              </w:rPr>
            </w:pPr>
            <w:r w:rsidRPr="006E1854">
              <w:rPr>
                <w:rFonts w:cstheme="minorHAnsi"/>
              </w:rPr>
              <w:t>Çağın ihtiyaç duyduğu bilgi, beceri ve yetkinlikleri kazandıran, teknolojiyi üreten, tarih bilinci ve bilim aracılığıyla geleceği kurgulayan, nitelikli insan kaynağı yetiştiren, ekonomiye katkı sunan, değerleriyle bireyi hayata hazır kılan, empati ve nezaket kazandıran bir ortaöğretim yapısı ile öğrenciler yetiştirmek.</w:t>
            </w:r>
          </w:p>
        </w:tc>
      </w:tr>
      <w:tr w:rsidR="00146139" w:rsidRPr="008E0285" w:rsidTr="006D4D32">
        <w:trPr>
          <w:trHeight w:val="737"/>
        </w:trPr>
        <w:tc>
          <w:tcPr>
            <w:tcW w:w="5108" w:type="dxa"/>
            <w:shd w:val="clear" w:color="auto" w:fill="D9E2F3" w:themeFill="accent5" w:themeFillTint="33"/>
            <w:vAlign w:val="center"/>
          </w:tcPr>
          <w:p w:rsidR="00146139" w:rsidRPr="006E1854" w:rsidRDefault="00146139" w:rsidP="001F2E9D">
            <w:pPr>
              <w:rPr>
                <w:rFonts w:cstheme="minorHAnsi"/>
                <w:b/>
                <w:bCs/>
              </w:rPr>
            </w:pPr>
            <w:r w:rsidRPr="006E1854">
              <w:rPr>
                <w:rFonts w:cstheme="minorHAnsi"/>
                <w:b/>
                <w:bCs/>
              </w:rPr>
              <w:t xml:space="preserve">Hedef 2.3 </w:t>
            </w:r>
          </w:p>
        </w:tc>
        <w:tc>
          <w:tcPr>
            <w:tcW w:w="10485" w:type="dxa"/>
            <w:gridSpan w:val="7"/>
            <w:shd w:val="clear" w:color="auto" w:fill="FFFFFF" w:themeFill="background1"/>
            <w:vAlign w:val="center"/>
          </w:tcPr>
          <w:p w:rsidR="00146139" w:rsidRPr="006E1854" w:rsidRDefault="00146139" w:rsidP="001F2E9D">
            <w:pPr>
              <w:pStyle w:val="ListeParagraf"/>
              <w:ind w:left="14"/>
              <w:jc w:val="both"/>
              <w:rPr>
                <w:rFonts w:cstheme="minorHAnsi"/>
              </w:rPr>
            </w:pPr>
            <w:r w:rsidRPr="006E1854">
              <w:rPr>
                <w:rFonts w:cstheme="minorHAnsi"/>
              </w:rPr>
              <w:t>İmam hatip okullarında bilgi, beceri ve yeterlilikler odağında, akademik başarı ve değerlere yönelik çalışmalar, proje ve sosyal etkinlikler yaygınlaştırılacaktır.</w:t>
            </w:r>
          </w:p>
        </w:tc>
      </w:tr>
      <w:tr w:rsidR="00146139" w:rsidRPr="008E0285" w:rsidTr="006D4D32">
        <w:trPr>
          <w:trHeight w:val="567"/>
        </w:trPr>
        <w:tc>
          <w:tcPr>
            <w:tcW w:w="5108" w:type="dxa"/>
            <w:shd w:val="clear" w:color="auto" w:fill="D9E2F3" w:themeFill="accent5" w:themeFillTint="33"/>
            <w:vAlign w:val="center"/>
          </w:tcPr>
          <w:p w:rsidR="00146139" w:rsidRPr="006E1854" w:rsidRDefault="00146139" w:rsidP="001F2E9D">
            <w:pPr>
              <w:rPr>
                <w:rFonts w:cstheme="minorHAnsi"/>
                <w:b/>
                <w:bCs/>
              </w:rPr>
            </w:pPr>
            <w:r w:rsidRPr="006E1854">
              <w:rPr>
                <w:rFonts w:cstheme="minorHAnsi"/>
                <w:b/>
                <w:bCs/>
              </w:rPr>
              <w:t>Amacın İlgili Olduğu Program/Alt Program Adı</w:t>
            </w:r>
          </w:p>
        </w:tc>
        <w:tc>
          <w:tcPr>
            <w:tcW w:w="10485" w:type="dxa"/>
            <w:gridSpan w:val="7"/>
            <w:shd w:val="clear" w:color="auto" w:fill="FFFFFF" w:themeFill="background1"/>
            <w:vAlign w:val="center"/>
          </w:tcPr>
          <w:p w:rsidR="00146139" w:rsidRPr="006E1854" w:rsidRDefault="00146139" w:rsidP="001F2E9D">
            <w:pPr>
              <w:pStyle w:val="ListeParagraf"/>
              <w:ind w:left="14"/>
              <w:jc w:val="both"/>
              <w:rPr>
                <w:rFonts w:cstheme="minorHAnsi"/>
              </w:rPr>
            </w:pPr>
            <w:r w:rsidRPr="006E1854">
              <w:rPr>
                <w:rFonts w:cstheme="minorHAnsi"/>
              </w:rPr>
              <w:t>ORTAÖĞRETİM</w:t>
            </w:r>
          </w:p>
        </w:tc>
      </w:tr>
      <w:tr w:rsidR="00146139" w:rsidRPr="008E0285" w:rsidTr="006D4D32">
        <w:trPr>
          <w:trHeight w:val="567"/>
        </w:trPr>
        <w:tc>
          <w:tcPr>
            <w:tcW w:w="5108" w:type="dxa"/>
            <w:shd w:val="clear" w:color="auto" w:fill="D9E2F3" w:themeFill="accent5" w:themeFillTint="33"/>
            <w:vAlign w:val="center"/>
          </w:tcPr>
          <w:p w:rsidR="00146139" w:rsidRPr="006E1854" w:rsidRDefault="00146139" w:rsidP="001F2E9D">
            <w:pPr>
              <w:rPr>
                <w:rFonts w:cstheme="minorHAnsi"/>
                <w:b/>
                <w:bCs/>
              </w:rPr>
            </w:pPr>
            <w:r w:rsidRPr="006E1854">
              <w:rPr>
                <w:rFonts w:cstheme="minorHAnsi"/>
                <w:b/>
                <w:bCs/>
              </w:rPr>
              <w:t>Amacın İlişkili Olduğu Alt Program Hedefi</w:t>
            </w:r>
          </w:p>
        </w:tc>
        <w:tc>
          <w:tcPr>
            <w:tcW w:w="10485" w:type="dxa"/>
            <w:gridSpan w:val="7"/>
            <w:shd w:val="clear" w:color="auto" w:fill="FFFFFF" w:themeFill="background1"/>
            <w:vAlign w:val="center"/>
          </w:tcPr>
          <w:p w:rsidR="00146139" w:rsidRPr="006E1854" w:rsidRDefault="00146139" w:rsidP="001F2E9D">
            <w:pPr>
              <w:pStyle w:val="ListeParagraf"/>
              <w:ind w:left="14"/>
              <w:jc w:val="both"/>
              <w:rPr>
                <w:rFonts w:cstheme="minorHAnsi"/>
              </w:rPr>
            </w:pPr>
            <w:r w:rsidRPr="006E1854">
              <w:rPr>
                <w:rFonts w:cstheme="minorHAnsi"/>
              </w:rPr>
              <w:t>Din Öğretimi</w:t>
            </w:r>
          </w:p>
        </w:tc>
      </w:tr>
      <w:tr w:rsidR="00146139" w:rsidRPr="008E0285" w:rsidTr="006D4D32">
        <w:trPr>
          <w:trHeight w:val="1074"/>
        </w:trPr>
        <w:tc>
          <w:tcPr>
            <w:tcW w:w="5108" w:type="dxa"/>
            <w:shd w:val="clear" w:color="auto" w:fill="D9E2F3" w:themeFill="accent5" w:themeFillTint="33"/>
            <w:vAlign w:val="center"/>
          </w:tcPr>
          <w:p w:rsidR="00146139" w:rsidRPr="006E1854" w:rsidRDefault="00146139" w:rsidP="001F2E9D">
            <w:pPr>
              <w:rPr>
                <w:rFonts w:cstheme="minorHAnsi"/>
                <w:b/>
                <w:bCs/>
              </w:rPr>
            </w:pPr>
            <w:r w:rsidRPr="006E1854">
              <w:rPr>
                <w:rFonts w:cstheme="minorHAnsi"/>
                <w:b/>
                <w:bCs/>
              </w:rPr>
              <w:t xml:space="preserve">Performans Göstergeleri </w:t>
            </w:r>
          </w:p>
        </w:tc>
        <w:tc>
          <w:tcPr>
            <w:tcW w:w="1497" w:type="dxa"/>
            <w:shd w:val="clear" w:color="auto" w:fill="D9E2F3" w:themeFill="accent5" w:themeFillTint="33"/>
            <w:vAlign w:val="center"/>
          </w:tcPr>
          <w:p w:rsidR="00146139" w:rsidRPr="006E1854" w:rsidRDefault="00146139" w:rsidP="001F2E9D">
            <w:pPr>
              <w:jc w:val="center"/>
              <w:rPr>
                <w:rFonts w:cstheme="minorHAnsi"/>
                <w:b/>
                <w:bCs/>
              </w:rPr>
            </w:pPr>
            <w:r w:rsidRPr="006E1854">
              <w:rPr>
                <w:rFonts w:cstheme="minorHAnsi"/>
                <w:b/>
                <w:bCs/>
              </w:rPr>
              <w:t>Hedefe Etkisi</w:t>
            </w:r>
          </w:p>
        </w:tc>
        <w:tc>
          <w:tcPr>
            <w:tcW w:w="1497" w:type="dxa"/>
            <w:shd w:val="clear" w:color="auto" w:fill="D9E2F3" w:themeFill="accent5" w:themeFillTint="33"/>
            <w:vAlign w:val="center"/>
          </w:tcPr>
          <w:p w:rsidR="00146139" w:rsidRPr="006E1854" w:rsidRDefault="00146139" w:rsidP="001F2E9D">
            <w:pPr>
              <w:jc w:val="center"/>
              <w:rPr>
                <w:rFonts w:cstheme="minorHAnsi"/>
                <w:b/>
                <w:bCs/>
              </w:rPr>
            </w:pPr>
            <w:r w:rsidRPr="006E1854">
              <w:rPr>
                <w:rFonts w:cstheme="minorHAnsi"/>
                <w:b/>
                <w:bCs/>
              </w:rPr>
              <w:t>Plan</w:t>
            </w:r>
          </w:p>
          <w:p w:rsidR="00146139" w:rsidRPr="006E1854" w:rsidRDefault="00146139" w:rsidP="001F2E9D">
            <w:pPr>
              <w:jc w:val="center"/>
              <w:rPr>
                <w:rFonts w:cstheme="minorHAnsi"/>
                <w:b/>
                <w:bCs/>
              </w:rPr>
            </w:pPr>
            <w:r w:rsidRPr="006E1854">
              <w:rPr>
                <w:rFonts w:cstheme="minorHAnsi"/>
                <w:b/>
                <w:bCs/>
              </w:rPr>
              <w:t>Dönemi</w:t>
            </w:r>
          </w:p>
          <w:p w:rsidR="00146139" w:rsidRPr="006E1854" w:rsidRDefault="00146139" w:rsidP="001F2E9D">
            <w:pPr>
              <w:jc w:val="center"/>
              <w:rPr>
                <w:rFonts w:cstheme="minorHAnsi"/>
                <w:b/>
                <w:bCs/>
              </w:rPr>
            </w:pPr>
            <w:r w:rsidRPr="006E1854">
              <w:rPr>
                <w:rFonts w:cstheme="minorHAnsi"/>
                <w:b/>
                <w:bCs/>
              </w:rPr>
              <w:t>Başlangıç</w:t>
            </w:r>
          </w:p>
          <w:p w:rsidR="00146139" w:rsidRPr="006E1854" w:rsidRDefault="00146139" w:rsidP="001F2E9D">
            <w:pPr>
              <w:jc w:val="center"/>
              <w:rPr>
                <w:rFonts w:cstheme="minorHAnsi"/>
                <w:b/>
                <w:bCs/>
              </w:rPr>
            </w:pPr>
            <w:r w:rsidRPr="006E1854">
              <w:rPr>
                <w:rFonts w:cstheme="minorHAnsi"/>
                <w:b/>
                <w:bCs/>
              </w:rPr>
              <w:t>Değeri</w:t>
            </w:r>
          </w:p>
        </w:tc>
        <w:tc>
          <w:tcPr>
            <w:tcW w:w="1498" w:type="dxa"/>
            <w:shd w:val="clear" w:color="auto" w:fill="D9E2F3" w:themeFill="accent5" w:themeFillTint="33"/>
            <w:vAlign w:val="center"/>
          </w:tcPr>
          <w:p w:rsidR="00146139" w:rsidRPr="006E1854" w:rsidRDefault="00146139" w:rsidP="001F2E9D">
            <w:pPr>
              <w:jc w:val="center"/>
              <w:rPr>
                <w:rFonts w:cstheme="minorHAnsi"/>
                <w:b/>
                <w:bCs/>
              </w:rPr>
            </w:pPr>
            <w:r w:rsidRPr="006E1854">
              <w:rPr>
                <w:rFonts w:cstheme="minorHAnsi"/>
                <w:b/>
                <w:bCs/>
              </w:rPr>
              <w:t>2024</w:t>
            </w:r>
          </w:p>
        </w:tc>
        <w:tc>
          <w:tcPr>
            <w:tcW w:w="1498" w:type="dxa"/>
            <w:shd w:val="clear" w:color="auto" w:fill="D9E2F3" w:themeFill="accent5" w:themeFillTint="33"/>
            <w:vAlign w:val="center"/>
          </w:tcPr>
          <w:p w:rsidR="00146139" w:rsidRPr="006E1854" w:rsidRDefault="00146139" w:rsidP="001F2E9D">
            <w:pPr>
              <w:jc w:val="center"/>
              <w:rPr>
                <w:rFonts w:cstheme="minorHAnsi"/>
                <w:b/>
                <w:bCs/>
              </w:rPr>
            </w:pPr>
            <w:r w:rsidRPr="006E1854">
              <w:rPr>
                <w:rFonts w:cstheme="minorHAnsi"/>
                <w:b/>
                <w:bCs/>
              </w:rPr>
              <w:t>2025</w:t>
            </w:r>
          </w:p>
        </w:tc>
        <w:tc>
          <w:tcPr>
            <w:tcW w:w="1498" w:type="dxa"/>
            <w:shd w:val="clear" w:color="auto" w:fill="D9E2F3" w:themeFill="accent5" w:themeFillTint="33"/>
            <w:vAlign w:val="center"/>
          </w:tcPr>
          <w:p w:rsidR="00146139" w:rsidRPr="006E1854" w:rsidRDefault="00146139" w:rsidP="001F2E9D">
            <w:pPr>
              <w:jc w:val="center"/>
              <w:rPr>
                <w:rFonts w:cstheme="minorHAnsi"/>
                <w:b/>
                <w:bCs/>
              </w:rPr>
            </w:pPr>
            <w:r w:rsidRPr="006E1854">
              <w:rPr>
                <w:rFonts w:cstheme="minorHAnsi"/>
                <w:b/>
                <w:bCs/>
              </w:rPr>
              <w:t>2026</w:t>
            </w:r>
          </w:p>
        </w:tc>
        <w:tc>
          <w:tcPr>
            <w:tcW w:w="1497" w:type="dxa"/>
            <w:shd w:val="clear" w:color="auto" w:fill="D9E2F3" w:themeFill="accent5" w:themeFillTint="33"/>
            <w:vAlign w:val="center"/>
          </w:tcPr>
          <w:p w:rsidR="00146139" w:rsidRPr="006E1854" w:rsidRDefault="00146139" w:rsidP="001F2E9D">
            <w:pPr>
              <w:jc w:val="center"/>
              <w:rPr>
                <w:rFonts w:cstheme="minorHAnsi"/>
                <w:b/>
                <w:bCs/>
              </w:rPr>
            </w:pPr>
            <w:r w:rsidRPr="006E1854">
              <w:rPr>
                <w:rFonts w:cstheme="minorHAnsi"/>
                <w:b/>
                <w:bCs/>
              </w:rPr>
              <w:t>2027</w:t>
            </w:r>
          </w:p>
        </w:tc>
        <w:tc>
          <w:tcPr>
            <w:tcW w:w="1500" w:type="dxa"/>
            <w:shd w:val="clear" w:color="auto" w:fill="D9E2F3" w:themeFill="accent5" w:themeFillTint="33"/>
            <w:vAlign w:val="center"/>
          </w:tcPr>
          <w:p w:rsidR="00146139" w:rsidRPr="006E1854" w:rsidRDefault="00146139" w:rsidP="001F2E9D">
            <w:pPr>
              <w:jc w:val="center"/>
              <w:rPr>
                <w:rFonts w:cstheme="minorHAnsi"/>
                <w:b/>
                <w:bCs/>
              </w:rPr>
            </w:pPr>
            <w:r w:rsidRPr="006E1854">
              <w:rPr>
                <w:rFonts w:cstheme="minorHAnsi"/>
                <w:b/>
                <w:bCs/>
              </w:rPr>
              <w:t>2028</w:t>
            </w:r>
          </w:p>
        </w:tc>
      </w:tr>
      <w:tr w:rsidR="00EB2DA5" w:rsidRPr="008E0285" w:rsidTr="006D4D32">
        <w:trPr>
          <w:trHeight w:val="1074"/>
        </w:trPr>
        <w:tc>
          <w:tcPr>
            <w:tcW w:w="5108" w:type="dxa"/>
            <w:shd w:val="clear" w:color="auto" w:fill="D9E2F3" w:themeFill="accent5" w:themeFillTint="33"/>
            <w:vAlign w:val="center"/>
          </w:tcPr>
          <w:p w:rsidR="00EB2DA5" w:rsidRPr="006E1854" w:rsidRDefault="00EB2DA5" w:rsidP="001F2E9D">
            <w:pPr>
              <w:rPr>
                <w:rFonts w:cstheme="minorHAnsi"/>
                <w:b/>
                <w:bCs/>
              </w:rPr>
            </w:pPr>
            <w:r w:rsidRPr="006E1854">
              <w:rPr>
                <w:rFonts w:cstheme="minorHAnsi"/>
                <w:b/>
                <w:bCs/>
              </w:rPr>
              <w:t>PG-2.3.1 İmam Hatip okullarıyla ilgili yükseköğretim kurumlarıyla iş birliği hâlinde yapılan bilimsel çalışma sayısı</w:t>
            </w:r>
          </w:p>
        </w:tc>
        <w:tc>
          <w:tcPr>
            <w:tcW w:w="1497" w:type="dxa"/>
            <w:shd w:val="clear" w:color="auto" w:fill="FFFFFF" w:themeFill="background1"/>
            <w:vAlign w:val="center"/>
          </w:tcPr>
          <w:p w:rsidR="00EB2DA5" w:rsidRPr="006E1854" w:rsidRDefault="00EB2DA5" w:rsidP="00255189">
            <w:pPr>
              <w:jc w:val="center"/>
              <w:rPr>
                <w:rFonts w:cstheme="minorHAnsi"/>
              </w:rPr>
            </w:pPr>
            <w:r>
              <w:rPr>
                <w:rFonts w:cstheme="minorHAnsi"/>
              </w:rPr>
              <w:t>25</w:t>
            </w:r>
          </w:p>
        </w:tc>
        <w:tc>
          <w:tcPr>
            <w:tcW w:w="1497" w:type="dxa"/>
            <w:shd w:val="clear" w:color="auto" w:fill="FFFFFF" w:themeFill="background1"/>
            <w:vAlign w:val="center"/>
          </w:tcPr>
          <w:p w:rsidR="00EB2DA5" w:rsidRPr="006E1854" w:rsidRDefault="00E90C26" w:rsidP="00255189">
            <w:pPr>
              <w:jc w:val="center"/>
              <w:rPr>
                <w:rFonts w:cstheme="minorHAnsi"/>
              </w:rPr>
            </w:pPr>
            <w:r>
              <w:rPr>
                <w:rFonts w:cstheme="minorHAnsi"/>
              </w:rPr>
              <w:t>6</w:t>
            </w:r>
          </w:p>
        </w:tc>
        <w:tc>
          <w:tcPr>
            <w:tcW w:w="1498" w:type="dxa"/>
            <w:shd w:val="clear" w:color="auto" w:fill="FFFFFF" w:themeFill="background1"/>
            <w:vAlign w:val="center"/>
          </w:tcPr>
          <w:p w:rsidR="00EB2DA5" w:rsidRPr="006E1854" w:rsidRDefault="00E90C26" w:rsidP="00255189">
            <w:pPr>
              <w:jc w:val="center"/>
              <w:rPr>
                <w:rFonts w:cstheme="minorHAnsi"/>
              </w:rPr>
            </w:pPr>
            <w:r>
              <w:rPr>
                <w:rFonts w:cstheme="minorHAnsi"/>
              </w:rPr>
              <w:t>6</w:t>
            </w:r>
          </w:p>
        </w:tc>
        <w:tc>
          <w:tcPr>
            <w:tcW w:w="1498" w:type="dxa"/>
            <w:shd w:val="clear" w:color="auto" w:fill="FFFFFF" w:themeFill="background1"/>
            <w:vAlign w:val="center"/>
          </w:tcPr>
          <w:p w:rsidR="00EB2DA5" w:rsidRPr="006E1854" w:rsidRDefault="00E90C26" w:rsidP="00255189">
            <w:pPr>
              <w:jc w:val="center"/>
              <w:rPr>
                <w:rFonts w:cstheme="minorHAnsi"/>
              </w:rPr>
            </w:pPr>
            <w:r>
              <w:rPr>
                <w:rFonts w:cstheme="minorHAnsi"/>
              </w:rPr>
              <w:t>7</w:t>
            </w:r>
          </w:p>
        </w:tc>
        <w:tc>
          <w:tcPr>
            <w:tcW w:w="1498" w:type="dxa"/>
            <w:shd w:val="clear" w:color="auto" w:fill="FFFFFF" w:themeFill="background1"/>
            <w:vAlign w:val="center"/>
          </w:tcPr>
          <w:p w:rsidR="00EB2DA5" w:rsidRPr="006E1854" w:rsidRDefault="00E90C26" w:rsidP="00255189">
            <w:pPr>
              <w:jc w:val="center"/>
              <w:rPr>
                <w:rFonts w:cstheme="minorHAnsi"/>
              </w:rPr>
            </w:pPr>
            <w:r>
              <w:rPr>
                <w:rFonts w:cstheme="minorHAnsi"/>
              </w:rPr>
              <w:t>8</w:t>
            </w:r>
          </w:p>
        </w:tc>
        <w:tc>
          <w:tcPr>
            <w:tcW w:w="1497" w:type="dxa"/>
            <w:shd w:val="clear" w:color="auto" w:fill="FFFFFF" w:themeFill="background1"/>
            <w:vAlign w:val="center"/>
          </w:tcPr>
          <w:p w:rsidR="00EB2DA5" w:rsidRPr="006E1854" w:rsidRDefault="00E90C26" w:rsidP="00255189">
            <w:pPr>
              <w:jc w:val="center"/>
              <w:rPr>
                <w:rFonts w:cstheme="minorHAnsi"/>
              </w:rPr>
            </w:pPr>
            <w:r>
              <w:rPr>
                <w:rFonts w:cstheme="minorHAnsi"/>
              </w:rPr>
              <w:t>9</w:t>
            </w:r>
          </w:p>
        </w:tc>
        <w:tc>
          <w:tcPr>
            <w:tcW w:w="1500" w:type="dxa"/>
            <w:shd w:val="clear" w:color="auto" w:fill="FFFFFF" w:themeFill="background1"/>
            <w:vAlign w:val="center"/>
          </w:tcPr>
          <w:p w:rsidR="00EB2DA5" w:rsidRPr="006E1854" w:rsidRDefault="00E90C26" w:rsidP="00255189">
            <w:pPr>
              <w:jc w:val="center"/>
              <w:rPr>
                <w:rFonts w:cstheme="minorHAnsi"/>
              </w:rPr>
            </w:pPr>
            <w:r>
              <w:rPr>
                <w:rFonts w:cstheme="minorHAnsi"/>
              </w:rPr>
              <w:t>10</w:t>
            </w:r>
          </w:p>
        </w:tc>
      </w:tr>
      <w:tr w:rsidR="00EB2DA5" w:rsidRPr="008E0285" w:rsidTr="006D4D32">
        <w:trPr>
          <w:trHeight w:val="1074"/>
        </w:trPr>
        <w:tc>
          <w:tcPr>
            <w:tcW w:w="5108" w:type="dxa"/>
            <w:shd w:val="clear" w:color="auto" w:fill="D9E2F3" w:themeFill="accent5" w:themeFillTint="33"/>
            <w:vAlign w:val="center"/>
          </w:tcPr>
          <w:p w:rsidR="00EB2DA5" w:rsidRPr="006E1854" w:rsidRDefault="00EB2DA5" w:rsidP="001F2E9D">
            <w:pPr>
              <w:rPr>
                <w:rFonts w:cstheme="minorHAnsi"/>
                <w:b/>
                <w:bCs/>
              </w:rPr>
            </w:pPr>
            <w:r w:rsidRPr="006E1854">
              <w:rPr>
                <w:rFonts w:cstheme="minorHAnsi"/>
                <w:b/>
                <w:bCs/>
              </w:rPr>
              <w:lastRenderedPageBreak/>
              <w:t>PG-2.3.2 Din öğretiminde Destekleme ve Yetiştirme Kursları’na katılan öğrencilerin memnuniyet oranı (%)</w:t>
            </w:r>
          </w:p>
        </w:tc>
        <w:tc>
          <w:tcPr>
            <w:tcW w:w="1497" w:type="dxa"/>
            <w:shd w:val="clear" w:color="auto" w:fill="FFFFFF" w:themeFill="background1"/>
            <w:vAlign w:val="center"/>
          </w:tcPr>
          <w:p w:rsidR="00EB2DA5" w:rsidRPr="006E1854" w:rsidRDefault="00EB2DA5" w:rsidP="00255189">
            <w:pPr>
              <w:jc w:val="center"/>
              <w:rPr>
                <w:rFonts w:cstheme="minorHAnsi"/>
              </w:rPr>
            </w:pPr>
            <w:r>
              <w:rPr>
                <w:rFonts w:cstheme="minorHAnsi"/>
              </w:rPr>
              <w:t>25</w:t>
            </w:r>
          </w:p>
        </w:tc>
        <w:tc>
          <w:tcPr>
            <w:tcW w:w="1497" w:type="dxa"/>
            <w:shd w:val="clear" w:color="auto" w:fill="FFFFFF" w:themeFill="background1"/>
            <w:vAlign w:val="center"/>
          </w:tcPr>
          <w:p w:rsidR="00EB2DA5" w:rsidRPr="00FA5F53" w:rsidRDefault="00565000" w:rsidP="00255189">
            <w:pPr>
              <w:jc w:val="center"/>
              <w:rPr>
                <w:rFonts w:cstheme="minorHAnsi"/>
                <w:highlight w:val="yellow"/>
              </w:rPr>
            </w:pPr>
            <w:r>
              <w:rPr>
                <w:rFonts w:cstheme="minorHAnsi"/>
                <w:highlight w:val="yellow"/>
              </w:rPr>
              <w:t>80</w:t>
            </w:r>
          </w:p>
        </w:tc>
        <w:tc>
          <w:tcPr>
            <w:tcW w:w="1498" w:type="dxa"/>
            <w:shd w:val="clear" w:color="auto" w:fill="FFFFFF" w:themeFill="background1"/>
            <w:vAlign w:val="center"/>
          </w:tcPr>
          <w:p w:rsidR="00EB2DA5" w:rsidRPr="00FA5F53" w:rsidRDefault="00565000" w:rsidP="00255189">
            <w:pPr>
              <w:jc w:val="center"/>
              <w:rPr>
                <w:rFonts w:cstheme="minorHAnsi"/>
                <w:highlight w:val="yellow"/>
              </w:rPr>
            </w:pPr>
            <w:r>
              <w:rPr>
                <w:rFonts w:cstheme="minorHAnsi"/>
                <w:highlight w:val="yellow"/>
              </w:rPr>
              <w:t>85</w:t>
            </w:r>
          </w:p>
        </w:tc>
        <w:tc>
          <w:tcPr>
            <w:tcW w:w="1498" w:type="dxa"/>
            <w:shd w:val="clear" w:color="auto" w:fill="FFFFFF" w:themeFill="background1"/>
            <w:vAlign w:val="center"/>
          </w:tcPr>
          <w:p w:rsidR="00EB2DA5" w:rsidRPr="00FA5F53" w:rsidRDefault="00565000" w:rsidP="00255189">
            <w:pPr>
              <w:jc w:val="center"/>
              <w:rPr>
                <w:rFonts w:cstheme="minorHAnsi"/>
                <w:highlight w:val="yellow"/>
              </w:rPr>
            </w:pPr>
            <w:r>
              <w:rPr>
                <w:rFonts w:cstheme="minorHAnsi"/>
                <w:highlight w:val="yellow"/>
              </w:rPr>
              <w:t>90</w:t>
            </w:r>
          </w:p>
        </w:tc>
        <w:tc>
          <w:tcPr>
            <w:tcW w:w="1498" w:type="dxa"/>
            <w:shd w:val="clear" w:color="auto" w:fill="FFFFFF" w:themeFill="background1"/>
            <w:vAlign w:val="center"/>
          </w:tcPr>
          <w:p w:rsidR="00EB2DA5" w:rsidRPr="00FA5F53" w:rsidRDefault="00565000" w:rsidP="00255189">
            <w:pPr>
              <w:jc w:val="center"/>
              <w:rPr>
                <w:rFonts w:cstheme="minorHAnsi"/>
                <w:highlight w:val="yellow"/>
              </w:rPr>
            </w:pPr>
            <w:r>
              <w:rPr>
                <w:rFonts w:cstheme="minorHAnsi"/>
                <w:highlight w:val="yellow"/>
              </w:rPr>
              <w:t>95</w:t>
            </w:r>
          </w:p>
        </w:tc>
        <w:tc>
          <w:tcPr>
            <w:tcW w:w="1497" w:type="dxa"/>
            <w:shd w:val="clear" w:color="auto" w:fill="FFFFFF" w:themeFill="background1"/>
            <w:vAlign w:val="center"/>
          </w:tcPr>
          <w:p w:rsidR="00EB2DA5" w:rsidRPr="00FA5F53" w:rsidRDefault="00565000" w:rsidP="00255189">
            <w:pPr>
              <w:jc w:val="center"/>
              <w:rPr>
                <w:rFonts w:cstheme="minorHAnsi"/>
                <w:highlight w:val="yellow"/>
              </w:rPr>
            </w:pPr>
            <w:r>
              <w:rPr>
                <w:rFonts w:cstheme="minorHAnsi"/>
                <w:highlight w:val="yellow"/>
              </w:rPr>
              <w:t>100</w:t>
            </w:r>
          </w:p>
        </w:tc>
        <w:tc>
          <w:tcPr>
            <w:tcW w:w="1500" w:type="dxa"/>
            <w:shd w:val="clear" w:color="auto" w:fill="FFFFFF" w:themeFill="background1"/>
            <w:vAlign w:val="center"/>
          </w:tcPr>
          <w:p w:rsidR="00EB2DA5" w:rsidRPr="00FA5F53" w:rsidRDefault="00E90C26" w:rsidP="00255189">
            <w:pPr>
              <w:jc w:val="center"/>
              <w:rPr>
                <w:rFonts w:cstheme="minorHAnsi"/>
                <w:highlight w:val="yellow"/>
              </w:rPr>
            </w:pPr>
            <w:r w:rsidRPr="00FA5F53">
              <w:rPr>
                <w:rFonts w:cstheme="minorHAnsi"/>
                <w:highlight w:val="yellow"/>
              </w:rPr>
              <w:t>100</w:t>
            </w:r>
          </w:p>
        </w:tc>
      </w:tr>
      <w:tr w:rsidR="00EB2DA5" w:rsidRPr="008E0285" w:rsidTr="006D4D32">
        <w:trPr>
          <w:trHeight w:val="1074"/>
        </w:trPr>
        <w:tc>
          <w:tcPr>
            <w:tcW w:w="5108" w:type="dxa"/>
            <w:shd w:val="clear" w:color="auto" w:fill="D9E2F3" w:themeFill="accent5" w:themeFillTint="33"/>
            <w:vAlign w:val="center"/>
          </w:tcPr>
          <w:p w:rsidR="00EB2DA5" w:rsidRPr="006E1854" w:rsidRDefault="00EB2DA5" w:rsidP="001F2E9D">
            <w:pPr>
              <w:rPr>
                <w:rFonts w:cstheme="minorHAnsi"/>
                <w:b/>
                <w:bCs/>
              </w:rPr>
            </w:pPr>
            <w:r w:rsidRPr="006E1854">
              <w:rPr>
                <w:rFonts w:cstheme="minorHAnsi"/>
                <w:b/>
                <w:bCs/>
              </w:rPr>
              <w:t>PG-2.3.3 Din öğretiminde tescil edilen patent, faydalı model, marka ve tasarım sayısı</w:t>
            </w:r>
          </w:p>
        </w:tc>
        <w:tc>
          <w:tcPr>
            <w:tcW w:w="1497" w:type="dxa"/>
            <w:shd w:val="clear" w:color="auto" w:fill="FFFFFF" w:themeFill="background1"/>
            <w:vAlign w:val="center"/>
          </w:tcPr>
          <w:p w:rsidR="00EB2DA5" w:rsidRPr="006E1854" w:rsidRDefault="00EB2DA5" w:rsidP="00255189">
            <w:pPr>
              <w:jc w:val="center"/>
              <w:rPr>
                <w:rFonts w:cstheme="minorHAnsi"/>
              </w:rPr>
            </w:pPr>
            <w:r w:rsidRPr="006E1854">
              <w:rPr>
                <w:rFonts w:cstheme="minorHAnsi"/>
              </w:rPr>
              <w:t>25</w:t>
            </w:r>
          </w:p>
        </w:tc>
        <w:tc>
          <w:tcPr>
            <w:tcW w:w="1497" w:type="dxa"/>
            <w:shd w:val="clear" w:color="auto" w:fill="FFFFFF" w:themeFill="background1"/>
            <w:vAlign w:val="center"/>
          </w:tcPr>
          <w:p w:rsidR="00EB2DA5" w:rsidRPr="006E1854" w:rsidRDefault="00E90C26" w:rsidP="00255189">
            <w:pPr>
              <w:jc w:val="center"/>
              <w:rPr>
                <w:rFonts w:cstheme="minorHAnsi"/>
              </w:rPr>
            </w:pPr>
            <w:r>
              <w:rPr>
                <w:rFonts w:cstheme="minorHAnsi"/>
              </w:rPr>
              <w:t>4</w:t>
            </w:r>
          </w:p>
        </w:tc>
        <w:tc>
          <w:tcPr>
            <w:tcW w:w="1498" w:type="dxa"/>
            <w:shd w:val="clear" w:color="auto" w:fill="FFFFFF" w:themeFill="background1"/>
            <w:vAlign w:val="center"/>
          </w:tcPr>
          <w:p w:rsidR="00EB2DA5" w:rsidRPr="006E1854" w:rsidRDefault="00E90C26" w:rsidP="00255189">
            <w:pPr>
              <w:jc w:val="center"/>
              <w:rPr>
                <w:rFonts w:cstheme="minorHAnsi"/>
              </w:rPr>
            </w:pPr>
            <w:r>
              <w:rPr>
                <w:rFonts w:cstheme="minorHAnsi"/>
              </w:rPr>
              <w:t>4</w:t>
            </w:r>
          </w:p>
        </w:tc>
        <w:tc>
          <w:tcPr>
            <w:tcW w:w="1498" w:type="dxa"/>
            <w:shd w:val="clear" w:color="auto" w:fill="FFFFFF" w:themeFill="background1"/>
            <w:vAlign w:val="center"/>
          </w:tcPr>
          <w:p w:rsidR="00EB2DA5" w:rsidRPr="006E1854" w:rsidRDefault="00E90C26" w:rsidP="00255189">
            <w:pPr>
              <w:jc w:val="center"/>
              <w:rPr>
                <w:rFonts w:cstheme="minorHAnsi"/>
              </w:rPr>
            </w:pPr>
            <w:r>
              <w:rPr>
                <w:rFonts w:cstheme="minorHAnsi"/>
              </w:rPr>
              <w:t>5</w:t>
            </w:r>
          </w:p>
        </w:tc>
        <w:tc>
          <w:tcPr>
            <w:tcW w:w="1498" w:type="dxa"/>
            <w:shd w:val="clear" w:color="auto" w:fill="FFFFFF" w:themeFill="background1"/>
            <w:vAlign w:val="center"/>
          </w:tcPr>
          <w:p w:rsidR="00EB2DA5" w:rsidRPr="006E1854" w:rsidRDefault="00E90C26" w:rsidP="00255189">
            <w:pPr>
              <w:jc w:val="center"/>
              <w:rPr>
                <w:rFonts w:cstheme="minorHAnsi"/>
              </w:rPr>
            </w:pPr>
            <w:r>
              <w:rPr>
                <w:rFonts w:cstheme="minorHAnsi"/>
              </w:rPr>
              <w:t>6</w:t>
            </w:r>
          </w:p>
        </w:tc>
        <w:tc>
          <w:tcPr>
            <w:tcW w:w="1497" w:type="dxa"/>
            <w:shd w:val="clear" w:color="auto" w:fill="FFFFFF" w:themeFill="background1"/>
            <w:vAlign w:val="center"/>
          </w:tcPr>
          <w:p w:rsidR="00EB2DA5" w:rsidRPr="006E1854" w:rsidRDefault="00E90C26" w:rsidP="00255189">
            <w:pPr>
              <w:jc w:val="center"/>
              <w:rPr>
                <w:rFonts w:cstheme="minorHAnsi"/>
              </w:rPr>
            </w:pPr>
            <w:r>
              <w:rPr>
                <w:rFonts w:cstheme="minorHAnsi"/>
              </w:rPr>
              <w:t>7</w:t>
            </w:r>
          </w:p>
        </w:tc>
        <w:tc>
          <w:tcPr>
            <w:tcW w:w="1500" w:type="dxa"/>
            <w:shd w:val="clear" w:color="auto" w:fill="FFFFFF" w:themeFill="background1"/>
            <w:vAlign w:val="center"/>
          </w:tcPr>
          <w:p w:rsidR="00EB2DA5" w:rsidRPr="006E1854" w:rsidRDefault="00E90C26" w:rsidP="00255189">
            <w:pPr>
              <w:jc w:val="center"/>
              <w:rPr>
                <w:rFonts w:cstheme="minorHAnsi"/>
              </w:rPr>
            </w:pPr>
            <w:r>
              <w:rPr>
                <w:rFonts w:cstheme="minorHAnsi"/>
              </w:rPr>
              <w:t>8</w:t>
            </w:r>
          </w:p>
        </w:tc>
      </w:tr>
      <w:tr w:rsidR="00EB2DA5" w:rsidRPr="008E0285" w:rsidTr="006D4D32">
        <w:trPr>
          <w:trHeight w:val="1074"/>
        </w:trPr>
        <w:tc>
          <w:tcPr>
            <w:tcW w:w="5108" w:type="dxa"/>
            <w:shd w:val="clear" w:color="auto" w:fill="D9E2F3" w:themeFill="accent5" w:themeFillTint="33"/>
            <w:vAlign w:val="center"/>
          </w:tcPr>
          <w:p w:rsidR="00EB2DA5" w:rsidRPr="006E1854" w:rsidRDefault="00EB2DA5" w:rsidP="001F2E9D">
            <w:pPr>
              <w:rPr>
                <w:rFonts w:cstheme="minorHAnsi"/>
                <w:b/>
                <w:bCs/>
              </w:rPr>
            </w:pPr>
            <w:r w:rsidRPr="006E1854">
              <w:rPr>
                <w:rFonts w:cstheme="minorHAnsi"/>
                <w:b/>
                <w:bCs/>
              </w:rPr>
              <w:t>PG-2.3.4 İmam Hatip okullarında yürütülen ulusal ve uluslararası proje sayısı</w:t>
            </w:r>
          </w:p>
        </w:tc>
        <w:tc>
          <w:tcPr>
            <w:tcW w:w="1497" w:type="dxa"/>
            <w:shd w:val="clear" w:color="auto" w:fill="FFFFFF" w:themeFill="background1"/>
            <w:vAlign w:val="center"/>
          </w:tcPr>
          <w:p w:rsidR="00EB2DA5" w:rsidRPr="0078703D" w:rsidRDefault="00EB2DA5" w:rsidP="00255189">
            <w:pPr>
              <w:jc w:val="center"/>
              <w:rPr>
                <w:rFonts w:cstheme="minorHAnsi"/>
              </w:rPr>
            </w:pPr>
            <w:r w:rsidRPr="0078703D">
              <w:rPr>
                <w:rFonts w:cstheme="minorHAnsi"/>
              </w:rPr>
              <w:t>25</w:t>
            </w:r>
          </w:p>
        </w:tc>
        <w:tc>
          <w:tcPr>
            <w:tcW w:w="1497" w:type="dxa"/>
            <w:shd w:val="clear" w:color="auto" w:fill="FFFFFF" w:themeFill="background1"/>
            <w:vAlign w:val="center"/>
          </w:tcPr>
          <w:p w:rsidR="00EB2DA5" w:rsidRPr="0078703D" w:rsidRDefault="00E90C26" w:rsidP="00255189">
            <w:pPr>
              <w:jc w:val="center"/>
              <w:rPr>
                <w:rFonts w:cstheme="minorHAnsi"/>
              </w:rPr>
            </w:pPr>
            <w:r>
              <w:rPr>
                <w:rFonts w:cstheme="minorHAnsi"/>
              </w:rPr>
              <w:t>6</w:t>
            </w:r>
          </w:p>
        </w:tc>
        <w:tc>
          <w:tcPr>
            <w:tcW w:w="1498" w:type="dxa"/>
            <w:shd w:val="clear" w:color="auto" w:fill="FFFFFF" w:themeFill="background1"/>
            <w:vAlign w:val="center"/>
          </w:tcPr>
          <w:p w:rsidR="00EB2DA5" w:rsidRPr="0078703D" w:rsidRDefault="00E90C26" w:rsidP="00255189">
            <w:pPr>
              <w:jc w:val="center"/>
              <w:rPr>
                <w:rFonts w:cstheme="minorHAnsi"/>
              </w:rPr>
            </w:pPr>
            <w:r>
              <w:rPr>
                <w:rFonts w:cstheme="minorHAnsi"/>
              </w:rPr>
              <w:t>6</w:t>
            </w:r>
          </w:p>
        </w:tc>
        <w:tc>
          <w:tcPr>
            <w:tcW w:w="1498" w:type="dxa"/>
            <w:shd w:val="clear" w:color="auto" w:fill="FFFFFF" w:themeFill="background1"/>
            <w:vAlign w:val="center"/>
          </w:tcPr>
          <w:p w:rsidR="00EB2DA5" w:rsidRPr="0078703D" w:rsidRDefault="00E90C26" w:rsidP="00255189">
            <w:pPr>
              <w:jc w:val="center"/>
              <w:rPr>
                <w:rFonts w:cstheme="minorHAnsi"/>
              </w:rPr>
            </w:pPr>
            <w:r>
              <w:rPr>
                <w:rFonts w:cstheme="minorHAnsi"/>
              </w:rPr>
              <w:t>7</w:t>
            </w:r>
          </w:p>
        </w:tc>
        <w:tc>
          <w:tcPr>
            <w:tcW w:w="1498" w:type="dxa"/>
            <w:shd w:val="clear" w:color="auto" w:fill="FFFFFF" w:themeFill="background1"/>
            <w:vAlign w:val="center"/>
          </w:tcPr>
          <w:p w:rsidR="00EB2DA5" w:rsidRPr="0078703D" w:rsidRDefault="00E90C26" w:rsidP="00255189">
            <w:pPr>
              <w:jc w:val="center"/>
              <w:rPr>
                <w:rFonts w:cstheme="minorHAnsi"/>
              </w:rPr>
            </w:pPr>
            <w:r>
              <w:rPr>
                <w:rFonts w:cstheme="minorHAnsi"/>
              </w:rPr>
              <w:t>8</w:t>
            </w:r>
          </w:p>
        </w:tc>
        <w:tc>
          <w:tcPr>
            <w:tcW w:w="1497" w:type="dxa"/>
            <w:shd w:val="clear" w:color="auto" w:fill="FFFFFF" w:themeFill="background1"/>
            <w:vAlign w:val="center"/>
          </w:tcPr>
          <w:p w:rsidR="00EB2DA5" w:rsidRPr="0078703D" w:rsidRDefault="00E90C26" w:rsidP="00255189">
            <w:pPr>
              <w:jc w:val="center"/>
              <w:rPr>
                <w:rFonts w:cstheme="minorHAnsi"/>
              </w:rPr>
            </w:pPr>
            <w:r>
              <w:rPr>
                <w:rFonts w:cstheme="minorHAnsi"/>
              </w:rPr>
              <w:t>9</w:t>
            </w:r>
          </w:p>
        </w:tc>
        <w:tc>
          <w:tcPr>
            <w:tcW w:w="1500" w:type="dxa"/>
            <w:shd w:val="clear" w:color="auto" w:fill="FFFFFF" w:themeFill="background1"/>
            <w:vAlign w:val="center"/>
          </w:tcPr>
          <w:p w:rsidR="00EB2DA5" w:rsidRPr="0078703D" w:rsidRDefault="00E90C26" w:rsidP="00255189">
            <w:pPr>
              <w:jc w:val="center"/>
              <w:rPr>
                <w:rFonts w:cstheme="minorHAnsi"/>
              </w:rPr>
            </w:pPr>
            <w:r>
              <w:rPr>
                <w:rFonts w:cstheme="minorHAnsi"/>
              </w:rPr>
              <w:t>10</w:t>
            </w:r>
          </w:p>
        </w:tc>
      </w:tr>
      <w:tr w:rsidR="00146139" w:rsidRPr="008E0285" w:rsidTr="00160637">
        <w:trPr>
          <w:trHeight w:val="1069"/>
        </w:trPr>
        <w:tc>
          <w:tcPr>
            <w:tcW w:w="5108" w:type="dxa"/>
            <w:shd w:val="clear" w:color="auto" w:fill="D9E2F3" w:themeFill="accent5" w:themeFillTint="33"/>
            <w:vAlign w:val="center"/>
          </w:tcPr>
          <w:p w:rsidR="00146139" w:rsidRPr="006E1854" w:rsidRDefault="00146139" w:rsidP="001F2E9D">
            <w:pPr>
              <w:rPr>
                <w:b/>
                <w:bCs/>
              </w:rPr>
            </w:pPr>
            <w:r w:rsidRPr="006E1854">
              <w:rPr>
                <w:b/>
                <w:bCs/>
              </w:rPr>
              <w:t>Sorumlu Birim</w:t>
            </w:r>
          </w:p>
        </w:tc>
        <w:tc>
          <w:tcPr>
            <w:tcW w:w="10485" w:type="dxa"/>
            <w:gridSpan w:val="7"/>
            <w:shd w:val="clear" w:color="auto" w:fill="FFFFFF" w:themeFill="background1"/>
            <w:vAlign w:val="center"/>
          </w:tcPr>
          <w:p w:rsidR="00146139" w:rsidRPr="008E0285" w:rsidRDefault="00146139" w:rsidP="001F2E9D">
            <w:pPr>
              <w:pStyle w:val="ListeParagraf"/>
              <w:ind w:left="14"/>
              <w:jc w:val="both"/>
            </w:pPr>
            <w:r w:rsidRPr="00F9649B">
              <w:t xml:space="preserve">Din Öğretimi </w:t>
            </w:r>
            <w:r>
              <w:t>Hizmetleri Şubesi</w:t>
            </w:r>
          </w:p>
        </w:tc>
      </w:tr>
      <w:tr w:rsidR="00146139" w:rsidRPr="008E0285" w:rsidTr="006D4D32">
        <w:trPr>
          <w:trHeight w:val="567"/>
        </w:trPr>
        <w:tc>
          <w:tcPr>
            <w:tcW w:w="5108" w:type="dxa"/>
            <w:shd w:val="clear" w:color="auto" w:fill="D9E2F3" w:themeFill="accent5" w:themeFillTint="33"/>
            <w:vAlign w:val="center"/>
          </w:tcPr>
          <w:p w:rsidR="00146139" w:rsidRPr="006E1854" w:rsidRDefault="00146139" w:rsidP="001F2E9D">
            <w:pPr>
              <w:rPr>
                <w:b/>
                <w:bCs/>
              </w:rPr>
            </w:pPr>
            <w:r w:rsidRPr="006E1854">
              <w:rPr>
                <w:b/>
                <w:bCs/>
              </w:rPr>
              <w:t xml:space="preserve">İş Birliği Yapılacak Birimler </w:t>
            </w:r>
          </w:p>
        </w:tc>
        <w:tc>
          <w:tcPr>
            <w:tcW w:w="10485" w:type="dxa"/>
            <w:gridSpan w:val="7"/>
            <w:shd w:val="clear" w:color="auto" w:fill="FFFFFF" w:themeFill="background1"/>
            <w:vAlign w:val="center"/>
          </w:tcPr>
          <w:p w:rsidR="00146139" w:rsidRPr="008E0285" w:rsidRDefault="00146139" w:rsidP="001F2E9D">
            <w:pPr>
              <w:pStyle w:val="ListeParagraf"/>
              <w:ind w:left="14"/>
              <w:jc w:val="both"/>
            </w:pPr>
            <w:r>
              <w:t xml:space="preserve">BİETŞ, OHŞ, MTEHŞ, </w:t>
            </w:r>
            <w:r w:rsidRPr="00EA3458">
              <w:t>YYEŞ</w:t>
            </w:r>
          </w:p>
        </w:tc>
      </w:tr>
      <w:tr w:rsidR="00146139" w:rsidRPr="008E0285" w:rsidTr="006D4D32">
        <w:tc>
          <w:tcPr>
            <w:tcW w:w="5108" w:type="dxa"/>
            <w:shd w:val="clear" w:color="auto" w:fill="D9E2F3" w:themeFill="accent5" w:themeFillTint="33"/>
            <w:vAlign w:val="center"/>
          </w:tcPr>
          <w:p w:rsidR="00146139" w:rsidRPr="006E1854" w:rsidRDefault="00146139" w:rsidP="001F2E9D">
            <w:pPr>
              <w:rPr>
                <w:b/>
                <w:bCs/>
              </w:rPr>
            </w:pPr>
            <w:r w:rsidRPr="006E1854">
              <w:rPr>
                <w:b/>
                <w:bCs/>
              </w:rPr>
              <w:t>Stratejiler</w:t>
            </w:r>
          </w:p>
        </w:tc>
        <w:tc>
          <w:tcPr>
            <w:tcW w:w="10485" w:type="dxa"/>
            <w:gridSpan w:val="7"/>
            <w:shd w:val="clear" w:color="auto" w:fill="FFFFFF" w:themeFill="background1"/>
            <w:vAlign w:val="center"/>
          </w:tcPr>
          <w:p w:rsidR="00146139" w:rsidRDefault="00146139" w:rsidP="001F2E9D">
            <w:pPr>
              <w:pStyle w:val="ListeParagraf"/>
              <w:ind w:left="14"/>
              <w:jc w:val="both"/>
            </w:pPr>
            <w:r>
              <w:t>S-2.3.1 İmam hatip okullarının eğitim öğretim süreçleri iyileştirilecek, öğrencilerin akademik gelişimleri desteklenecek, rehberlik ve mesleki planlama çalışmalarının etkinliği artırılacaktır.</w:t>
            </w:r>
          </w:p>
          <w:p w:rsidR="00146139" w:rsidRDefault="00146139" w:rsidP="001F2E9D">
            <w:pPr>
              <w:pStyle w:val="ListeParagraf"/>
              <w:ind w:left="14"/>
              <w:jc w:val="both"/>
            </w:pPr>
            <w:r>
              <w:t>S-2.3.2 İmam hatip okullarında inanç ve değerler alanında yürütülen çalışmalar yükseköğretim kurumları ile iş birliğinde geliştirilecektir.</w:t>
            </w:r>
          </w:p>
          <w:p w:rsidR="00146139" w:rsidRDefault="00146139" w:rsidP="001F2E9D">
            <w:pPr>
              <w:pStyle w:val="ListeParagraf"/>
              <w:ind w:left="14"/>
              <w:jc w:val="both"/>
            </w:pPr>
            <w:r>
              <w:t>S-2.3.3 İmam hatip okullarında yürütülen proje ve sosyal etkinliklerin sayısı ve çeşitliliği artırılacaktır.</w:t>
            </w:r>
          </w:p>
          <w:p w:rsidR="00146139" w:rsidRDefault="00146139" w:rsidP="001F2E9D">
            <w:pPr>
              <w:pStyle w:val="ListeParagraf"/>
              <w:ind w:left="14"/>
              <w:jc w:val="both"/>
            </w:pPr>
            <w:r w:rsidRPr="00120435">
              <w:t>S-2.3.4 İmam hatip okullarında sınai mülkiyet hakları ile ilgili farkındalığın artırılmasına yönelik çalışmalar yapılacaktır.</w:t>
            </w:r>
          </w:p>
        </w:tc>
      </w:tr>
      <w:tr w:rsidR="00146139" w:rsidRPr="008E0285" w:rsidTr="006D4D32">
        <w:tc>
          <w:tcPr>
            <w:tcW w:w="5108" w:type="dxa"/>
            <w:shd w:val="clear" w:color="auto" w:fill="D9E2F3" w:themeFill="accent5" w:themeFillTint="33"/>
            <w:vAlign w:val="center"/>
          </w:tcPr>
          <w:p w:rsidR="00146139" w:rsidRPr="006E1854" w:rsidRDefault="00146139" w:rsidP="001F2E9D">
            <w:pPr>
              <w:rPr>
                <w:b/>
                <w:bCs/>
              </w:rPr>
            </w:pPr>
            <w:r w:rsidRPr="006E1854">
              <w:rPr>
                <w:b/>
                <w:bCs/>
              </w:rPr>
              <w:t>Riskler</w:t>
            </w:r>
          </w:p>
        </w:tc>
        <w:tc>
          <w:tcPr>
            <w:tcW w:w="10485" w:type="dxa"/>
            <w:gridSpan w:val="7"/>
            <w:shd w:val="clear" w:color="auto" w:fill="FFFFFF" w:themeFill="background1"/>
            <w:vAlign w:val="center"/>
          </w:tcPr>
          <w:p w:rsidR="00146139" w:rsidRDefault="00146139" w:rsidP="001F2E9D">
            <w:pPr>
              <w:pStyle w:val="ListeParagraf"/>
              <w:ind w:left="14"/>
              <w:jc w:val="both"/>
            </w:pPr>
            <w:r>
              <w:t>• Akademik ve bilimsel etkinliklere katılım için finans kaynaklarının yeterli olmaması</w:t>
            </w:r>
          </w:p>
          <w:p w:rsidR="00146139" w:rsidRDefault="00146139" w:rsidP="001F2E9D">
            <w:pPr>
              <w:pStyle w:val="ListeParagraf"/>
              <w:ind w:left="14"/>
              <w:jc w:val="both"/>
            </w:pPr>
            <w:r>
              <w:t>• Yükseköğretim kurumlarının düzenlediği etkinliklerin ortaokul ve lise öğrenci seviyelerine uyumunun zorluğu</w:t>
            </w:r>
          </w:p>
          <w:p w:rsidR="00146139" w:rsidRDefault="00146139" w:rsidP="001F2E9D">
            <w:pPr>
              <w:pStyle w:val="ListeParagraf"/>
              <w:ind w:left="14"/>
              <w:jc w:val="both"/>
            </w:pPr>
            <w:r>
              <w:t>• Proje hazırlama konusunda istendik düzeyde imkân ve fırsatın olmayışı</w:t>
            </w:r>
          </w:p>
          <w:p w:rsidR="00146139" w:rsidRPr="00F46CBE" w:rsidRDefault="00146139" w:rsidP="001F2E9D">
            <w:pPr>
              <w:pStyle w:val="ListeParagraf"/>
              <w:ind w:left="14"/>
              <w:jc w:val="both"/>
            </w:pPr>
            <w:r>
              <w:t>• Din öğretiminde tescil edilen patent, faydalı model, marka ve tasarım sayısı ile ulusal ve uluslararası projelerin niteliğinin artırılması için alternatif finans kaynaklarının bulunamaması</w:t>
            </w:r>
          </w:p>
        </w:tc>
      </w:tr>
      <w:tr w:rsidR="00146139" w:rsidRPr="008E0285" w:rsidTr="006D4D32">
        <w:trPr>
          <w:trHeight w:val="615"/>
        </w:trPr>
        <w:tc>
          <w:tcPr>
            <w:tcW w:w="5108" w:type="dxa"/>
            <w:shd w:val="clear" w:color="auto" w:fill="D9E2F3" w:themeFill="accent5" w:themeFillTint="33"/>
            <w:vAlign w:val="center"/>
          </w:tcPr>
          <w:p w:rsidR="00146139" w:rsidRPr="006E1854" w:rsidRDefault="00146139" w:rsidP="001F2E9D">
            <w:pPr>
              <w:rPr>
                <w:b/>
                <w:bCs/>
              </w:rPr>
            </w:pPr>
            <w:r w:rsidRPr="006E1854">
              <w:rPr>
                <w:b/>
                <w:bCs/>
              </w:rPr>
              <w:lastRenderedPageBreak/>
              <w:t xml:space="preserve">Maliyet Tahmini </w:t>
            </w:r>
          </w:p>
        </w:tc>
        <w:tc>
          <w:tcPr>
            <w:tcW w:w="10485" w:type="dxa"/>
            <w:gridSpan w:val="7"/>
            <w:shd w:val="clear" w:color="auto" w:fill="FFFFFF" w:themeFill="background1"/>
            <w:vAlign w:val="center"/>
          </w:tcPr>
          <w:p w:rsidR="00146139" w:rsidRPr="00EE7B1F" w:rsidRDefault="00146139" w:rsidP="001F2E9D">
            <w:pPr>
              <w:jc w:val="both"/>
              <w:rPr>
                <w:rFonts w:ascii="ArnoPro-SmbdSubhead" w:hAnsi="ArnoPro-SmbdSubhead" w:cs="ArnoPro-SmbdSubhead"/>
                <w:sz w:val="20"/>
                <w:szCs w:val="20"/>
              </w:rPr>
            </w:pPr>
            <w:r>
              <w:rPr>
                <w:rFonts w:ascii="Calibri" w:hAnsi="Calibri" w:cs="Calibri"/>
                <w:color w:val="000000"/>
              </w:rPr>
              <w:t xml:space="preserve"> </w:t>
            </w:r>
            <w:r w:rsidR="001D7EEC">
              <w:rPr>
                <w:rFonts w:ascii="Calibri" w:hAnsi="Calibri" w:cs="Calibri"/>
                <w:color w:val="000000"/>
              </w:rPr>
              <w:t>0 TL</w:t>
            </w:r>
          </w:p>
        </w:tc>
      </w:tr>
      <w:tr w:rsidR="00146139" w:rsidRPr="008E0285" w:rsidTr="006D4D32">
        <w:trPr>
          <w:trHeight w:val="686"/>
        </w:trPr>
        <w:tc>
          <w:tcPr>
            <w:tcW w:w="5108" w:type="dxa"/>
            <w:shd w:val="clear" w:color="auto" w:fill="D9E2F3" w:themeFill="accent5" w:themeFillTint="33"/>
            <w:vAlign w:val="center"/>
          </w:tcPr>
          <w:p w:rsidR="00146139" w:rsidRPr="006E1854" w:rsidRDefault="00146139" w:rsidP="001F2E9D">
            <w:pPr>
              <w:rPr>
                <w:b/>
                <w:bCs/>
              </w:rPr>
            </w:pPr>
            <w:r w:rsidRPr="006E1854">
              <w:rPr>
                <w:b/>
                <w:bCs/>
              </w:rPr>
              <w:t xml:space="preserve">Tespitler </w:t>
            </w:r>
          </w:p>
        </w:tc>
        <w:tc>
          <w:tcPr>
            <w:tcW w:w="10485" w:type="dxa"/>
            <w:gridSpan w:val="7"/>
            <w:shd w:val="clear" w:color="auto" w:fill="FFFFFF" w:themeFill="background1"/>
            <w:vAlign w:val="center"/>
          </w:tcPr>
          <w:p w:rsidR="00146139" w:rsidRPr="00F9649B" w:rsidRDefault="00146139" w:rsidP="001F2E9D">
            <w:pPr>
              <w:jc w:val="both"/>
              <w:rPr>
                <w:rFonts w:cstheme="minorHAnsi"/>
                <w:szCs w:val="20"/>
              </w:rPr>
            </w:pPr>
            <w:r w:rsidRPr="00F9649B">
              <w:rPr>
                <w:rFonts w:cstheme="minorHAnsi"/>
                <w:szCs w:val="20"/>
              </w:rPr>
              <w:t>• İmam hatip okullarının haftalık ders dağılımının, öğr</w:t>
            </w:r>
            <w:r>
              <w:rPr>
                <w:rFonts w:cstheme="minorHAnsi"/>
                <w:szCs w:val="20"/>
              </w:rPr>
              <w:t xml:space="preserve">encilerin çok yönlü gelişimini </w:t>
            </w:r>
            <w:r w:rsidRPr="00F9649B">
              <w:rPr>
                <w:rFonts w:cstheme="minorHAnsi"/>
                <w:szCs w:val="20"/>
              </w:rPr>
              <w:t>destekleyecek projelerle ilgilenmesine istenen düzeyde imkân vermemesi</w:t>
            </w:r>
          </w:p>
          <w:p w:rsidR="00146139" w:rsidRPr="00F9649B" w:rsidRDefault="00146139" w:rsidP="001F2E9D">
            <w:pPr>
              <w:jc w:val="both"/>
              <w:rPr>
                <w:rFonts w:cstheme="minorHAnsi"/>
                <w:szCs w:val="20"/>
              </w:rPr>
            </w:pPr>
            <w:r w:rsidRPr="00F9649B">
              <w:rPr>
                <w:rFonts w:cstheme="minorHAnsi"/>
                <w:szCs w:val="20"/>
              </w:rPr>
              <w:t>• Yükseköğretim Kurumları Sınavı’ndaki başarının daha fazla artırılmak istenmesi</w:t>
            </w:r>
          </w:p>
          <w:p w:rsidR="00146139" w:rsidRPr="00F9649B" w:rsidRDefault="00146139" w:rsidP="001F2E9D">
            <w:pPr>
              <w:jc w:val="both"/>
              <w:rPr>
                <w:rFonts w:cstheme="minorHAnsi"/>
                <w:szCs w:val="20"/>
              </w:rPr>
            </w:pPr>
            <w:r w:rsidRPr="00F9649B">
              <w:rPr>
                <w:rFonts w:cstheme="minorHAnsi"/>
                <w:szCs w:val="20"/>
              </w:rPr>
              <w:t>• İmam hatip okulları arası imkân ve başarı farklılıklarının olması</w:t>
            </w:r>
          </w:p>
          <w:p w:rsidR="00146139" w:rsidRPr="00F9649B" w:rsidRDefault="00146139" w:rsidP="001F2E9D">
            <w:pPr>
              <w:jc w:val="both"/>
              <w:rPr>
                <w:rFonts w:cstheme="minorHAnsi"/>
                <w:szCs w:val="20"/>
              </w:rPr>
            </w:pPr>
            <w:r w:rsidRPr="00F9649B">
              <w:rPr>
                <w:rFonts w:cstheme="minorHAnsi"/>
                <w:szCs w:val="20"/>
              </w:rPr>
              <w:t>• Projelerin yürütülebilmesi için finans kaynağının yeterli olm</w:t>
            </w:r>
            <w:r>
              <w:rPr>
                <w:rFonts w:cstheme="minorHAnsi"/>
                <w:szCs w:val="20"/>
              </w:rPr>
              <w:t xml:space="preserve">aması ve proje yürütücülerinin </w:t>
            </w:r>
            <w:r w:rsidRPr="00F9649B">
              <w:rPr>
                <w:rFonts w:cstheme="minorHAnsi"/>
                <w:szCs w:val="20"/>
              </w:rPr>
              <w:t>yeterince desteklenememesi</w:t>
            </w:r>
          </w:p>
          <w:p w:rsidR="00146139" w:rsidRPr="004A6080" w:rsidRDefault="00146139" w:rsidP="001F2E9D">
            <w:pPr>
              <w:jc w:val="both"/>
              <w:rPr>
                <w:rFonts w:cstheme="minorHAnsi"/>
                <w:szCs w:val="20"/>
              </w:rPr>
            </w:pPr>
            <w:r w:rsidRPr="00F9649B">
              <w:rPr>
                <w:rFonts w:cstheme="minorHAnsi"/>
                <w:szCs w:val="20"/>
              </w:rPr>
              <w:t>• Yükseköğretim kurumları ile imam hatip okulları arasındaki</w:t>
            </w:r>
            <w:r>
              <w:rPr>
                <w:rFonts w:cstheme="minorHAnsi"/>
                <w:szCs w:val="20"/>
              </w:rPr>
              <w:t xml:space="preserve"> iş birliğinin istenen düzeyde </w:t>
            </w:r>
            <w:r w:rsidRPr="00F9649B">
              <w:rPr>
                <w:rFonts w:cstheme="minorHAnsi"/>
                <w:szCs w:val="20"/>
              </w:rPr>
              <w:t>olmaması</w:t>
            </w:r>
          </w:p>
        </w:tc>
      </w:tr>
      <w:tr w:rsidR="00146139" w:rsidRPr="008E0285" w:rsidTr="006D4D32">
        <w:trPr>
          <w:trHeight w:val="1587"/>
        </w:trPr>
        <w:tc>
          <w:tcPr>
            <w:tcW w:w="5108" w:type="dxa"/>
            <w:shd w:val="clear" w:color="auto" w:fill="D9E2F3" w:themeFill="accent5" w:themeFillTint="33"/>
            <w:vAlign w:val="center"/>
          </w:tcPr>
          <w:p w:rsidR="00146139" w:rsidRPr="006E1854" w:rsidRDefault="00146139" w:rsidP="001F2E9D">
            <w:pPr>
              <w:rPr>
                <w:b/>
                <w:bCs/>
              </w:rPr>
            </w:pPr>
            <w:r w:rsidRPr="006E1854">
              <w:rPr>
                <w:b/>
                <w:bCs/>
              </w:rPr>
              <w:t>İhtiyaçlar</w:t>
            </w:r>
          </w:p>
        </w:tc>
        <w:tc>
          <w:tcPr>
            <w:tcW w:w="10485" w:type="dxa"/>
            <w:gridSpan w:val="7"/>
            <w:shd w:val="clear" w:color="auto" w:fill="FFFFFF" w:themeFill="background1"/>
            <w:vAlign w:val="center"/>
          </w:tcPr>
          <w:p w:rsidR="00146139" w:rsidRPr="00F9649B" w:rsidRDefault="00146139" w:rsidP="001F2E9D">
            <w:pPr>
              <w:jc w:val="both"/>
              <w:rPr>
                <w:rFonts w:cstheme="minorHAnsi"/>
                <w:szCs w:val="20"/>
              </w:rPr>
            </w:pPr>
            <w:r w:rsidRPr="00F9649B">
              <w:rPr>
                <w:rFonts w:cstheme="minorHAnsi"/>
                <w:szCs w:val="20"/>
              </w:rPr>
              <w:t>• Eğitimin niteliğinin geliştirilmesine yönelik Diyanet İşleri Başkanlığı, yerel yönetimler, üniversiteler vd. paydaşlarla iş birliklerinin artırılması</w:t>
            </w:r>
          </w:p>
          <w:p w:rsidR="00146139" w:rsidRPr="00F9649B" w:rsidRDefault="00146139" w:rsidP="001F2E9D">
            <w:pPr>
              <w:jc w:val="both"/>
              <w:rPr>
                <w:rFonts w:cstheme="minorHAnsi"/>
                <w:szCs w:val="20"/>
              </w:rPr>
            </w:pPr>
            <w:r w:rsidRPr="00F9649B">
              <w:rPr>
                <w:rFonts w:cstheme="minorHAnsi"/>
                <w:szCs w:val="20"/>
              </w:rPr>
              <w:t>• İmam hatip okullarında eğitim alan öğrencilerin mesleki</w:t>
            </w:r>
            <w:r>
              <w:rPr>
                <w:rFonts w:cstheme="minorHAnsi"/>
                <w:szCs w:val="20"/>
              </w:rPr>
              <w:t xml:space="preserve"> planlamalarını ilgi, istek ve </w:t>
            </w:r>
            <w:r w:rsidRPr="00F9649B">
              <w:rPr>
                <w:rFonts w:cstheme="minorHAnsi"/>
                <w:szCs w:val="20"/>
              </w:rPr>
              <w:t>kabiliyetleri doğrultusunda yapabilmeleri için mesleki ve akademik rehberlik çal</w:t>
            </w:r>
            <w:r>
              <w:rPr>
                <w:rFonts w:cstheme="minorHAnsi"/>
                <w:szCs w:val="20"/>
              </w:rPr>
              <w:t xml:space="preserve">ışmalarının </w:t>
            </w:r>
            <w:r w:rsidRPr="00F9649B">
              <w:rPr>
                <w:rFonts w:cstheme="minorHAnsi"/>
                <w:szCs w:val="20"/>
              </w:rPr>
              <w:t>gerçekleştirilmesi</w:t>
            </w:r>
          </w:p>
          <w:p w:rsidR="00146139" w:rsidRPr="004A6080" w:rsidRDefault="00146139" w:rsidP="001F2E9D">
            <w:pPr>
              <w:jc w:val="both"/>
              <w:rPr>
                <w:rFonts w:cstheme="minorHAnsi"/>
                <w:szCs w:val="20"/>
              </w:rPr>
            </w:pPr>
            <w:r w:rsidRPr="00F9649B">
              <w:rPr>
                <w:rFonts w:cstheme="minorHAnsi"/>
                <w:szCs w:val="20"/>
              </w:rPr>
              <w:t>• İmam hatip okullarında yürütülen ulusal ve uluslar</w:t>
            </w:r>
            <w:r>
              <w:rPr>
                <w:rFonts w:cstheme="minorHAnsi"/>
                <w:szCs w:val="20"/>
              </w:rPr>
              <w:t xml:space="preserve">arası projeler için görünürlük </w:t>
            </w:r>
            <w:r w:rsidRPr="00F9649B">
              <w:rPr>
                <w:rFonts w:cstheme="minorHAnsi"/>
                <w:szCs w:val="20"/>
              </w:rPr>
              <w:t>çalışmalarının artırılması</w:t>
            </w:r>
          </w:p>
        </w:tc>
      </w:tr>
      <w:tr w:rsidR="00146139" w:rsidRPr="008E0285" w:rsidTr="006D4D32">
        <w:trPr>
          <w:trHeight w:val="1474"/>
        </w:trPr>
        <w:tc>
          <w:tcPr>
            <w:tcW w:w="5108" w:type="dxa"/>
            <w:shd w:val="clear" w:color="auto" w:fill="D9E2F3" w:themeFill="accent5" w:themeFillTint="33"/>
            <w:vAlign w:val="center"/>
          </w:tcPr>
          <w:p w:rsidR="00146139" w:rsidRPr="006E1854" w:rsidRDefault="00146139" w:rsidP="001F2E9D">
            <w:pPr>
              <w:rPr>
                <w:b/>
                <w:bCs/>
              </w:rPr>
            </w:pPr>
            <w:r w:rsidRPr="006E1854">
              <w:rPr>
                <w:b/>
                <w:bCs/>
              </w:rPr>
              <w:t>İhtiyaçlar</w:t>
            </w:r>
          </w:p>
        </w:tc>
        <w:tc>
          <w:tcPr>
            <w:tcW w:w="10485" w:type="dxa"/>
            <w:gridSpan w:val="7"/>
            <w:shd w:val="clear" w:color="auto" w:fill="FFFFFF" w:themeFill="background1"/>
            <w:vAlign w:val="center"/>
          </w:tcPr>
          <w:p w:rsidR="00146139" w:rsidRPr="004258B5" w:rsidRDefault="00146139" w:rsidP="001F2E9D">
            <w:pPr>
              <w:rPr>
                <w:rFonts w:cstheme="minorHAnsi"/>
                <w:szCs w:val="20"/>
              </w:rPr>
            </w:pPr>
            <w:r w:rsidRPr="004258B5">
              <w:rPr>
                <w:rFonts w:cstheme="minorHAnsi"/>
                <w:szCs w:val="20"/>
              </w:rPr>
              <w:t>• Mesleki ve teknik eğitimde eğitim-üretim ve istihdam il</w:t>
            </w:r>
            <w:r>
              <w:rPr>
                <w:rFonts w:cstheme="minorHAnsi"/>
                <w:szCs w:val="20"/>
              </w:rPr>
              <w:t xml:space="preserve">işkisinin güçlendirilmesi için </w:t>
            </w:r>
            <w:r w:rsidRPr="004258B5">
              <w:rPr>
                <w:rFonts w:cstheme="minorHAnsi"/>
                <w:szCs w:val="20"/>
              </w:rPr>
              <w:t>ilgili taraflarla iş birlikleri kurulması</w:t>
            </w:r>
          </w:p>
          <w:p w:rsidR="00146139" w:rsidRPr="004258B5" w:rsidRDefault="00146139" w:rsidP="001F2E9D">
            <w:pPr>
              <w:rPr>
                <w:rFonts w:cstheme="minorHAnsi"/>
                <w:szCs w:val="20"/>
              </w:rPr>
            </w:pPr>
            <w:r w:rsidRPr="004258B5">
              <w:rPr>
                <w:rFonts w:cstheme="minorHAnsi"/>
                <w:szCs w:val="20"/>
              </w:rPr>
              <w:t>• Öncelikle Türk devletleri ve akraba toplulukları olmak ü</w:t>
            </w:r>
            <w:r>
              <w:rPr>
                <w:rFonts w:cstheme="minorHAnsi"/>
                <w:szCs w:val="20"/>
              </w:rPr>
              <w:t xml:space="preserve">zere yabancı ülkelerle mesleki </w:t>
            </w:r>
            <w:r w:rsidRPr="004258B5">
              <w:rPr>
                <w:rFonts w:cstheme="minorHAnsi"/>
                <w:szCs w:val="20"/>
              </w:rPr>
              <w:t>ve teknik eğitim alanında iş birliklerinin geliştirilmesi iç</w:t>
            </w:r>
            <w:r>
              <w:rPr>
                <w:rFonts w:cstheme="minorHAnsi"/>
                <w:szCs w:val="20"/>
              </w:rPr>
              <w:t xml:space="preserve">in ilgili kurumların desteğine </w:t>
            </w:r>
            <w:r w:rsidRPr="004258B5">
              <w:rPr>
                <w:rFonts w:cstheme="minorHAnsi"/>
                <w:szCs w:val="20"/>
              </w:rPr>
              <w:t>ihtiyaç duyulması</w:t>
            </w:r>
          </w:p>
          <w:p w:rsidR="00F21CDE" w:rsidRDefault="00146139" w:rsidP="001F2E9D">
            <w:pPr>
              <w:rPr>
                <w:rFonts w:cstheme="minorHAnsi"/>
                <w:szCs w:val="20"/>
              </w:rPr>
            </w:pPr>
            <w:r w:rsidRPr="004258B5">
              <w:rPr>
                <w:rFonts w:cstheme="minorHAnsi"/>
                <w:szCs w:val="20"/>
              </w:rPr>
              <w:t>• Özel sektörün mesleki eğitim alanına yatırımlarının desteklenmesi amacıy</w:t>
            </w:r>
            <w:r>
              <w:rPr>
                <w:rFonts w:cstheme="minorHAnsi"/>
                <w:szCs w:val="20"/>
              </w:rPr>
              <w:t xml:space="preserve">la mevzuat </w:t>
            </w:r>
            <w:r w:rsidRPr="004258B5">
              <w:rPr>
                <w:rFonts w:cstheme="minorHAnsi"/>
                <w:szCs w:val="20"/>
              </w:rPr>
              <w:t>düzenlemelerinin yapılması</w:t>
            </w:r>
          </w:p>
          <w:p w:rsidR="00F21CDE" w:rsidRDefault="00F21CDE" w:rsidP="001F2E9D">
            <w:pPr>
              <w:rPr>
                <w:rFonts w:cstheme="minorHAnsi"/>
                <w:szCs w:val="20"/>
              </w:rPr>
            </w:pPr>
          </w:p>
          <w:p w:rsidR="00F21CDE" w:rsidRPr="004A6080" w:rsidRDefault="00F21CDE" w:rsidP="001F2E9D">
            <w:pPr>
              <w:rPr>
                <w:rFonts w:cstheme="minorHAnsi"/>
                <w:szCs w:val="20"/>
              </w:rPr>
            </w:pPr>
          </w:p>
        </w:tc>
      </w:tr>
      <w:tr w:rsidR="00146139" w:rsidRPr="008E0285" w:rsidTr="006D4D32">
        <w:trPr>
          <w:trHeight w:val="637"/>
        </w:trPr>
        <w:tc>
          <w:tcPr>
            <w:tcW w:w="5108" w:type="dxa"/>
            <w:shd w:val="clear" w:color="auto" w:fill="D9E2F3" w:themeFill="accent5" w:themeFillTint="33"/>
            <w:vAlign w:val="center"/>
          </w:tcPr>
          <w:p w:rsidR="00146139" w:rsidRPr="006E1854" w:rsidRDefault="00146139" w:rsidP="001F2E9D">
            <w:pPr>
              <w:rPr>
                <w:rFonts w:cstheme="minorHAnsi"/>
                <w:b/>
                <w:bCs/>
              </w:rPr>
            </w:pPr>
            <w:r w:rsidRPr="006E1854">
              <w:rPr>
                <w:rFonts w:cstheme="minorHAnsi"/>
                <w:b/>
                <w:bCs/>
              </w:rPr>
              <w:t>Amaç 3</w:t>
            </w:r>
          </w:p>
        </w:tc>
        <w:tc>
          <w:tcPr>
            <w:tcW w:w="10485" w:type="dxa"/>
            <w:gridSpan w:val="7"/>
            <w:shd w:val="clear" w:color="auto" w:fill="FFFFFF" w:themeFill="background1"/>
            <w:vAlign w:val="center"/>
          </w:tcPr>
          <w:p w:rsidR="00146139" w:rsidRPr="006E1854" w:rsidRDefault="00146139" w:rsidP="001F2E9D">
            <w:pPr>
              <w:pStyle w:val="ListeParagraf"/>
              <w:ind w:left="28"/>
              <w:jc w:val="both"/>
              <w:rPr>
                <w:rFonts w:cstheme="minorHAnsi"/>
              </w:rPr>
            </w:pPr>
            <w:r w:rsidRPr="006E1854">
              <w:rPr>
                <w:rFonts w:cstheme="minorHAnsi"/>
              </w:rPr>
              <w:t>Bireyin bilgi, beceri ve yetkinliklerini geliştirmek amacıyla bireysel, toplumsal ve istihdam odaklı yeni bir yaklaşımla hayat boyu öğrenme imkânları sunmak.</w:t>
            </w:r>
          </w:p>
        </w:tc>
      </w:tr>
      <w:tr w:rsidR="00146139" w:rsidRPr="008E0285" w:rsidTr="006D4D32">
        <w:trPr>
          <w:trHeight w:val="637"/>
        </w:trPr>
        <w:tc>
          <w:tcPr>
            <w:tcW w:w="5108" w:type="dxa"/>
            <w:shd w:val="clear" w:color="auto" w:fill="D9E2F3" w:themeFill="accent5" w:themeFillTint="33"/>
            <w:vAlign w:val="center"/>
          </w:tcPr>
          <w:p w:rsidR="00146139" w:rsidRPr="006E1854" w:rsidRDefault="00146139" w:rsidP="001F2E9D">
            <w:pPr>
              <w:rPr>
                <w:rFonts w:cstheme="minorHAnsi"/>
                <w:b/>
                <w:bCs/>
              </w:rPr>
            </w:pPr>
            <w:r w:rsidRPr="006E1854">
              <w:rPr>
                <w:rFonts w:cstheme="minorHAnsi"/>
                <w:b/>
                <w:bCs/>
              </w:rPr>
              <w:t>Hedef 3.1</w:t>
            </w:r>
          </w:p>
        </w:tc>
        <w:tc>
          <w:tcPr>
            <w:tcW w:w="10485" w:type="dxa"/>
            <w:gridSpan w:val="7"/>
            <w:shd w:val="clear" w:color="auto" w:fill="FFFFFF" w:themeFill="background1"/>
            <w:vAlign w:val="center"/>
          </w:tcPr>
          <w:p w:rsidR="00146139" w:rsidRPr="006E1854" w:rsidRDefault="00146139" w:rsidP="001F2E9D">
            <w:pPr>
              <w:pStyle w:val="ListeParagraf"/>
              <w:ind w:left="28"/>
              <w:jc w:val="both"/>
              <w:rPr>
                <w:rFonts w:cstheme="minorHAnsi"/>
              </w:rPr>
            </w:pPr>
            <w:r w:rsidRPr="006E1854">
              <w:rPr>
                <w:rFonts w:cstheme="minorHAnsi"/>
              </w:rPr>
              <w:t>Farklı yeteneklere, özelliklere, ihtiyaçlara ve birikimlere sahip tüm bireylerin yaygın eğitimden aktif olarak yararlanabilmeleri amacıyla eğitimde kapsayıcılık sağlanacaktır.</w:t>
            </w:r>
          </w:p>
        </w:tc>
      </w:tr>
      <w:tr w:rsidR="00146139" w:rsidRPr="008E0285" w:rsidTr="006D4D32">
        <w:trPr>
          <w:trHeight w:val="637"/>
        </w:trPr>
        <w:tc>
          <w:tcPr>
            <w:tcW w:w="5108" w:type="dxa"/>
            <w:shd w:val="clear" w:color="auto" w:fill="D9E2F3" w:themeFill="accent5" w:themeFillTint="33"/>
            <w:vAlign w:val="center"/>
          </w:tcPr>
          <w:p w:rsidR="00146139" w:rsidRPr="006E1854" w:rsidRDefault="00146139" w:rsidP="001F2E9D">
            <w:pPr>
              <w:rPr>
                <w:rFonts w:cstheme="minorHAnsi"/>
                <w:b/>
                <w:bCs/>
              </w:rPr>
            </w:pPr>
            <w:r w:rsidRPr="006E1854">
              <w:rPr>
                <w:rFonts w:cstheme="minorHAnsi"/>
                <w:b/>
                <w:bCs/>
              </w:rPr>
              <w:t>Amacın İlgili Olduğu Program/Alt Program Adı</w:t>
            </w:r>
          </w:p>
        </w:tc>
        <w:tc>
          <w:tcPr>
            <w:tcW w:w="10485" w:type="dxa"/>
            <w:gridSpan w:val="7"/>
            <w:shd w:val="clear" w:color="auto" w:fill="FFFFFF" w:themeFill="background1"/>
            <w:vAlign w:val="center"/>
          </w:tcPr>
          <w:p w:rsidR="00146139" w:rsidRPr="006E1854" w:rsidRDefault="00146139" w:rsidP="001F2E9D">
            <w:pPr>
              <w:pStyle w:val="ListeParagraf"/>
              <w:ind w:left="28"/>
              <w:rPr>
                <w:rFonts w:cstheme="minorHAnsi"/>
              </w:rPr>
            </w:pPr>
            <w:r w:rsidRPr="006E1854">
              <w:rPr>
                <w:rFonts w:cstheme="minorHAnsi"/>
              </w:rPr>
              <w:t>HAYAT BOYU ÖĞRENME</w:t>
            </w:r>
          </w:p>
        </w:tc>
      </w:tr>
      <w:tr w:rsidR="00146139" w:rsidRPr="008E0285" w:rsidTr="006D4D32">
        <w:trPr>
          <w:trHeight w:val="637"/>
        </w:trPr>
        <w:tc>
          <w:tcPr>
            <w:tcW w:w="5108" w:type="dxa"/>
            <w:shd w:val="clear" w:color="auto" w:fill="D9E2F3" w:themeFill="accent5" w:themeFillTint="33"/>
            <w:vAlign w:val="center"/>
          </w:tcPr>
          <w:p w:rsidR="00146139" w:rsidRPr="006E1854" w:rsidRDefault="00146139" w:rsidP="001F2E9D">
            <w:pPr>
              <w:rPr>
                <w:rFonts w:cstheme="minorHAnsi"/>
                <w:b/>
                <w:bCs/>
              </w:rPr>
            </w:pPr>
            <w:r w:rsidRPr="006E1854">
              <w:rPr>
                <w:rFonts w:cstheme="minorHAnsi"/>
                <w:b/>
                <w:bCs/>
              </w:rPr>
              <w:t>Amacın İlişkili Olduğu Alt Program Hedefi</w:t>
            </w:r>
          </w:p>
        </w:tc>
        <w:tc>
          <w:tcPr>
            <w:tcW w:w="10485" w:type="dxa"/>
            <w:gridSpan w:val="7"/>
            <w:shd w:val="clear" w:color="auto" w:fill="FFFFFF" w:themeFill="background1"/>
            <w:vAlign w:val="center"/>
          </w:tcPr>
          <w:p w:rsidR="00146139" w:rsidRPr="006E1854" w:rsidRDefault="00146139" w:rsidP="001F2E9D">
            <w:pPr>
              <w:pStyle w:val="ListeParagraf"/>
              <w:ind w:left="28"/>
              <w:rPr>
                <w:rFonts w:cstheme="minorHAnsi"/>
              </w:rPr>
            </w:pPr>
            <w:r w:rsidRPr="006E1854">
              <w:rPr>
                <w:rFonts w:cstheme="minorHAnsi"/>
              </w:rPr>
              <w:t>Eğitime Erişim ve Fırsat Eşitliği</w:t>
            </w:r>
          </w:p>
        </w:tc>
      </w:tr>
      <w:tr w:rsidR="00146139" w:rsidRPr="008E0285" w:rsidTr="006D4D32">
        <w:trPr>
          <w:trHeight w:val="958"/>
        </w:trPr>
        <w:tc>
          <w:tcPr>
            <w:tcW w:w="5108" w:type="dxa"/>
            <w:shd w:val="clear" w:color="auto" w:fill="D9E2F3" w:themeFill="accent5" w:themeFillTint="33"/>
            <w:vAlign w:val="center"/>
          </w:tcPr>
          <w:p w:rsidR="00146139" w:rsidRPr="006E1854" w:rsidRDefault="00146139" w:rsidP="001F2E9D">
            <w:pPr>
              <w:rPr>
                <w:rFonts w:cstheme="minorHAnsi"/>
                <w:b/>
                <w:bCs/>
              </w:rPr>
            </w:pPr>
            <w:r w:rsidRPr="006E1854">
              <w:rPr>
                <w:rFonts w:cstheme="minorHAnsi"/>
                <w:b/>
                <w:bCs/>
              </w:rPr>
              <w:lastRenderedPageBreak/>
              <w:t xml:space="preserve">Performans Göstergeleri </w:t>
            </w:r>
          </w:p>
        </w:tc>
        <w:tc>
          <w:tcPr>
            <w:tcW w:w="1497" w:type="dxa"/>
            <w:shd w:val="clear" w:color="auto" w:fill="D9E2F3" w:themeFill="accent5" w:themeFillTint="33"/>
            <w:vAlign w:val="center"/>
          </w:tcPr>
          <w:p w:rsidR="00146139" w:rsidRPr="006E1854" w:rsidRDefault="00146139" w:rsidP="001F2E9D">
            <w:pPr>
              <w:jc w:val="center"/>
              <w:rPr>
                <w:rFonts w:cstheme="minorHAnsi"/>
                <w:b/>
                <w:bCs/>
              </w:rPr>
            </w:pPr>
            <w:r w:rsidRPr="006E1854">
              <w:rPr>
                <w:rFonts w:cstheme="minorHAnsi"/>
                <w:b/>
                <w:bCs/>
              </w:rPr>
              <w:t>Hedefe Etkisi</w:t>
            </w:r>
          </w:p>
        </w:tc>
        <w:tc>
          <w:tcPr>
            <w:tcW w:w="1497" w:type="dxa"/>
            <w:shd w:val="clear" w:color="auto" w:fill="D9E2F3" w:themeFill="accent5" w:themeFillTint="33"/>
            <w:vAlign w:val="center"/>
          </w:tcPr>
          <w:p w:rsidR="00146139" w:rsidRPr="006E1854" w:rsidRDefault="00146139" w:rsidP="001F2E9D">
            <w:pPr>
              <w:jc w:val="center"/>
              <w:rPr>
                <w:rFonts w:cstheme="minorHAnsi"/>
                <w:b/>
                <w:bCs/>
              </w:rPr>
            </w:pPr>
            <w:r w:rsidRPr="006E1854">
              <w:rPr>
                <w:rFonts w:cstheme="minorHAnsi"/>
                <w:b/>
                <w:bCs/>
              </w:rPr>
              <w:t>Plan</w:t>
            </w:r>
          </w:p>
          <w:p w:rsidR="00146139" w:rsidRPr="006E1854" w:rsidRDefault="00146139" w:rsidP="001F2E9D">
            <w:pPr>
              <w:jc w:val="center"/>
              <w:rPr>
                <w:rFonts w:cstheme="minorHAnsi"/>
                <w:b/>
                <w:bCs/>
              </w:rPr>
            </w:pPr>
            <w:r w:rsidRPr="006E1854">
              <w:rPr>
                <w:rFonts w:cstheme="minorHAnsi"/>
                <w:b/>
                <w:bCs/>
              </w:rPr>
              <w:t>Dönemi</w:t>
            </w:r>
          </w:p>
          <w:p w:rsidR="00146139" w:rsidRPr="006E1854" w:rsidRDefault="00146139" w:rsidP="001F2E9D">
            <w:pPr>
              <w:jc w:val="center"/>
              <w:rPr>
                <w:rFonts w:cstheme="minorHAnsi"/>
                <w:b/>
                <w:bCs/>
              </w:rPr>
            </w:pPr>
            <w:r w:rsidRPr="006E1854">
              <w:rPr>
                <w:rFonts w:cstheme="minorHAnsi"/>
                <w:b/>
                <w:bCs/>
              </w:rPr>
              <w:t>Başlangıç</w:t>
            </w:r>
          </w:p>
          <w:p w:rsidR="00146139" w:rsidRPr="006E1854" w:rsidRDefault="00146139" w:rsidP="001F2E9D">
            <w:pPr>
              <w:jc w:val="center"/>
              <w:rPr>
                <w:rFonts w:cstheme="minorHAnsi"/>
                <w:b/>
                <w:bCs/>
              </w:rPr>
            </w:pPr>
            <w:r w:rsidRPr="006E1854">
              <w:rPr>
                <w:rFonts w:cstheme="minorHAnsi"/>
                <w:b/>
                <w:bCs/>
              </w:rPr>
              <w:t>Değeri</w:t>
            </w:r>
          </w:p>
        </w:tc>
        <w:tc>
          <w:tcPr>
            <w:tcW w:w="1498" w:type="dxa"/>
            <w:shd w:val="clear" w:color="auto" w:fill="D9E2F3" w:themeFill="accent5" w:themeFillTint="33"/>
            <w:vAlign w:val="center"/>
          </w:tcPr>
          <w:p w:rsidR="00146139" w:rsidRPr="006E1854" w:rsidRDefault="00146139" w:rsidP="001F2E9D">
            <w:pPr>
              <w:jc w:val="center"/>
              <w:rPr>
                <w:rFonts w:cstheme="minorHAnsi"/>
                <w:b/>
                <w:bCs/>
              </w:rPr>
            </w:pPr>
            <w:r w:rsidRPr="006E1854">
              <w:rPr>
                <w:rFonts w:cstheme="minorHAnsi"/>
                <w:b/>
                <w:bCs/>
              </w:rPr>
              <w:t>2024</w:t>
            </w:r>
          </w:p>
        </w:tc>
        <w:tc>
          <w:tcPr>
            <w:tcW w:w="1498" w:type="dxa"/>
            <w:shd w:val="clear" w:color="auto" w:fill="D9E2F3" w:themeFill="accent5" w:themeFillTint="33"/>
            <w:vAlign w:val="center"/>
          </w:tcPr>
          <w:p w:rsidR="00146139" w:rsidRPr="006E1854" w:rsidRDefault="00146139" w:rsidP="001F2E9D">
            <w:pPr>
              <w:jc w:val="center"/>
              <w:rPr>
                <w:rFonts w:cstheme="minorHAnsi"/>
                <w:b/>
                <w:bCs/>
              </w:rPr>
            </w:pPr>
            <w:r w:rsidRPr="006E1854">
              <w:rPr>
                <w:rFonts w:cstheme="minorHAnsi"/>
                <w:b/>
                <w:bCs/>
              </w:rPr>
              <w:t>2025</w:t>
            </w:r>
          </w:p>
        </w:tc>
        <w:tc>
          <w:tcPr>
            <w:tcW w:w="1498" w:type="dxa"/>
            <w:shd w:val="clear" w:color="auto" w:fill="D9E2F3" w:themeFill="accent5" w:themeFillTint="33"/>
            <w:vAlign w:val="center"/>
          </w:tcPr>
          <w:p w:rsidR="00146139" w:rsidRPr="006E1854" w:rsidRDefault="00146139" w:rsidP="001F2E9D">
            <w:pPr>
              <w:jc w:val="center"/>
              <w:rPr>
                <w:rFonts w:cstheme="minorHAnsi"/>
                <w:b/>
                <w:bCs/>
              </w:rPr>
            </w:pPr>
            <w:r w:rsidRPr="006E1854">
              <w:rPr>
                <w:rFonts w:cstheme="minorHAnsi"/>
                <w:b/>
                <w:bCs/>
              </w:rPr>
              <w:t>2026</w:t>
            </w:r>
          </w:p>
        </w:tc>
        <w:tc>
          <w:tcPr>
            <w:tcW w:w="1497" w:type="dxa"/>
            <w:shd w:val="clear" w:color="auto" w:fill="D9E2F3" w:themeFill="accent5" w:themeFillTint="33"/>
            <w:vAlign w:val="center"/>
          </w:tcPr>
          <w:p w:rsidR="00146139" w:rsidRPr="006E1854" w:rsidRDefault="00146139" w:rsidP="001F2E9D">
            <w:pPr>
              <w:jc w:val="center"/>
              <w:rPr>
                <w:rFonts w:cstheme="minorHAnsi"/>
                <w:b/>
                <w:bCs/>
              </w:rPr>
            </w:pPr>
            <w:r w:rsidRPr="006E1854">
              <w:rPr>
                <w:rFonts w:cstheme="minorHAnsi"/>
                <w:b/>
                <w:bCs/>
              </w:rPr>
              <w:t>2027</w:t>
            </w:r>
          </w:p>
        </w:tc>
        <w:tc>
          <w:tcPr>
            <w:tcW w:w="1500" w:type="dxa"/>
            <w:shd w:val="clear" w:color="auto" w:fill="D9E2F3" w:themeFill="accent5" w:themeFillTint="33"/>
            <w:vAlign w:val="center"/>
          </w:tcPr>
          <w:p w:rsidR="00146139" w:rsidRPr="006E1854" w:rsidRDefault="00146139" w:rsidP="001F2E9D">
            <w:pPr>
              <w:jc w:val="center"/>
              <w:rPr>
                <w:rFonts w:cstheme="minorHAnsi"/>
                <w:b/>
                <w:bCs/>
              </w:rPr>
            </w:pPr>
            <w:r w:rsidRPr="006E1854">
              <w:rPr>
                <w:rFonts w:cstheme="minorHAnsi"/>
                <w:b/>
                <w:bCs/>
              </w:rPr>
              <w:t>2028</w:t>
            </w:r>
          </w:p>
        </w:tc>
      </w:tr>
      <w:tr w:rsidR="00146139" w:rsidRPr="008E0285" w:rsidTr="006D4D32">
        <w:trPr>
          <w:trHeight w:val="958"/>
        </w:trPr>
        <w:tc>
          <w:tcPr>
            <w:tcW w:w="5108" w:type="dxa"/>
            <w:shd w:val="clear" w:color="auto" w:fill="D9E2F3" w:themeFill="accent5" w:themeFillTint="33"/>
            <w:vAlign w:val="center"/>
          </w:tcPr>
          <w:p w:rsidR="00146139" w:rsidRPr="006E1854" w:rsidRDefault="00146139" w:rsidP="001F2E9D">
            <w:pPr>
              <w:rPr>
                <w:rFonts w:cstheme="minorHAnsi"/>
                <w:b/>
                <w:bCs/>
              </w:rPr>
            </w:pPr>
            <w:r w:rsidRPr="006E1854">
              <w:rPr>
                <w:rFonts w:cstheme="minorHAnsi"/>
                <w:b/>
                <w:bCs/>
              </w:rPr>
              <w:t>PG-3.1.1 Dezavantajlı gruplara yönelik açılan kurslara katılan kursiyer oranı (%)</w:t>
            </w:r>
          </w:p>
        </w:tc>
        <w:tc>
          <w:tcPr>
            <w:tcW w:w="1497" w:type="dxa"/>
            <w:shd w:val="clear" w:color="auto" w:fill="FFFFFF" w:themeFill="background1"/>
            <w:vAlign w:val="center"/>
          </w:tcPr>
          <w:p w:rsidR="00146139" w:rsidRPr="006E1854" w:rsidRDefault="00146139" w:rsidP="001F2E9D">
            <w:pPr>
              <w:jc w:val="center"/>
              <w:rPr>
                <w:rFonts w:cstheme="minorHAnsi"/>
              </w:rPr>
            </w:pPr>
            <w:r w:rsidRPr="006E1854">
              <w:rPr>
                <w:rFonts w:cstheme="minorHAnsi"/>
              </w:rPr>
              <w:t>40</w:t>
            </w:r>
          </w:p>
        </w:tc>
        <w:tc>
          <w:tcPr>
            <w:tcW w:w="1497" w:type="dxa"/>
            <w:shd w:val="clear" w:color="auto" w:fill="FFFFFF" w:themeFill="background1"/>
            <w:vAlign w:val="center"/>
          </w:tcPr>
          <w:p w:rsidR="00146139" w:rsidRPr="006E1854" w:rsidRDefault="00146139" w:rsidP="001F2E9D">
            <w:pPr>
              <w:jc w:val="center"/>
              <w:rPr>
                <w:rFonts w:cstheme="minorHAnsi"/>
              </w:rPr>
            </w:pPr>
            <w:r w:rsidRPr="006E1854">
              <w:rPr>
                <w:rFonts w:cstheme="minorHAnsi"/>
              </w:rPr>
              <w:t>%</w:t>
            </w:r>
            <w:r w:rsidR="00F71A5E">
              <w:rPr>
                <w:rFonts w:cstheme="minorHAnsi"/>
              </w:rPr>
              <w:t>45</w:t>
            </w:r>
          </w:p>
        </w:tc>
        <w:tc>
          <w:tcPr>
            <w:tcW w:w="1498" w:type="dxa"/>
            <w:shd w:val="clear" w:color="auto" w:fill="FFFFFF" w:themeFill="background1"/>
            <w:vAlign w:val="center"/>
          </w:tcPr>
          <w:p w:rsidR="00146139" w:rsidRPr="006E1854" w:rsidRDefault="00146139" w:rsidP="0025644C">
            <w:pPr>
              <w:jc w:val="center"/>
              <w:rPr>
                <w:rFonts w:cstheme="minorHAnsi"/>
              </w:rPr>
            </w:pPr>
            <w:r>
              <w:rPr>
                <w:rFonts w:cstheme="minorHAnsi"/>
              </w:rPr>
              <w:t>%</w:t>
            </w:r>
            <w:r w:rsidR="00F71A5E">
              <w:rPr>
                <w:rFonts w:cstheme="minorHAnsi"/>
              </w:rPr>
              <w:t>50</w:t>
            </w:r>
          </w:p>
        </w:tc>
        <w:tc>
          <w:tcPr>
            <w:tcW w:w="1498" w:type="dxa"/>
            <w:shd w:val="clear" w:color="auto" w:fill="FFFFFF" w:themeFill="background1"/>
            <w:vAlign w:val="center"/>
          </w:tcPr>
          <w:p w:rsidR="00146139" w:rsidRPr="006E1854" w:rsidRDefault="00F71A5E" w:rsidP="001F2E9D">
            <w:pPr>
              <w:jc w:val="center"/>
              <w:rPr>
                <w:rFonts w:cstheme="minorHAnsi"/>
              </w:rPr>
            </w:pPr>
            <w:r>
              <w:rPr>
                <w:rFonts w:cstheme="minorHAnsi"/>
              </w:rPr>
              <w:t>%55</w:t>
            </w:r>
          </w:p>
        </w:tc>
        <w:tc>
          <w:tcPr>
            <w:tcW w:w="1498" w:type="dxa"/>
            <w:shd w:val="clear" w:color="auto" w:fill="FFFFFF" w:themeFill="background1"/>
            <w:vAlign w:val="center"/>
          </w:tcPr>
          <w:p w:rsidR="00146139" w:rsidRPr="006E1854" w:rsidRDefault="00F71A5E" w:rsidP="001F2E9D">
            <w:pPr>
              <w:jc w:val="center"/>
              <w:rPr>
                <w:rFonts w:cstheme="minorHAnsi"/>
              </w:rPr>
            </w:pPr>
            <w:r>
              <w:rPr>
                <w:rFonts w:cstheme="minorHAnsi"/>
              </w:rPr>
              <w:t>%60</w:t>
            </w:r>
          </w:p>
        </w:tc>
        <w:tc>
          <w:tcPr>
            <w:tcW w:w="1497" w:type="dxa"/>
            <w:shd w:val="clear" w:color="auto" w:fill="FFFFFF" w:themeFill="background1"/>
            <w:vAlign w:val="center"/>
          </w:tcPr>
          <w:p w:rsidR="00146139" w:rsidRPr="006E1854" w:rsidRDefault="00146139" w:rsidP="001F2E9D">
            <w:pPr>
              <w:jc w:val="center"/>
              <w:rPr>
                <w:rFonts w:cstheme="minorHAnsi"/>
              </w:rPr>
            </w:pPr>
            <w:r w:rsidRPr="006E1854">
              <w:rPr>
                <w:rFonts w:cstheme="minorHAnsi"/>
              </w:rPr>
              <w:t>%</w:t>
            </w:r>
            <w:r w:rsidR="00F71A5E">
              <w:rPr>
                <w:rFonts w:cstheme="minorHAnsi"/>
              </w:rPr>
              <w:t>65</w:t>
            </w:r>
          </w:p>
        </w:tc>
        <w:tc>
          <w:tcPr>
            <w:tcW w:w="1500" w:type="dxa"/>
            <w:shd w:val="clear" w:color="auto" w:fill="FFFFFF" w:themeFill="background1"/>
            <w:vAlign w:val="center"/>
          </w:tcPr>
          <w:p w:rsidR="00146139" w:rsidRPr="006E1854" w:rsidRDefault="00F71A5E" w:rsidP="001F2E9D">
            <w:pPr>
              <w:jc w:val="center"/>
              <w:rPr>
                <w:rFonts w:cstheme="minorHAnsi"/>
              </w:rPr>
            </w:pPr>
            <w:r>
              <w:rPr>
                <w:rFonts w:cstheme="minorHAnsi"/>
              </w:rPr>
              <w:t>%70</w:t>
            </w:r>
          </w:p>
        </w:tc>
      </w:tr>
      <w:tr w:rsidR="00146139" w:rsidRPr="008E0285" w:rsidTr="006D4D32">
        <w:trPr>
          <w:trHeight w:val="958"/>
        </w:trPr>
        <w:tc>
          <w:tcPr>
            <w:tcW w:w="5108" w:type="dxa"/>
            <w:shd w:val="clear" w:color="auto" w:fill="D9E2F3" w:themeFill="accent5" w:themeFillTint="33"/>
            <w:vAlign w:val="center"/>
          </w:tcPr>
          <w:p w:rsidR="00146139" w:rsidRPr="006E1854" w:rsidRDefault="00146139" w:rsidP="001F2E9D">
            <w:pPr>
              <w:rPr>
                <w:rFonts w:cstheme="minorHAnsi"/>
                <w:b/>
                <w:bCs/>
              </w:rPr>
            </w:pPr>
            <w:r w:rsidRPr="006E1854">
              <w:rPr>
                <w:rFonts w:cstheme="minorHAnsi"/>
                <w:b/>
                <w:bCs/>
              </w:rPr>
              <w:t>PG-3.1.2 Hayat boyu öğrenme kapsamında yürütülen proje sayısı</w:t>
            </w:r>
          </w:p>
        </w:tc>
        <w:tc>
          <w:tcPr>
            <w:tcW w:w="1497" w:type="dxa"/>
            <w:shd w:val="clear" w:color="auto" w:fill="FFFFFF" w:themeFill="background1"/>
            <w:vAlign w:val="center"/>
          </w:tcPr>
          <w:p w:rsidR="00146139" w:rsidRPr="006E1854" w:rsidRDefault="00146139" w:rsidP="001F2E9D">
            <w:pPr>
              <w:jc w:val="center"/>
              <w:rPr>
                <w:rFonts w:cstheme="minorHAnsi"/>
              </w:rPr>
            </w:pPr>
            <w:r w:rsidRPr="006E1854">
              <w:rPr>
                <w:rFonts w:cstheme="minorHAnsi"/>
              </w:rPr>
              <w:t>30</w:t>
            </w:r>
          </w:p>
        </w:tc>
        <w:tc>
          <w:tcPr>
            <w:tcW w:w="1497" w:type="dxa"/>
            <w:shd w:val="clear" w:color="auto" w:fill="FFFFFF" w:themeFill="background1"/>
            <w:vAlign w:val="center"/>
          </w:tcPr>
          <w:p w:rsidR="00146139" w:rsidRPr="006E1854" w:rsidRDefault="00F71A5E" w:rsidP="001F2E9D">
            <w:pPr>
              <w:jc w:val="center"/>
              <w:rPr>
                <w:rFonts w:cstheme="minorHAnsi"/>
              </w:rPr>
            </w:pPr>
            <w:r>
              <w:rPr>
                <w:rFonts w:cstheme="minorHAnsi"/>
              </w:rPr>
              <w:t>5</w:t>
            </w:r>
          </w:p>
        </w:tc>
        <w:tc>
          <w:tcPr>
            <w:tcW w:w="1498" w:type="dxa"/>
            <w:shd w:val="clear" w:color="auto" w:fill="FFFFFF" w:themeFill="background1"/>
            <w:vAlign w:val="center"/>
          </w:tcPr>
          <w:p w:rsidR="00146139" w:rsidRPr="006E1854" w:rsidRDefault="00F71A5E" w:rsidP="001F2E9D">
            <w:pPr>
              <w:jc w:val="center"/>
              <w:rPr>
                <w:rFonts w:cstheme="minorHAnsi"/>
              </w:rPr>
            </w:pPr>
            <w:r>
              <w:rPr>
                <w:rFonts w:cstheme="minorHAnsi"/>
              </w:rPr>
              <w:t>6</w:t>
            </w:r>
          </w:p>
        </w:tc>
        <w:tc>
          <w:tcPr>
            <w:tcW w:w="1498" w:type="dxa"/>
            <w:shd w:val="clear" w:color="auto" w:fill="FFFFFF" w:themeFill="background1"/>
            <w:vAlign w:val="center"/>
          </w:tcPr>
          <w:p w:rsidR="00146139" w:rsidRPr="006E1854" w:rsidRDefault="00F71A5E" w:rsidP="001F2E9D">
            <w:pPr>
              <w:jc w:val="center"/>
              <w:rPr>
                <w:rFonts w:cstheme="minorHAnsi"/>
              </w:rPr>
            </w:pPr>
            <w:r>
              <w:rPr>
                <w:rFonts w:cstheme="minorHAnsi"/>
              </w:rPr>
              <w:t>7</w:t>
            </w:r>
          </w:p>
        </w:tc>
        <w:tc>
          <w:tcPr>
            <w:tcW w:w="1498" w:type="dxa"/>
            <w:shd w:val="clear" w:color="auto" w:fill="FFFFFF" w:themeFill="background1"/>
            <w:vAlign w:val="center"/>
          </w:tcPr>
          <w:p w:rsidR="00146139" w:rsidRPr="006E1854" w:rsidRDefault="00F71A5E" w:rsidP="001F2E9D">
            <w:pPr>
              <w:jc w:val="center"/>
              <w:rPr>
                <w:rFonts w:cstheme="minorHAnsi"/>
              </w:rPr>
            </w:pPr>
            <w:r>
              <w:rPr>
                <w:rFonts w:cstheme="minorHAnsi"/>
              </w:rPr>
              <w:t>8</w:t>
            </w:r>
          </w:p>
        </w:tc>
        <w:tc>
          <w:tcPr>
            <w:tcW w:w="1497" w:type="dxa"/>
            <w:shd w:val="clear" w:color="auto" w:fill="FFFFFF" w:themeFill="background1"/>
            <w:vAlign w:val="center"/>
          </w:tcPr>
          <w:p w:rsidR="00146139" w:rsidRPr="006E1854" w:rsidRDefault="00F71A5E" w:rsidP="001F2E9D">
            <w:pPr>
              <w:jc w:val="center"/>
              <w:rPr>
                <w:rFonts w:cstheme="minorHAnsi"/>
              </w:rPr>
            </w:pPr>
            <w:r>
              <w:rPr>
                <w:rFonts w:cstheme="minorHAnsi"/>
              </w:rPr>
              <w:t>9</w:t>
            </w:r>
          </w:p>
        </w:tc>
        <w:tc>
          <w:tcPr>
            <w:tcW w:w="1500" w:type="dxa"/>
            <w:shd w:val="clear" w:color="auto" w:fill="FFFFFF" w:themeFill="background1"/>
            <w:vAlign w:val="center"/>
          </w:tcPr>
          <w:p w:rsidR="00146139" w:rsidRPr="006E1854" w:rsidRDefault="00F71A5E" w:rsidP="001F2E9D">
            <w:pPr>
              <w:jc w:val="center"/>
              <w:rPr>
                <w:rFonts w:cstheme="minorHAnsi"/>
              </w:rPr>
            </w:pPr>
            <w:r>
              <w:rPr>
                <w:rFonts w:cstheme="minorHAnsi"/>
              </w:rPr>
              <w:t>10</w:t>
            </w:r>
          </w:p>
        </w:tc>
      </w:tr>
      <w:tr w:rsidR="00146139" w:rsidRPr="008E0285" w:rsidTr="006D4D32">
        <w:trPr>
          <w:trHeight w:val="958"/>
        </w:trPr>
        <w:tc>
          <w:tcPr>
            <w:tcW w:w="5108" w:type="dxa"/>
            <w:shd w:val="clear" w:color="auto" w:fill="D9E2F3" w:themeFill="accent5" w:themeFillTint="33"/>
            <w:vAlign w:val="center"/>
          </w:tcPr>
          <w:p w:rsidR="00146139" w:rsidRPr="006E1854" w:rsidRDefault="00146139" w:rsidP="001F2E9D">
            <w:pPr>
              <w:rPr>
                <w:rFonts w:cstheme="minorHAnsi"/>
                <w:b/>
                <w:bCs/>
              </w:rPr>
            </w:pPr>
            <w:r w:rsidRPr="006E1854">
              <w:rPr>
                <w:rFonts w:cstheme="minorHAnsi"/>
                <w:b/>
                <w:bCs/>
              </w:rPr>
              <w:t>PG-3.1.3 Açık öğretim okullarında öğrenim gören zorunlu öğrenim çağı dışına çıkmış bireylerin oranı (%)</w:t>
            </w:r>
          </w:p>
        </w:tc>
        <w:tc>
          <w:tcPr>
            <w:tcW w:w="1497" w:type="dxa"/>
            <w:shd w:val="clear" w:color="auto" w:fill="FFFFFF" w:themeFill="background1"/>
            <w:vAlign w:val="center"/>
          </w:tcPr>
          <w:p w:rsidR="00146139" w:rsidRPr="006E1854" w:rsidRDefault="00146139" w:rsidP="001F2E9D">
            <w:pPr>
              <w:jc w:val="center"/>
              <w:rPr>
                <w:rFonts w:cstheme="minorHAnsi"/>
              </w:rPr>
            </w:pPr>
            <w:r w:rsidRPr="006E1854">
              <w:rPr>
                <w:rFonts w:cstheme="minorHAnsi"/>
              </w:rPr>
              <w:t>30</w:t>
            </w:r>
          </w:p>
        </w:tc>
        <w:tc>
          <w:tcPr>
            <w:tcW w:w="1497" w:type="dxa"/>
            <w:shd w:val="clear" w:color="auto" w:fill="FFFFFF" w:themeFill="background1"/>
            <w:vAlign w:val="center"/>
          </w:tcPr>
          <w:p w:rsidR="00146139" w:rsidRPr="006E1854" w:rsidRDefault="00146139" w:rsidP="0025644C">
            <w:pPr>
              <w:jc w:val="center"/>
              <w:rPr>
                <w:rFonts w:cstheme="minorHAnsi"/>
              </w:rPr>
            </w:pPr>
            <w:r w:rsidRPr="006E1854">
              <w:rPr>
                <w:rFonts w:cstheme="minorHAnsi"/>
              </w:rPr>
              <w:t>%</w:t>
            </w:r>
            <w:r w:rsidR="0025644C">
              <w:rPr>
                <w:rFonts w:cstheme="minorHAnsi"/>
              </w:rPr>
              <w:t>16</w:t>
            </w:r>
          </w:p>
        </w:tc>
        <w:tc>
          <w:tcPr>
            <w:tcW w:w="1498" w:type="dxa"/>
            <w:shd w:val="clear" w:color="auto" w:fill="FFFFFF" w:themeFill="background1"/>
            <w:vAlign w:val="center"/>
          </w:tcPr>
          <w:p w:rsidR="00146139" w:rsidRPr="006E1854" w:rsidRDefault="00695AEB" w:rsidP="001F2E9D">
            <w:pPr>
              <w:jc w:val="center"/>
              <w:rPr>
                <w:rFonts w:cstheme="minorHAnsi"/>
              </w:rPr>
            </w:pPr>
            <w:r>
              <w:rPr>
                <w:rFonts w:cstheme="minorHAnsi"/>
              </w:rPr>
              <w:t>%16</w:t>
            </w:r>
          </w:p>
        </w:tc>
        <w:tc>
          <w:tcPr>
            <w:tcW w:w="1498" w:type="dxa"/>
            <w:shd w:val="clear" w:color="auto" w:fill="FFFFFF" w:themeFill="background1"/>
            <w:vAlign w:val="center"/>
          </w:tcPr>
          <w:p w:rsidR="00146139" w:rsidRPr="006E1854" w:rsidRDefault="00695AEB" w:rsidP="001F2E9D">
            <w:pPr>
              <w:jc w:val="center"/>
              <w:rPr>
                <w:rFonts w:cstheme="minorHAnsi"/>
              </w:rPr>
            </w:pPr>
            <w:r>
              <w:rPr>
                <w:rFonts w:cstheme="minorHAnsi"/>
              </w:rPr>
              <w:t>%15</w:t>
            </w:r>
          </w:p>
        </w:tc>
        <w:tc>
          <w:tcPr>
            <w:tcW w:w="1498" w:type="dxa"/>
            <w:shd w:val="clear" w:color="auto" w:fill="FFFFFF" w:themeFill="background1"/>
            <w:vAlign w:val="center"/>
          </w:tcPr>
          <w:p w:rsidR="00146139" w:rsidRPr="006E1854" w:rsidRDefault="00A3687B" w:rsidP="001F2E9D">
            <w:pPr>
              <w:jc w:val="center"/>
              <w:rPr>
                <w:rFonts w:cstheme="minorHAnsi"/>
              </w:rPr>
            </w:pPr>
            <w:r>
              <w:rPr>
                <w:rFonts w:cstheme="minorHAnsi"/>
              </w:rPr>
              <w:t>%15</w:t>
            </w:r>
          </w:p>
        </w:tc>
        <w:tc>
          <w:tcPr>
            <w:tcW w:w="1497" w:type="dxa"/>
            <w:shd w:val="clear" w:color="auto" w:fill="FFFFFF" w:themeFill="background1"/>
            <w:vAlign w:val="center"/>
          </w:tcPr>
          <w:p w:rsidR="00146139" w:rsidRPr="006E1854" w:rsidRDefault="00695AEB" w:rsidP="001F2E9D">
            <w:pPr>
              <w:jc w:val="center"/>
              <w:rPr>
                <w:rFonts w:cstheme="minorHAnsi"/>
              </w:rPr>
            </w:pPr>
            <w:r>
              <w:rPr>
                <w:rFonts w:cstheme="minorHAnsi"/>
              </w:rPr>
              <w:t>%14</w:t>
            </w:r>
          </w:p>
        </w:tc>
        <w:tc>
          <w:tcPr>
            <w:tcW w:w="1500" w:type="dxa"/>
            <w:shd w:val="clear" w:color="auto" w:fill="FFFFFF" w:themeFill="background1"/>
            <w:vAlign w:val="center"/>
          </w:tcPr>
          <w:p w:rsidR="00146139" w:rsidRPr="006E1854" w:rsidRDefault="00695AEB" w:rsidP="001F2E9D">
            <w:pPr>
              <w:jc w:val="center"/>
              <w:rPr>
                <w:rFonts w:cstheme="minorHAnsi"/>
              </w:rPr>
            </w:pPr>
            <w:r>
              <w:rPr>
                <w:rFonts w:cstheme="minorHAnsi"/>
              </w:rPr>
              <w:t>%14</w:t>
            </w:r>
          </w:p>
        </w:tc>
      </w:tr>
      <w:tr w:rsidR="00146139" w:rsidRPr="008E0285" w:rsidTr="006D4D32">
        <w:trPr>
          <w:trHeight w:val="567"/>
        </w:trPr>
        <w:tc>
          <w:tcPr>
            <w:tcW w:w="5108" w:type="dxa"/>
            <w:shd w:val="clear" w:color="auto" w:fill="D9E2F3" w:themeFill="accent5" w:themeFillTint="33"/>
            <w:vAlign w:val="center"/>
          </w:tcPr>
          <w:p w:rsidR="00146139" w:rsidRPr="007367A9" w:rsidRDefault="00146139" w:rsidP="001F2E9D">
            <w:pPr>
              <w:rPr>
                <w:b/>
                <w:bCs/>
              </w:rPr>
            </w:pPr>
            <w:r w:rsidRPr="007367A9">
              <w:rPr>
                <w:b/>
                <w:bCs/>
              </w:rPr>
              <w:t>Sorumlu Birim</w:t>
            </w:r>
          </w:p>
        </w:tc>
        <w:tc>
          <w:tcPr>
            <w:tcW w:w="10485" w:type="dxa"/>
            <w:gridSpan w:val="7"/>
            <w:shd w:val="clear" w:color="auto" w:fill="FFFFFF" w:themeFill="background1"/>
            <w:vAlign w:val="center"/>
          </w:tcPr>
          <w:p w:rsidR="00146139" w:rsidRPr="008E0285" w:rsidRDefault="00146139" w:rsidP="001F2E9D">
            <w:pPr>
              <w:pStyle w:val="ListeParagraf"/>
              <w:ind w:left="0"/>
              <w:jc w:val="both"/>
            </w:pPr>
            <w:r w:rsidRPr="003A3E26">
              <w:t xml:space="preserve">Hayat Boyu Öğrenme </w:t>
            </w:r>
            <w:r>
              <w:t>Hizmetleri Şubesi</w:t>
            </w:r>
          </w:p>
        </w:tc>
      </w:tr>
      <w:tr w:rsidR="00146139" w:rsidRPr="008E0285" w:rsidTr="006D4D32">
        <w:trPr>
          <w:trHeight w:val="567"/>
        </w:trPr>
        <w:tc>
          <w:tcPr>
            <w:tcW w:w="5108" w:type="dxa"/>
            <w:shd w:val="clear" w:color="auto" w:fill="D9E2F3" w:themeFill="accent5" w:themeFillTint="33"/>
            <w:vAlign w:val="center"/>
          </w:tcPr>
          <w:p w:rsidR="00146139" w:rsidRPr="007367A9" w:rsidRDefault="00146139" w:rsidP="001F2E9D">
            <w:pPr>
              <w:rPr>
                <w:b/>
                <w:bCs/>
              </w:rPr>
            </w:pPr>
            <w:r w:rsidRPr="007367A9">
              <w:rPr>
                <w:b/>
                <w:bCs/>
              </w:rPr>
              <w:t xml:space="preserve">İş Birliği Yapılacak Birimler </w:t>
            </w:r>
          </w:p>
        </w:tc>
        <w:tc>
          <w:tcPr>
            <w:tcW w:w="10485" w:type="dxa"/>
            <w:gridSpan w:val="7"/>
            <w:shd w:val="clear" w:color="auto" w:fill="FFFFFF" w:themeFill="background1"/>
            <w:vAlign w:val="center"/>
          </w:tcPr>
          <w:p w:rsidR="00146139" w:rsidRPr="008E0285" w:rsidRDefault="00146139" w:rsidP="001F2E9D">
            <w:pPr>
              <w:pStyle w:val="ListeParagraf"/>
              <w:ind w:left="0"/>
              <w:jc w:val="both"/>
            </w:pPr>
            <w:r>
              <w:t>BİETŞ, ÖERHŞ</w:t>
            </w:r>
          </w:p>
        </w:tc>
      </w:tr>
      <w:tr w:rsidR="00146139" w:rsidRPr="008E0285" w:rsidTr="006D4D32">
        <w:tc>
          <w:tcPr>
            <w:tcW w:w="5108" w:type="dxa"/>
            <w:shd w:val="clear" w:color="auto" w:fill="D9E2F3" w:themeFill="accent5" w:themeFillTint="33"/>
            <w:vAlign w:val="center"/>
          </w:tcPr>
          <w:p w:rsidR="00146139" w:rsidRPr="007367A9" w:rsidRDefault="00146139" w:rsidP="001F2E9D">
            <w:pPr>
              <w:rPr>
                <w:b/>
                <w:bCs/>
              </w:rPr>
            </w:pPr>
            <w:r w:rsidRPr="007367A9">
              <w:rPr>
                <w:b/>
                <w:bCs/>
              </w:rPr>
              <w:t>Stratejiler</w:t>
            </w:r>
          </w:p>
        </w:tc>
        <w:tc>
          <w:tcPr>
            <w:tcW w:w="10485" w:type="dxa"/>
            <w:gridSpan w:val="7"/>
            <w:shd w:val="clear" w:color="auto" w:fill="FFFFFF" w:themeFill="background1"/>
            <w:vAlign w:val="center"/>
          </w:tcPr>
          <w:p w:rsidR="00146139" w:rsidRDefault="00146139" w:rsidP="001F2E9D">
            <w:pPr>
              <w:pStyle w:val="ListeParagraf"/>
              <w:ind w:left="0"/>
              <w:jc w:val="both"/>
            </w:pPr>
            <w:r>
              <w:t>S-3.1.1 Dezavantajlı gruplara (kadınlar, gençler, yaşlılar, engelliler, uzun süreli işsizler, hükümlüler vb.) temel beceri ihtiyaçları doğrultusunda eğitim ve öğretim verilecektir.</w:t>
            </w:r>
          </w:p>
          <w:p w:rsidR="00146139" w:rsidRPr="000671E5" w:rsidRDefault="00146139" w:rsidP="001F2E9D">
            <w:pPr>
              <w:pStyle w:val="ListeParagraf"/>
              <w:ind w:left="0"/>
              <w:jc w:val="both"/>
            </w:pPr>
            <w:r>
              <w:t>S-3.1.2</w:t>
            </w:r>
            <w:r w:rsidRPr="000671E5">
              <w:t xml:space="preserve"> Örgün eğitim çağı dışına çıkmış, öğrenimlerini çeşitli nedenlerle tamamlayamamış bireylerin yarım kalan eğitimlerini açık öğretim okullarında tamamlayabilmeleri için eğitime erişimlerini kolaylaştırıcı çalışmalar yapılacaktır. </w:t>
            </w:r>
          </w:p>
          <w:p w:rsidR="00146139" w:rsidRPr="000671E5" w:rsidRDefault="00146139" w:rsidP="001F2E9D">
            <w:pPr>
              <w:pStyle w:val="ListeParagraf"/>
              <w:ind w:left="0"/>
              <w:jc w:val="both"/>
            </w:pPr>
            <w:r>
              <w:t>S-3.1.3</w:t>
            </w:r>
            <w:r w:rsidRPr="000671E5">
              <w:t xml:space="preserve"> Ülkemizde bulunan yabancı uyrukluların eğitimde eşitlik ve kapsayıcılık ilkesine uygun şekilde desteklenmelerini ve Türk Eğitim Sistemi’ne uyumlarını sağlamak amacıyla uyum eğitimleri, dil desteği, kültürel farkındalık programları gibi kaynaklardan yararlanarak örgün eğitim ve yaygın eğitim imkânlarından en üst düzeyde faydalanmaları sağlanacaktır.</w:t>
            </w:r>
          </w:p>
          <w:p w:rsidR="00146139" w:rsidRDefault="00146139" w:rsidP="001F2E9D">
            <w:pPr>
              <w:pStyle w:val="ListeParagraf"/>
              <w:ind w:left="0"/>
              <w:jc w:val="both"/>
            </w:pPr>
            <w:r>
              <w:t>S-3.1.4</w:t>
            </w:r>
            <w:r w:rsidRPr="000671E5">
              <w:t xml:space="preserve"> Toplumu bir arada tutan değerlerin güçlendirilmesi, şehir kültürü, demokrasi ve insan hakları, kültürel mirasın aktarılması ve öğretilmesi konularında yaygın eğitim faaliyetler ile sosyal ve kültürel etkinlikler düzenlenerek daha adil, hoşgörülü ve sürdürülebilir bir toplumun oluşturulmasına katkı sağlanacaktır.</w:t>
            </w:r>
          </w:p>
        </w:tc>
      </w:tr>
      <w:tr w:rsidR="00146139" w:rsidRPr="008E0285" w:rsidTr="006D4D32">
        <w:trPr>
          <w:trHeight w:val="1417"/>
        </w:trPr>
        <w:tc>
          <w:tcPr>
            <w:tcW w:w="5108" w:type="dxa"/>
            <w:shd w:val="clear" w:color="auto" w:fill="D9E2F3" w:themeFill="accent5" w:themeFillTint="33"/>
            <w:vAlign w:val="center"/>
          </w:tcPr>
          <w:p w:rsidR="00146139" w:rsidRPr="007367A9" w:rsidRDefault="00146139" w:rsidP="001F2E9D">
            <w:pPr>
              <w:rPr>
                <w:b/>
                <w:bCs/>
              </w:rPr>
            </w:pPr>
            <w:r w:rsidRPr="007367A9">
              <w:rPr>
                <w:b/>
                <w:bCs/>
              </w:rPr>
              <w:lastRenderedPageBreak/>
              <w:t>Riskler</w:t>
            </w:r>
          </w:p>
        </w:tc>
        <w:tc>
          <w:tcPr>
            <w:tcW w:w="10485" w:type="dxa"/>
            <w:gridSpan w:val="7"/>
            <w:shd w:val="clear" w:color="auto" w:fill="FFFFFF" w:themeFill="background1"/>
            <w:vAlign w:val="center"/>
          </w:tcPr>
          <w:p w:rsidR="00146139" w:rsidRDefault="00146139" w:rsidP="001F2E9D">
            <w:pPr>
              <w:pStyle w:val="ListeParagraf"/>
              <w:ind w:left="0"/>
              <w:jc w:val="both"/>
            </w:pPr>
            <w:r>
              <w:t>• Yaşlanan nüfus ve eğitim talebindeki sık değişimler</w:t>
            </w:r>
          </w:p>
          <w:p w:rsidR="00146139" w:rsidRDefault="00146139" w:rsidP="001F2E9D">
            <w:pPr>
              <w:pStyle w:val="ListeParagraf"/>
              <w:ind w:left="0"/>
              <w:jc w:val="both"/>
            </w:pPr>
            <w:r>
              <w:t>• Dezavantajlı grupların dijital okur-yazarlık becerilerinin artırılamaması</w:t>
            </w:r>
          </w:p>
          <w:p w:rsidR="00146139" w:rsidRDefault="00146139" w:rsidP="001F2E9D">
            <w:pPr>
              <w:pStyle w:val="ListeParagraf"/>
              <w:ind w:left="0"/>
              <w:jc w:val="both"/>
            </w:pPr>
            <w:r>
              <w:t>• Geçici koruma altındakilerin Türk eğitim sistemine uyumunda sorunlar yaşaması</w:t>
            </w:r>
          </w:p>
          <w:p w:rsidR="00146139" w:rsidRDefault="00146139" w:rsidP="001F2E9D">
            <w:pPr>
              <w:pStyle w:val="ListeParagraf"/>
              <w:ind w:left="0"/>
              <w:jc w:val="both"/>
            </w:pPr>
            <w:r>
              <w:t>• Yabancı uyruklu öğrenci sayısının beklenenden fazla artış göstermesi</w:t>
            </w:r>
          </w:p>
          <w:p w:rsidR="00146139" w:rsidRPr="00F46CBE" w:rsidRDefault="00146139" w:rsidP="001F2E9D">
            <w:pPr>
              <w:pStyle w:val="ListeParagraf"/>
              <w:ind w:left="0"/>
              <w:jc w:val="both"/>
            </w:pPr>
            <w:r>
              <w:t>• Yabancı uyruklu öğrenci velilerinin eğitime bakış açısı</w:t>
            </w:r>
          </w:p>
        </w:tc>
      </w:tr>
      <w:tr w:rsidR="00146139" w:rsidRPr="008E0285" w:rsidTr="006D4D32">
        <w:trPr>
          <w:trHeight w:val="567"/>
        </w:trPr>
        <w:tc>
          <w:tcPr>
            <w:tcW w:w="5108" w:type="dxa"/>
            <w:shd w:val="clear" w:color="auto" w:fill="D9E2F3" w:themeFill="accent5" w:themeFillTint="33"/>
            <w:vAlign w:val="center"/>
          </w:tcPr>
          <w:p w:rsidR="00146139" w:rsidRPr="007367A9" w:rsidRDefault="00146139" w:rsidP="001F2E9D">
            <w:pPr>
              <w:rPr>
                <w:b/>
                <w:bCs/>
              </w:rPr>
            </w:pPr>
            <w:r w:rsidRPr="007367A9">
              <w:rPr>
                <w:b/>
                <w:bCs/>
              </w:rPr>
              <w:t xml:space="preserve">Maliyet Tahmini </w:t>
            </w:r>
          </w:p>
        </w:tc>
        <w:tc>
          <w:tcPr>
            <w:tcW w:w="10485" w:type="dxa"/>
            <w:gridSpan w:val="7"/>
            <w:shd w:val="clear" w:color="auto" w:fill="FFFFFF" w:themeFill="background1"/>
            <w:vAlign w:val="center"/>
          </w:tcPr>
          <w:p w:rsidR="00146139" w:rsidRPr="00535947" w:rsidRDefault="001D7EEC" w:rsidP="001F2E9D">
            <w:pPr>
              <w:jc w:val="both"/>
              <w:rPr>
                <w:rFonts w:ascii="Calibri" w:hAnsi="Calibri" w:cs="Calibri"/>
                <w:color w:val="000000"/>
              </w:rPr>
            </w:pPr>
            <w:r>
              <w:rPr>
                <w:rFonts w:ascii="Calibri" w:hAnsi="Calibri" w:cs="Calibri"/>
                <w:color w:val="000000"/>
              </w:rPr>
              <w:t>150.000</w:t>
            </w:r>
            <w:r w:rsidR="00684879">
              <w:rPr>
                <w:rFonts w:ascii="Calibri" w:hAnsi="Calibri" w:cs="Calibri"/>
                <w:color w:val="000000"/>
              </w:rPr>
              <w:t xml:space="preserve"> </w:t>
            </w:r>
            <w:r w:rsidR="00684879" w:rsidRPr="00E06E1F">
              <w:rPr>
                <w:rFonts w:ascii="Calibri" w:hAnsi="Calibri" w:cs="Calibri"/>
                <w:color w:val="000000"/>
              </w:rPr>
              <w:t>₺</w:t>
            </w:r>
          </w:p>
        </w:tc>
      </w:tr>
      <w:tr w:rsidR="00146139" w:rsidRPr="008E0285" w:rsidTr="006D4D32">
        <w:trPr>
          <w:trHeight w:val="686"/>
        </w:trPr>
        <w:tc>
          <w:tcPr>
            <w:tcW w:w="5108" w:type="dxa"/>
            <w:shd w:val="clear" w:color="auto" w:fill="D9E2F3" w:themeFill="accent5" w:themeFillTint="33"/>
            <w:vAlign w:val="center"/>
          </w:tcPr>
          <w:p w:rsidR="00146139" w:rsidRPr="007367A9" w:rsidRDefault="00146139" w:rsidP="001F2E9D">
            <w:pPr>
              <w:rPr>
                <w:b/>
                <w:bCs/>
              </w:rPr>
            </w:pPr>
            <w:r w:rsidRPr="007367A9">
              <w:rPr>
                <w:b/>
                <w:bCs/>
              </w:rPr>
              <w:t xml:space="preserve">Tespitler </w:t>
            </w:r>
          </w:p>
        </w:tc>
        <w:tc>
          <w:tcPr>
            <w:tcW w:w="10485" w:type="dxa"/>
            <w:gridSpan w:val="7"/>
            <w:shd w:val="clear" w:color="auto" w:fill="FFFFFF" w:themeFill="background1"/>
            <w:vAlign w:val="center"/>
          </w:tcPr>
          <w:p w:rsidR="00146139" w:rsidRPr="003A3E26" w:rsidRDefault="00146139" w:rsidP="001F2E9D">
            <w:pPr>
              <w:jc w:val="both"/>
              <w:rPr>
                <w:rFonts w:cstheme="minorHAnsi"/>
                <w:szCs w:val="20"/>
              </w:rPr>
            </w:pPr>
            <w:r w:rsidRPr="003A3E26">
              <w:rPr>
                <w:rFonts w:cstheme="minorHAnsi"/>
                <w:szCs w:val="20"/>
              </w:rPr>
              <w:t>• Dezavantajlı grupların eğitim ihtiyaçlarının olması</w:t>
            </w:r>
          </w:p>
          <w:p w:rsidR="00146139" w:rsidRPr="003A3E26" w:rsidRDefault="00146139" w:rsidP="001F2E9D">
            <w:pPr>
              <w:jc w:val="both"/>
              <w:rPr>
                <w:rFonts w:cstheme="minorHAnsi"/>
                <w:szCs w:val="20"/>
              </w:rPr>
            </w:pPr>
            <w:r w:rsidRPr="003A3E26">
              <w:rPr>
                <w:rFonts w:cstheme="minorHAnsi"/>
                <w:szCs w:val="20"/>
              </w:rPr>
              <w:t>• Örgün eğitim dışına çıkmış öğrencilerin, eğitim fırsatlarından eşit şek</w:t>
            </w:r>
            <w:r>
              <w:rPr>
                <w:rFonts w:cstheme="minorHAnsi"/>
                <w:szCs w:val="20"/>
              </w:rPr>
              <w:t xml:space="preserve">ilde yararlanmalarının </w:t>
            </w:r>
            <w:r w:rsidRPr="003A3E26">
              <w:rPr>
                <w:rFonts w:cstheme="minorHAnsi"/>
                <w:szCs w:val="20"/>
              </w:rPr>
              <w:t>sağlanması</w:t>
            </w:r>
          </w:p>
          <w:p w:rsidR="00146139" w:rsidRPr="004A6080" w:rsidRDefault="00146139" w:rsidP="001F2E9D">
            <w:pPr>
              <w:jc w:val="both"/>
              <w:rPr>
                <w:rFonts w:cstheme="minorHAnsi"/>
                <w:szCs w:val="20"/>
              </w:rPr>
            </w:pPr>
            <w:r w:rsidRPr="003A3E26">
              <w:rPr>
                <w:rFonts w:cstheme="minorHAnsi"/>
                <w:szCs w:val="20"/>
              </w:rPr>
              <w:t>• Ülkemize gelen geçici koruma altındaki bireylerin eğitim ihtiyaçlarının olması</w:t>
            </w:r>
          </w:p>
        </w:tc>
      </w:tr>
      <w:tr w:rsidR="00146139" w:rsidRPr="008E0285" w:rsidTr="006D4D32">
        <w:trPr>
          <w:trHeight w:val="1191"/>
        </w:trPr>
        <w:tc>
          <w:tcPr>
            <w:tcW w:w="5108" w:type="dxa"/>
            <w:shd w:val="clear" w:color="auto" w:fill="D9E2F3" w:themeFill="accent5" w:themeFillTint="33"/>
            <w:vAlign w:val="center"/>
          </w:tcPr>
          <w:p w:rsidR="00146139" w:rsidRPr="007367A9" w:rsidRDefault="00146139" w:rsidP="001F2E9D">
            <w:pPr>
              <w:rPr>
                <w:b/>
                <w:bCs/>
              </w:rPr>
            </w:pPr>
            <w:r w:rsidRPr="007367A9">
              <w:rPr>
                <w:b/>
                <w:bCs/>
              </w:rPr>
              <w:t>İhtiyaçlar</w:t>
            </w:r>
          </w:p>
        </w:tc>
        <w:tc>
          <w:tcPr>
            <w:tcW w:w="10485" w:type="dxa"/>
            <w:gridSpan w:val="7"/>
            <w:shd w:val="clear" w:color="auto" w:fill="FFFFFF" w:themeFill="background1"/>
            <w:vAlign w:val="center"/>
          </w:tcPr>
          <w:p w:rsidR="00146139" w:rsidRPr="00AB5A64" w:rsidRDefault="00146139" w:rsidP="001F2E9D">
            <w:pPr>
              <w:jc w:val="both"/>
              <w:rPr>
                <w:rFonts w:cstheme="minorHAnsi"/>
                <w:szCs w:val="20"/>
              </w:rPr>
            </w:pPr>
            <w:r w:rsidRPr="00AB5A64">
              <w:rPr>
                <w:rFonts w:cstheme="minorHAnsi"/>
                <w:szCs w:val="20"/>
              </w:rPr>
              <w:t>• Dezavantajlı gruplar için hayat boyu öğrenme fırsatlarının artırılması</w:t>
            </w:r>
          </w:p>
          <w:p w:rsidR="00146139" w:rsidRPr="00AB5A64" w:rsidRDefault="00146139" w:rsidP="001F2E9D">
            <w:pPr>
              <w:jc w:val="both"/>
              <w:rPr>
                <w:rFonts w:cstheme="minorHAnsi"/>
                <w:szCs w:val="20"/>
              </w:rPr>
            </w:pPr>
            <w:r w:rsidRPr="00AB5A64">
              <w:rPr>
                <w:rFonts w:cstheme="minorHAnsi"/>
                <w:szCs w:val="20"/>
              </w:rPr>
              <w:t xml:space="preserve">• Dezavantajlı grupların hayat boyu öğrenmeye erişimini artırabilmek </w:t>
            </w:r>
            <w:r>
              <w:rPr>
                <w:rFonts w:cstheme="minorHAnsi"/>
                <w:szCs w:val="20"/>
              </w:rPr>
              <w:t xml:space="preserve">için projeler </w:t>
            </w:r>
            <w:r w:rsidRPr="00AB5A64">
              <w:rPr>
                <w:rFonts w:cstheme="minorHAnsi"/>
                <w:szCs w:val="20"/>
              </w:rPr>
              <w:t>yürütülmesi</w:t>
            </w:r>
          </w:p>
          <w:p w:rsidR="00146139" w:rsidRPr="00AB5A64" w:rsidRDefault="00146139" w:rsidP="001F2E9D">
            <w:pPr>
              <w:jc w:val="both"/>
              <w:rPr>
                <w:rFonts w:cstheme="minorHAnsi"/>
                <w:szCs w:val="20"/>
              </w:rPr>
            </w:pPr>
            <w:r w:rsidRPr="00AB5A64">
              <w:rPr>
                <w:rFonts w:cstheme="minorHAnsi"/>
                <w:szCs w:val="20"/>
              </w:rPr>
              <w:t>• Açık öğretim programları ile örgün eğitim çağı dışına çıkmış bireylere ulaşılması</w:t>
            </w:r>
          </w:p>
          <w:p w:rsidR="00146139" w:rsidRPr="004A6080" w:rsidRDefault="00146139" w:rsidP="001F2E9D">
            <w:pPr>
              <w:jc w:val="both"/>
              <w:rPr>
                <w:rFonts w:cstheme="minorHAnsi"/>
                <w:szCs w:val="20"/>
              </w:rPr>
            </w:pPr>
            <w:r w:rsidRPr="00AB5A64">
              <w:rPr>
                <w:rFonts w:cstheme="minorHAnsi"/>
                <w:szCs w:val="20"/>
              </w:rPr>
              <w:t>• Yabancı uyruklu öğrencilerin Türk Eğitim Sistemi’ne uyumlarının sağlanması</w:t>
            </w:r>
          </w:p>
        </w:tc>
      </w:tr>
    </w:tbl>
    <w:p w:rsidR="00DF0517" w:rsidRDefault="00DF0517" w:rsidP="00146139"/>
    <w:tbl>
      <w:tblPr>
        <w:tblStyle w:val="TabloKlavuzu"/>
        <w:tblW w:w="15593" w:type="dxa"/>
        <w:shd w:val="clear" w:color="auto" w:fill="D9E2F3" w:themeFill="accent5" w:themeFillTint="33"/>
        <w:tblLook w:val="04A0" w:firstRow="1" w:lastRow="0" w:firstColumn="1" w:lastColumn="0" w:noHBand="0" w:noVBand="1"/>
      </w:tblPr>
      <w:tblGrid>
        <w:gridCol w:w="5111"/>
        <w:gridCol w:w="1497"/>
        <w:gridCol w:w="1497"/>
        <w:gridCol w:w="1497"/>
        <w:gridCol w:w="1498"/>
        <w:gridCol w:w="1497"/>
        <w:gridCol w:w="1497"/>
        <w:gridCol w:w="1499"/>
      </w:tblGrid>
      <w:tr w:rsidR="00146139" w:rsidRPr="008E0285" w:rsidTr="001F2E9D">
        <w:trPr>
          <w:trHeight w:val="665"/>
        </w:trPr>
        <w:tc>
          <w:tcPr>
            <w:tcW w:w="5112" w:type="dxa"/>
            <w:shd w:val="clear" w:color="auto" w:fill="D9E2F3" w:themeFill="accent5" w:themeFillTint="33"/>
            <w:vAlign w:val="center"/>
          </w:tcPr>
          <w:p w:rsidR="00146139" w:rsidRPr="007367A9" w:rsidRDefault="00146139" w:rsidP="001F2E9D">
            <w:pPr>
              <w:rPr>
                <w:rFonts w:cstheme="minorHAnsi"/>
                <w:b/>
                <w:bCs/>
              </w:rPr>
            </w:pPr>
            <w:r w:rsidRPr="007367A9">
              <w:rPr>
                <w:rFonts w:cstheme="minorHAnsi"/>
                <w:b/>
                <w:bCs/>
              </w:rPr>
              <w:t>Amaç 3</w:t>
            </w:r>
          </w:p>
        </w:tc>
        <w:tc>
          <w:tcPr>
            <w:tcW w:w="10481" w:type="dxa"/>
            <w:gridSpan w:val="7"/>
            <w:shd w:val="clear" w:color="auto" w:fill="FFFFFF" w:themeFill="background1"/>
            <w:vAlign w:val="center"/>
          </w:tcPr>
          <w:p w:rsidR="00146139" w:rsidRPr="007367A9" w:rsidRDefault="00146139" w:rsidP="001F2E9D">
            <w:pPr>
              <w:pStyle w:val="ListeParagraf"/>
              <w:ind w:left="14"/>
              <w:jc w:val="both"/>
              <w:rPr>
                <w:rFonts w:cstheme="minorHAnsi"/>
              </w:rPr>
            </w:pPr>
            <w:r w:rsidRPr="007367A9">
              <w:rPr>
                <w:rFonts w:cstheme="minorHAnsi"/>
              </w:rPr>
              <w:t>Bireyin bilgi, beceri ve yetkinliklerini geliştirmek amacıyla bireysel, toplumsal ve istihdam odaklı yeni bir yaklaşımla hayat boyu öğrenme imkânları sunmak.</w:t>
            </w:r>
          </w:p>
        </w:tc>
      </w:tr>
      <w:tr w:rsidR="00146139" w:rsidRPr="008E0285" w:rsidTr="001F2E9D">
        <w:trPr>
          <w:trHeight w:val="665"/>
        </w:trPr>
        <w:tc>
          <w:tcPr>
            <w:tcW w:w="5112" w:type="dxa"/>
            <w:shd w:val="clear" w:color="auto" w:fill="D9E2F3" w:themeFill="accent5" w:themeFillTint="33"/>
            <w:vAlign w:val="center"/>
          </w:tcPr>
          <w:p w:rsidR="00146139" w:rsidRPr="007367A9" w:rsidRDefault="00146139" w:rsidP="001F2E9D">
            <w:pPr>
              <w:rPr>
                <w:rFonts w:cstheme="minorHAnsi"/>
                <w:b/>
                <w:bCs/>
              </w:rPr>
            </w:pPr>
            <w:r w:rsidRPr="007367A9">
              <w:rPr>
                <w:rFonts w:cstheme="minorHAnsi"/>
                <w:b/>
                <w:bCs/>
              </w:rPr>
              <w:t>Hedef 3.2</w:t>
            </w:r>
          </w:p>
        </w:tc>
        <w:tc>
          <w:tcPr>
            <w:tcW w:w="10481" w:type="dxa"/>
            <w:gridSpan w:val="7"/>
            <w:shd w:val="clear" w:color="auto" w:fill="FFFFFF" w:themeFill="background1"/>
            <w:vAlign w:val="center"/>
          </w:tcPr>
          <w:p w:rsidR="00146139" w:rsidRPr="007367A9" w:rsidRDefault="00146139" w:rsidP="001F2E9D">
            <w:pPr>
              <w:pStyle w:val="ListeParagraf"/>
              <w:ind w:left="14"/>
              <w:jc w:val="both"/>
              <w:rPr>
                <w:rFonts w:cstheme="minorHAnsi"/>
              </w:rPr>
            </w:pPr>
            <w:r w:rsidRPr="007367A9">
              <w:rPr>
                <w:rFonts w:cstheme="minorHAnsi"/>
              </w:rPr>
              <w:t>Hayat boyu öğrenme faaliyetleri ile bireylerde kişisel, çevresel ve mesleki anlamda farkındalık</w:t>
            </w:r>
          </w:p>
          <w:p w:rsidR="00146139" w:rsidRPr="007367A9" w:rsidRDefault="00146139" w:rsidP="001F2E9D">
            <w:pPr>
              <w:pStyle w:val="ListeParagraf"/>
              <w:ind w:left="14"/>
              <w:jc w:val="both"/>
              <w:rPr>
                <w:rFonts w:cstheme="minorHAnsi"/>
              </w:rPr>
            </w:pPr>
            <w:r w:rsidRPr="007367A9">
              <w:rPr>
                <w:rFonts w:cstheme="minorHAnsi"/>
              </w:rPr>
              <w:t>oluşturulacaktır.</w:t>
            </w:r>
          </w:p>
        </w:tc>
      </w:tr>
      <w:tr w:rsidR="00146139" w:rsidRPr="008E0285" w:rsidTr="001F2E9D">
        <w:trPr>
          <w:trHeight w:val="665"/>
        </w:trPr>
        <w:tc>
          <w:tcPr>
            <w:tcW w:w="5112" w:type="dxa"/>
            <w:shd w:val="clear" w:color="auto" w:fill="D9E2F3" w:themeFill="accent5" w:themeFillTint="33"/>
            <w:vAlign w:val="center"/>
          </w:tcPr>
          <w:p w:rsidR="00146139" w:rsidRPr="007367A9" w:rsidRDefault="00146139" w:rsidP="001F2E9D">
            <w:pPr>
              <w:rPr>
                <w:rFonts w:cstheme="minorHAnsi"/>
                <w:b/>
                <w:bCs/>
              </w:rPr>
            </w:pPr>
            <w:r w:rsidRPr="007367A9">
              <w:rPr>
                <w:rFonts w:cstheme="minorHAnsi"/>
                <w:b/>
                <w:bCs/>
              </w:rPr>
              <w:t>Amacın İlgili Olduğu Program/Alt Program Adı</w:t>
            </w:r>
          </w:p>
        </w:tc>
        <w:tc>
          <w:tcPr>
            <w:tcW w:w="10481" w:type="dxa"/>
            <w:gridSpan w:val="7"/>
            <w:shd w:val="clear" w:color="auto" w:fill="FFFFFF" w:themeFill="background1"/>
            <w:vAlign w:val="center"/>
          </w:tcPr>
          <w:p w:rsidR="00146139" w:rsidRPr="007367A9" w:rsidRDefault="00146139" w:rsidP="001F2E9D">
            <w:pPr>
              <w:pStyle w:val="ListeParagraf"/>
              <w:ind w:left="14"/>
              <w:jc w:val="both"/>
              <w:rPr>
                <w:rFonts w:cstheme="minorHAnsi"/>
              </w:rPr>
            </w:pPr>
            <w:r w:rsidRPr="007367A9">
              <w:rPr>
                <w:rFonts w:cstheme="minorHAnsi"/>
              </w:rPr>
              <w:t>HAYAT BOYU ÖĞRENME</w:t>
            </w:r>
          </w:p>
        </w:tc>
      </w:tr>
      <w:tr w:rsidR="00146139" w:rsidRPr="008E0285" w:rsidTr="00FE3C99">
        <w:trPr>
          <w:trHeight w:val="1131"/>
        </w:trPr>
        <w:tc>
          <w:tcPr>
            <w:tcW w:w="5112" w:type="dxa"/>
            <w:shd w:val="clear" w:color="auto" w:fill="D9E2F3" w:themeFill="accent5" w:themeFillTint="33"/>
            <w:vAlign w:val="center"/>
          </w:tcPr>
          <w:p w:rsidR="00146139" w:rsidRPr="007367A9" w:rsidRDefault="00146139" w:rsidP="001F2E9D">
            <w:pPr>
              <w:rPr>
                <w:rFonts w:cstheme="minorHAnsi"/>
                <w:b/>
                <w:bCs/>
              </w:rPr>
            </w:pPr>
            <w:r w:rsidRPr="007367A9">
              <w:rPr>
                <w:rFonts w:cstheme="minorHAnsi"/>
                <w:b/>
                <w:bCs/>
              </w:rPr>
              <w:t>Amacın İlişkili Olduğu Alt Program Hedefi</w:t>
            </w:r>
          </w:p>
        </w:tc>
        <w:tc>
          <w:tcPr>
            <w:tcW w:w="10481" w:type="dxa"/>
            <w:gridSpan w:val="7"/>
            <w:shd w:val="clear" w:color="auto" w:fill="FFFFFF" w:themeFill="background1"/>
            <w:vAlign w:val="center"/>
          </w:tcPr>
          <w:p w:rsidR="00146139" w:rsidRPr="007367A9" w:rsidRDefault="00146139" w:rsidP="001F2E9D">
            <w:pPr>
              <w:pStyle w:val="ListeParagraf"/>
              <w:ind w:left="14"/>
              <w:jc w:val="both"/>
              <w:rPr>
                <w:rFonts w:cstheme="minorHAnsi"/>
              </w:rPr>
            </w:pPr>
            <w:r w:rsidRPr="007367A9">
              <w:rPr>
                <w:rFonts w:cstheme="minorHAnsi"/>
              </w:rPr>
              <w:t>Yaygın Eğitim</w:t>
            </w:r>
          </w:p>
        </w:tc>
      </w:tr>
      <w:tr w:rsidR="00146139" w:rsidRPr="008E0285" w:rsidTr="00FE3C99">
        <w:trPr>
          <w:trHeight w:val="1863"/>
        </w:trPr>
        <w:tc>
          <w:tcPr>
            <w:tcW w:w="5112" w:type="dxa"/>
            <w:shd w:val="clear" w:color="auto" w:fill="D9E2F3" w:themeFill="accent5" w:themeFillTint="33"/>
            <w:vAlign w:val="center"/>
          </w:tcPr>
          <w:p w:rsidR="00146139" w:rsidRPr="007367A9" w:rsidRDefault="00146139" w:rsidP="001F2E9D">
            <w:pPr>
              <w:rPr>
                <w:rFonts w:cstheme="minorHAnsi"/>
                <w:b/>
                <w:bCs/>
              </w:rPr>
            </w:pPr>
            <w:r w:rsidRPr="007367A9">
              <w:rPr>
                <w:rFonts w:cstheme="minorHAnsi"/>
                <w:b/>
                <w:bCs/>
              </w:rPr>
              <w:lastRenderedPageBreak/>
              <w:t xml:space="preserve">Performans Göstergeleri </w:t>
            </w:r>
          </w:p>
        </w:tc>
        <w:tc>
          <w:tcPr>
            <w:tcW w:w="1497" w:type="dxa"/>
            <w:shd w:val="clear" w:color="auto" w:fill="D9E2F3" w:themeFill="accent5" w:themeFillTint="33"/>
            <w:vAlign w:val="center"/>
          </w:tcPr>
          <w:p w:rsidR="00146139" w:rsidRPr="007367A9" w:rsidRDefault="00146139" w:rsidP="001F2E9D">
            <w:pPr>
              <w:jc w:val="center"/>
              <w:rPr>
                <w:rFonts w:cstheme="minorHAnsi"/>
                <w:b/>
                <w:bCs/>
              </w:rPr>
            </w:pPr>
            <w:r w:rsidRPr="007367A9">
              <w:rPr>
                <w:rFonts w:cstheme="minorHAnsi"/>
                <w:b/>
                <w:bCs/>
              </w:rPr>
              <w:t>Hedefe Etkisi</w:t>
            </w:r>
          </w:p>
        </w:tc>
        <w:tc>
          <w:tcPr>
            <w:tcW w:w="1497" w:type="dxa"/>
            <w:shd w:val="clear" w:color="auto" w:fill="D9E2F3" w:themeFill="accent5" w:themeFillTint="33"/>
            <w:vAlign w:val="center"/>
          </w:tcPr>
          <w:p w:rsidR="00146139" w:rsidRPr="007367A9" w:rsidRDefault="00146139" w:rsidP="001F2E9D">
            <w:pPr>
              <w:jc w:val="center"/>
              <w:rPr>
                <w:rFonts w:cstheme="minorHAnsi"/>
                <w:b/>
                <w:bCs/>
              </w:rPr>
            </w:pPr>
            <w:r w:rsidRPr="007367A9">
              <w:rPr>
                <w:rFonts w:cstheme="minorHAnsi"/>
                <w:b/>
                <w:bCs/>
              </w:rPr>
              <w:t>Plan</w:t>
            </w:r>
          </w:p>
          <w:p w:rsidR="00146139" w:rsidRPr="007367A9" w:rsidRDefault="00146139" w:rsidP="001F2E9D">
            <w:pPr>
              <w:jc w:val="center"/>
              <w:rPr>
                <w:rFonts w:cstheme="minorHAnsi"/>
                <w:b/>
                <w:bCs/>
              </w:rPr>
            </w:pPr>
            <w:r w:rsidRPr="007367A9">
              <w:rPr>
                <w:rFonts w:cstheme="minorHAnsi"/>
                <w:b/>
                <w:bCs/>
              </w:rPr>
              <w:t>Dönemi</w:t>
            </w:r>
          </w:p>
          <w:p w:rsidR="00146139" w:rsidRPr="007367A9" w:rsidRDefault="00146139" w:rsidP="001F2E9D">
            <w:pPr>
              <w:jc w:val="center"/>
              <w:rPr>
                <w:rFonts w:cstheme="minorHAnsi"/>
                <w:b/>
                <w:bCs/>
              </w:rPr>
            </w:pPr>
            <w:r w:rsidRPr="007367A9">
              <w:rPr>
                <w:rFonts w:cstheme="minorHAnsi"/>
                <w:b/>
                <w:bCs/>
              </w:rPr>
              <w:t>Başlangıç</w:t>
            </w:r>
          </w:p>
          <w:p w:rsidR="00146139" w:rsidRPr="007367A9" w:rsidRDefault="00146139" w:rsidP="001F2E9D">
            <w:pPr>
              <w:jc w:val="center"/>
              <w:rPr>
                <w:rFonts w:cstheme="minorHAnsi"/>
                <w:b/>
                <w:bCs/>
              </w:rPr>
            </w:pPr>
            <w:r w:rsidRPr="007367A9">
              <w:rPr>
                <w:rFonts w:cstheme="minorHAnsi"/>
                <w:b/>
                <w:bCs/>
              </w:rPr>
              <w:t>Değeri</w:t>
            </w:r>
          </w:p>
        </w:tc>
        <w:tc>
          <w:tcPr>
            <w:tcW w:w="1497" w:type="dxa"/>
            <w:shd w:val="clear" w:color="auto" w:fill="D9E2F3" w:themeFill="accent5" w:themeFillTint="33"/>
            <w:vAlign w:val="center"/>
          </w:tcPr>
          <w:p w:rsidR="00146139" w:rsidRPr="007367A9" w:rsidRDefault="00146139" w:rsidP="001F2E9D">
            <w:pPr>
              <w:jc w:val="center"/>
              <w:rPr>
                <w:rFonts w:cstheme="minorHAnsi"/>
                <w:b/>
                <w:bCs/>
              </w:rPr>
            </w:pPr>
            <w:r w:rsidRPr="007367A9">
              <w:rPr>
                <w:rFonts w:cstheme="minorHAnsi"/>
                <w:b/>
                <w:bCs/>
              </w:rPr>
              <w:t>2024</w:t>
            </w:r>
          </w:p>
        </w:tc>
        <w:tc>
          <w:tcPr>
            <w:tcW w:w="1498" w:type="dxa"/>
            <w:shd w:val="clear" w:color="auto" w:fill="D9E2F3" w:themeFill="accent5" w:themeFillTint="33"/>
            <w:vAlign w:val="center"/>
          </w:tcPr>
          <w:p w:rsidR="00146139" w:rsidRPr="007367A9" w:rsidRDefault="00146139" w:rsidP="001F2E9D">
            <w:pPr>
              <w:jc w:val="center"/>
              <w:rPr>
                <w:rFonts w:cstheme="minorHAnsi"/>
                <w:b/>
                <w:bCs/>
              </w:rPr>
            </w:pPr>
            <w:r w:rsidRPr="007367A9">
              <w:rPr>
                <w:rFonts w:cstheme="minorHAnsi"/>
                <w:b/>
                <w:bCs/>
              </w:rPr>
              <w:t>2025</w:t>
            </w:r>
          </w:p>
        </w:tc>
        <w:tc>
          <w:tcPr>
            <w:tcW w:w="1497" w:type="dxa"/>
            <w:shd w:val="clear" w:color="auto" w:fill="D9E2F3" w:themeFill="accent5" w:themeFillTint="33"/>
            <w:vAlign w:val="center"/>
          </w:tcPr>
          <w:p w:rsidR="00146139" w:rsidRPr="007367A9" w:rsidRDefault="00146139" w:rsidP="001F2E9D">
            <w:pPr>
              <w:jc w:val="center"/>
              <w:rPr>
                <w:rFonts w:cstheme="minorHAnsi"/>
                <w:b/>
                <w:bCs/>
              </w:rPr>
            </w:pPr>
            <w:r w:rsidRPr="007367A9">
              <w:rPr>
                <w:rFonts w:cstheme="minorHAnsi"/>
                <w:b/>
                <w:bCs/>
              </w:rPr>
              <w:t>2026</w:t>
            </w:r>
          </w:p>
        </w:tc>
        <w:tc>
          <w:tcPr>
            <w:tcW w:w="1497" w:type="dxa"/>
            <w:shd w:val="clear" w:color="auto" w:fill="D9E2F3" w:themeFill="accent5" w:themeFillTint="33"/>
            <w:vAlign w:val="center"/>
          </w:tcPr>
          <w:p w:rsidR="00146139" w:rsidRPr="007367A9" w:rsidRDefault="00146139" w:rsidP="001F2E9D">
            <w:pPr>
              <w:jc w:val="center"/>
              <w:rPr>
                <w:rFonts w:cstheme="minorHAnsi"/>
                <w:b/>
                <w:bCs/>
              </w:rPr>
            </w:pPr>
            <w:r w:rsidRPr="007367A9">
              <w:rPr>
                <w:rFonts w:cstheme="minorHAnsi"/>
                <w:b/>
                <w:bCs/>
              </w:rPr>
              <w:t>2027</w:t>
            </w:r>
          </w:p>
        </w:tc>
        <w:tc>
          <w:tcPr>
            <w:tcW w:w="1498" w:type="dxa"/>
            <w:shd w:val="clear" w:color="auto" w:fill="D9E2F3" w:themeFill="accent5" w:themeFillTint="33"/>
            <w:vAlign w:val="center"/>
          </w:tcPr>
          <w:p w:rsidR="00146139" w:rsidRPr="007367A9" w:rsidRDefault="00146139" w:rsidP="001F2E9D">
            <w:pPr>
              <w:jc w:val="center"/>
              <w:rPr>
                <w:rFonts w:cstheme="minorHAnsi"/>
                <w:b/>
                <w:bCs/>
              </w:rPr>
            </w:pPr>
            <w:r w:rsidRPr="007367A9">
              <w:rPr>
                <w:rFonts w:cstheme="minorHAnsi"/>
                <w:b/>
                <w:bCs/>
              </w:rPr>
              <w:t>2028</w:t>
            </w:r>
          </w:p>
        </w:tc>
      </w:tr>
      <w:tr w:rsidR="00146139" w:rsidRPr="008E0285" w:rsidTr="001F2E9D">
        <w:trPr>
          <w:trHeight w:val="1074"/>
        </w:trPr>
        <w:tc>
          <w:tcPr>
            <w:tcW w:w="5112" w:type="dxa"/>
            <w:shd w:val="clear" w:color="auto" w:fill="D9E2F3" w:themeFill="accent5" w:themeFillTint="33"/>
            <w:vAlign w:val="center"/>
          </w:tcPr>
          <w:p w:rsidR="00146139" w:rsidRPr="007367A9" w:rsidRDefault="00146139" w:rsidP="001F2E9D">
            <w:pPr>
              <w:rPr>
                <w:rFonts w:cstheme="minorHAnsi"/>
                <w:b/>
                <w:bCs/>
              </w:rPr>
            </w:pPr>
            <w:r w:rsidRPr="007367A9">
              <w:rPr>
                <w:rFonts w:cstheme="minorHAnsi"/>
                <w:b/>
                <w:bCs/>
              </w:rPr>
              <w:t>PG-3.2.1 Hayat Boyu Öğrenmeye katılım oranı</w:t>
            </w:r>
          </w:p>
        </w:tc>
        <w:tc>
          <w:tcPr>
            <w:tcW w:w="1497" w:type="dxa"/>
            <w:shd w:val="clear" w:color="auto" w:fill="FFFFFF" w:themeFill="background1"/>
            <w:vAlign w:val="center"/>
          </w:tcPr>
          <w:p w:rsidR="00146139" w:rsidRPr="007367A9" w:rsidRDefault="00146139" w:rsidP="001F2E9D">
            <w:pPr>
              <w:jc w:val="center"/>
              <w:rPr>
                <w:rFonts w:cstheme="minorHAnsi"/>
              </w:rPr>
            </w:pPr>
            <w:r>
              <w:rPr>
                <w:rFonts w:cstheme="minorHAnsi"/>
              </w:rPr>
              <w:t>25</w:t>
            </w:r>
          </w:p>
        </w:tc>
        <w:tc>
          <w:tcPr>
            <w:tcW w:w="1497" w:type="dxa"/>
            <w:shd w:val="clear" w:color="auto" w:fill="FFFFFF" w:themeFill="background1"/>
            <w:vAlign w:val="center"/>
          </w:tcPr>
          <w:p w:rsidR="00146139" w:rsidRPr="007367A9" w:rsidRDefault="00146139" w:rsidP="001F2E9D">
            <w:pPr>
              <w:jc w:val="center"/>
              <w:rPr>
                <w:rFonts w:cstheme="minorHAnsi"/>
              </w:rPr>
            </w:pPr>
            <w:r w:rsidRPr="007367A9">
              <w:rPr>
                <w:rFonts w:cstheme="minorHAnsi"/>
              </w:rPr>
              <w:t>%</w:t>
            </w:r>
            <w:r w:rsidR="0025644C">
              <w:rPr>
                <w:rFonts w:cstheme="minorHAnsi"/>
              </w:rPr>
              <w:t>10</w:t>
            </w:r>
          </w:p>
        </w:tc>
        <w:tc>
          <w:tcPr>
            <w:tcW w:w="1497" w:type="dxa"/>
            <w:shd w:val="clear" w:color="auto" w:fill="FFFFFF" w:themeFill="background1"/>
            <w:vAlign w:val="center"/>
          </w:tcPr>
          <w:p w:rsidR="00146139" w:rsidRPr="007367A9" w:rsidRDefault="00146139" w:rsidP="001F2E9D">
            <w:pPr>
              <w:jc w:val="center"/>
              <w:rPr>
                <w:rFonts w:cstheme="minorHAnsi"/>
              </w:rPr>
            </w:pPr>
            <w:r w:rsidRPr="007367A9">
              <w:rPr>
                <w:rFonts w:cstheme="minorHAnsi"/>
              </w:rPr>
              <w:t>%</w:t>
            </w:r>
            <w:r w:rsidR="00D45096">
              <w:rPr>
                <w:rFonts w:cstheme="minorHAnsi"/>
              </w:rPr>
              <w:t>15</w:t>
            </w:r>
          </w:p>
        </w:tc>
        <w:tc>
          <w:tcPr>
            <w:tcW w:w="1498" w:type="dxa"/>
            <w:shd w:val="clear" w:color="auto" w:fill="FFFFFF" w:themeFill="background1"/>
            <w:vAlign w:val="center"/>
          </w:tcPr>
          <w:p w:rsidR="00146139" w:rsidRPr="007367A9" w:rsidRDefault="00146139" w:rsidP="001F2E9D">
            <w:pPr>
              <w:jc w:val="center"/>
              <w:rPr>
                <w:rFonts w:cstheme="minorHAnsi"/>
              </w:rPr>
            </w:pPr>
            <w:r w:rsidRPr="007367A9">
              <w:rPr>
                <w:rFonts w:cstheme="minorHAnsi"/>
              </w:rPr>
              <w:t>%</w:t>
            </w:r>
            <w:r w:rsidR="00D45096">
              <w:rPr>
                <w:rFonts w:cstheme="minorHAnsi"/>
              </w:rPr>
              <w:t>20</w:t>
            </w:r>
          </w:p>
        </w:tc>
        <w:tc>
          <w:tcPr>
            <w:tcW w:w="1497" w:type="dxa"/>
            <w:shd w:val="clear" w:color="auto" w:fill="FFFFFF" w:themeFill="background1"/>
            <w:vAlign w:val="center"/>
          </w:tcPr>
          <w:p w:rsidR="00146139" w:rsidRPr="007367A9" w:rsidRDefault="00146139" w:rsidP="001F2E9D">
            <w:pPr>
              <w:jc w:val="center"/>
              <w:rPr>
                <w:rFonts w:cstheme="minorHAnsi"/>
              </w:rPr>
            </w:pPr>
            <w:r w:rsidRPr="007367A9">
              <w:rPr>
                <w:rFonts w:cstheme="minorHAnsi"/>
              </w:rPr>
              <w:t>%</w:t>
            </w:r>
            <w:r w:rsidR="00D45096">
              <w:rPr>
                <w:rFonts w:cstheme="minorHAnsi"/>
              </w:rPr>
              <w:t>25</w:t>
            </w:r>
          </w:p>
        </w:tc>
        <w:tc>
          <w:tcPr>
            <w:tcW w:w="1497" w:type="dxa"/>
            <w:shd w:val="clear" w:color="auto" w:fill="FFFFFF" w:themeFill="background1"/>
            <w:vAlign w:val="center"/>
          </w:tcPr>
          <w:p w:rsidR="00146139" w:rsidRPr="007367A9" w:rsidRDefault="00146139" w:rsidP="001F2E9D">
            <w:pPr>
              <w:jc w:val="center"/>
              <w:rPr>
                <w:rFonts w:cstheme="minorHAnsi"/>
              </w:rPr>
            </w:pPr>
            <w:r w:rsidRPr="007367A9">
              <w:rPr>
                <w:rFonts w:cstheme="minorHAnsi"/>
              </w:rPr>
              <w:t>%</w:t>
            </w:r>
            <w:r w:rsidR="00D45096">
              <w:rPr>
                <w:rFonts w:cstheme="minorHAnsi"/>
              </w:rPr>
              <w:t>30</w:t>
            </w:r>
          </w:p>
        </w:tc>
        <w:tc>
          <w:tcPr>
            <w:tcW w:w="1498" w:type="dxa"/>
            <w:shd w:val="clear" w:color="auto" w:fill="FFFFFF" w:themeFill="background1"/>
            <w:vAlign w:val="center"/>
          </w:tcPr>
          <w:p w:rsidR="00146139" w:rsidRPr="007367A9" w:rsidRDefault="00146139" w:rsidP="001F2E9D">
            <w:pPr>
              <w:jc w:val="center"/>
              <w:rPr>
                <w:rFonts w:cstheme="minorHAnsi"/>
              </w:rPr>
            </w:pPr>
            <w:r w:rsidRPr="007367A9">
              <w:rPr>
                <w:rFonts w:cstheme="minorHAnsi"/>
              </w:rPr>
              <w:t>%</w:t>
            </w:r>
            <w:r w:rsidR="00D45096">
              <w:rPr>
                <w:rFonts w:cstheme="minorHAnsi"/>
              </w:rPr>
              <w:t>35</w:t>
            </w:r>
          </w:p>
        </w:tc>
      </w:tr>
      <w:tr w:rsidR="00146139" w:rsidRPr="008E0285" w:rsidTr="001F2E9D">
        <w:trPr>
          <w:trHeight w:val="1074"/>
        </w:trPr>
        <w:tc>
          <w:tcPr>
            <w:tcW w:w="5112" w:type="dxa"/>
            <w:shd w:val="clear" w:color="auto" w:fill="D9E2F3" w:themeFill="accent5" w:themeFillTint="33"/>
            <w:vAlign w:val="center"/>
          </w:tcPr>
          <w:p w:rsidR="00146139" w:rsidRPr="007367A9" w:rsidRDefault="00146139" w:rsidP="001F2E9D">
            <w:pPr>
              <w:rPr>
                <w:rFonts w:cstheme="minorHAnsi"/>
                <w:b/>
                <w:bCs/>
              </w:rPr>
            </w:pPr>
            <w:r w:rsidRPr="007367A9">
              <w:rPr>
                <w:rFonts w:cstheme="minorHAnsi"/>
                <w:b/>
                <w:bCs/>
              </w:rPr>
              <w:t>PG-3.2.2 Hayat Boyu Öğrenme Kurslarından yararlanma oranı</w:t>
            </w:r>
          </w:p>
        </w:tc>
        <w:tc>
          <w:tcPr>
            <w:tcW w:w="1497" w:type="dxa"/>
            <w:shd w:val="clear" w:color="auto" w:fill="FFFFFF" w:themeFill="background1"/>
            <w:vAlign w:val="center"/>
          </w:tcPr>
          <w:p w:rsidR="00146139" w:rsidRPr="007367A9" w:rsidRDefault="00146139" w:rsidP="001F2E9D">
            <w:pPr>
              <w:jc w:val="center"/>
              <w:rPr>
                <w:rFonts w:cstheme="minorHAnsi"/>
              </w:rPr>
            </w:pPr>
            <w:r>
              <w:rPr>
                <w:rFonts w:cstheme="minorHAnsi"/>
              </w:rPr>
              <w:t>25</w:t>
            </w:r>
          </w:p>
        </w:tc>
        <w:tc>
          <w:tcPr>
            <w:tcW w:w="1497" w:type="dxa"/>
            <w:shd w:val="clear" w:color="auto" w:fill="FFFFFF" w:themeFill="background1"/>
            <w:vAlign w:val="center"/>
          </w:tcPr>
          <w:p w:rsidR="00146139" w:rsidRPr="007367A9" w:rsidRDefault="00D45096" w:rsidP="001F2E9D">
            <w:pPr>
              <w:jc w:val="center"/>
              <w:rPr>
                <w:rFonts w:cstheme="minorHAnsi"/>
              </w:rPr>
            </w:pPr>
            <w:r>
              <w:rPr>
                <w:rFonts w:cstheme="minorHAnsi"/>
              </w:rPr>
              <w:t>%65</w:t>
            </w:r>
          </w:p>
        </w:tc>
        <w:tc>
          <w:tcPr>
            <w:tcW w:w="1497" w:type="dxa"/>
            <w:shd w:val="clear" w:color="auto" w:fill="FFFFFF" w:themeFill="background1"/>
            <w:vAlign w:val="center"/>
          </w:tcPr>
          <w:p w:rsidR="00146139" w:rsidRPr="007367A9" w:rsidRDefault="00D45096" w:rsidP="001F2E9D">
            <w:pPr>
              <w:jc w:val="center"/>
              <w:rPr>
                <w:rFonts w:cstheme="minorHAnsi"/>
              </w:rPr>
            </w:pPr>
            <w:r>
              <w:rPr>
                <w:rFonts w:cstheme="minorHAnsi"/>
              </w:rPr>
              <w:t>%70</w:t>
            </w:r>
          </w:p>
        </w:tc>
        <w:tc>
          <w:tcPr>
            <w:tcW w:w="1498" w:type="dxa"/>
            <w:shd w:val="clear" w:color="auto" w:fill="FFFFFF" w:themeFill="background1"/>
            <w:vAlign w:val="center"/>
          </w:tcPr>
          <w:p w:rsidR="00146139" w:rsidRPr="007367A9" w:rsidRDefault="00D45096" w:rsidP="001F2E9D">
            <w:pPr>
              <w:jc w:val="center"/>
              <w:rPr>
                <w:rFonts w:cstheme="minorHAnsi"/>
              </w:rPr>
            </w:pPr>
            <w:r>
              <w:rPr>
                <w:rFonts w:cstheme="minorHAnsi"/>
              </w:rPr>
              <w:t>%75</w:t>
            </w:r>
          </w:p>
        </w:tc>
        <w:tc>
          <w:tcPr>
            <w:tcW w:w="1497" w:type="dxa"/>
            <w:shd w:val="clear" w:color="auto" w:fill="FFFFFF" w:themeFill="background1"/>
            <w:vAlign w:val="center"/>
          </w:tcPr>
          <w:p w:rsidR="00146139" w:rsidRPr="007367A9" w:rsidRDefault="00D45096" w:rsidP="001F2E9D">
            <w:pPr>
              <w:jc w:val="center"/>
              <w:rPr>
                <w:rFonts w:cstheme="minorHAnsi"/>
              </w:rPr>
            </w:pPr>
            <w:r>
              <w:rPr>
                <w:rFonts w:cstheme="minorHAnsi"/>
              </w:rPr>
              <w:t>%80</w:t>
            </w:r>
          </w:p>
        </w:tc>
        <w:tc>
          <w:tcPr>
            <w:tcW w:w="1497" w:type="dxa"/>
            <w:shd w:val="clear" w:color="auto" w:fill="FFFFFF" w:themeFill="background1"/>
            <w:vAlign w:val="center"/>
          </w:tcPr>
          <w:p w:rsidR="00146139" w:rsidRPr="007367A9" w:rsidRDefault="00D45096" w:rsidP="001F2E9D">
            <w:pPr>
              <w:jc w:val="center"/>
              <w:rPr>
                <w:rFonts w:cstheme="minorHAnsi"/>
              </w:rPr>
            </w:pPr>
            <w:r>
              <w:rPr>
                <w:rFonts w:cstheme="minorHAnsi"/>
              </w:rPr>
              <w:t>%85</w:t>
            </w:r>
          </w:p>
        </w:tc>
        <w:tc>
          <w:tcPr>
            <w:tcW w:w="1498" w:type="dxa"/>
            <w:shd w:val="clear" w:color="auto" w:fill="FFFFFF" w:themeFill="background1"/>
            <w:vAlign w:val="center"/>
          </w:tcPr>
          <w:p w:rsidR="00146139" w:rsidRPr="007367A9" w:rsidRDefault="00D45096" w:rsidP="001F2E9D">
            <w:pPr>
              <w:jc w:val="center"/>
              <w:rPr>
                <w:rFonts w:cstheme="minorHAnsi"/>
              </w:rPr>
            </w:pPr>
            <w:r>
              <w:rPr>
                <w:rFonts w:cstheme="minorHAnsi"/>
              </w:rPr>
              <w:t>%90</w:t>
            </w:r>
          </w:p>
        </w:tc>
      </w:tr>
      <w:tr w:rsidR="00146139" w:rsidRPr="008E0285" w:rsidTr="001F2E9D">
        <w:trPr>
          <w:trHeight w:val="1074"/>
        </w:trPr>
        <w:tc>
          <w:tcPr>
            <w:tcW w:w="5112" w:type="dxa"/>
            <w:shd w:val="clear" w:color="auto" w:fill="D9E2F3" w:themeFill="accent5" w:themeFillTint="33"/>
            <w:vAlign w:val="center"/>
          </w:tcPr>
          <w:p w:rsidR="00146139" w:rsidRPr="007367A9" w:rsidRDefault="00146139" w:rsidP="001F2E9D">
            <w:pPr>
              <w:rPr>
                <w:rFonts w:cstheme="minorHAnsi"/>
                <w:b/>
                <w:bCs/>
              </w:rPr>
            </w:pPr>
            <w:r w:rsidRPr="007367A9">
              <w:rPr>
                <w:rFonts w:cstheme="minorHAnsi"/>
                <w:b/>
                <w:bCs/>
              </w:rPr>
              <w:t>PG-3.2.3 Hayat Boyu öğrenme kapsamındaki kursları tamamlama oranı</w:t>
            </w:r>
          </w:p>
        </w:tc>
        <w:tc>
          <w:tcPr>
            <w:tcW w:w="1497" w:type="dxa"/>
            <w:shd w:val="clear" w:color="auto" w:fill="FFFFFF" w:themeFill="background1"/>
            <w:vAlign w:val="center"/>
          </w:tcPr>
          <w:p w:rsidR="00146139" w:rsidRPr="007367A9" w:rsidRDefault="00146139" w:rsidP="001F2E9D">
            <w:pPr>
              <w:jc w:val="center"/>
              <w:rPr>
                <w:rFonts w:cstheme="minorHAnsi"/>
              </w:rPr>
            </w:pPr>
            <w:r>
              <w:rPr>
                <w:rFonts w:cstheme="minorHAnsi"/>
              </w:rPr>
              <w:t>25</w:t>
            </w:r>
          </w:p>
        </w:tc>
        <w:tc>
          <w:tcPr>
            <w:tcW w:w="1497" w:type="dxa"/>
            <w:shd w:val="clear" w:color="auto" w:fill="FFFFFF" w:themeFill="background1"/>
            <w:vAlign w:val="center"/>
          </w:tcPr>
          <w:p w:rsidR="00146139" w:rsidRPr="007367A9" w:rsidRDefault="00D45096" w:rsidP="001F2E9D">
            <w:pPr>
              <w:jc w:val="center"/>
              <w:rPr>
                <w:rFonts w:cstheme="minorHAnsi"/>
              </w:rPr>
            </w:pPr>
            <w:r>
              <w:rPr>
                <w:rFonts w:cstheme="minorHAnsi"/>
              </w:rPr>
              <w:t>%60</w:t>
            </w:r>
          </w:p>
        </w:tc>
        <w:tc>
          <w:tcPr>
            <w:tcW w:w="1497" w:type="dxa"/>
            <w:shd w:val="clear" w:color="auto" w:fill="FFFFFF" w:themeFill="background1"/>
            <w:vAlign w:val="center"/>
          </w:tcPr>
          <w:p w:rsidR="00146139" w:rsidRPr="007367A9" w:rsidRDefault="00146139" w:rsidP="001F2E9D">
            <w:pPr>
              <w:jc w:val="center"/>
              <w:rPr>
                <w:rFonts w:cstheme="minorHAnsi"/>
              </w:rPr>
            </w:pPr>
            <w:r w:rsidRPr="007367A9">
              <w:rPr>
                <w:rFonts w:cstheme="minorHAnsi"/>
              </w:rPr>
              <w:t>%</w:t>
            </w:r>
            <w:r w:rsidR="00D45096">
              <w:rPr>
                <w:rFonts w:cstheme="minorHAnsi"/>
              </w:rPr>
              <w:t>60</w:t>
            </w:r>
          </w:p>
        </w:tc>
        <w:tc>
          <w:tcPr>
            <w:tcW w:w="1498" w:type="dxa"/>
            <w:shd w:val="clear" w:color="auto" w:fill="FFFFFF" w:themeFill="background1"/>
            <w:vAlign w:val="center"/>
          </w:tcPr>
          <w:p w:rsidR="00146139" w:rsidRPr="007367A9" w:rsidRDefault="00146139" w:rsidP="001F2E9D">
            <w:pPr>
              <w:jc w:val="center"/>
              <w:rPr>
                <w:rFonts w:cstheme="minorHAnsi"/>
              </w:rPr>
            </w:pPr>
            <w:r w:rsidRPr="007367A9">
              <w:rPr>
                <w:rFonts w:cstheme="minorHAnsi"/>
              </w:rPr>
              <w:t>%</w:t>
            </w:r>
            <w:r w:rsidR="00D45096">
              <w:rPr>
                <w:rFonts w:cstheme="minorHAnsi"/>
              </w:rPr>
              <w:t>65</w:t>
            </w:r>
          </w:p>
        </w:tc>
        <w:tc>
          <w:tcPr>
            <w:tcW w:w="1497" w:type="dxa"/>
            <w:shd w:val="clear" w:color="auto" w:fill="FFFFFF" w:themeFill="background1"/>
            <w:vAlign w:val="center"/>
          </w:tcPr>
          <w:p w:rsidR="00146139" w:rsidRPr="007367A9" w:rsidRDefault="00146139" w:rsidP="001F2E9D">
            <w:pPr>
              <w:jc w:val="center"/>
              <w:rPr>
                <w:rFonts w:cstheme="minorHAnsi"/>
              </w:rPr>
            </w:pPr>
            <w:r w:rsidRPr="007367A9">
              <w:rPr>
                <w:rFonts w:cstheme="minorHAnsi"/>
              </w:rPr>
              <w:t>%</w:t>
            </w:r>
            <w:r w:rsidR="00D45096">
              <w:rPr>
                <w:rFonts w:cstheme="minorHAnsi"/>
              </w:rPr>
              <w:t>70</w:t>
            </w:r>
          </w:p>
        </w:tc>
        <w:tc>
          <w:tcPr>
            <w:tcW w:w="1497" w:type="dxa"/>
            <w:shd w:val="clear" w:color="auto" w:fill="FFFFFF" w:themeFill="background1"/>
            <w:vAlign w:val="center"/>
          </w:tcPr>
          <w:p w:rsidR="00146139" w:rsidRPr="007367A9" w:rsidRDefault="00146139" w:rsidP="001F2E9D">
            <w:pPr>
              <w:jc w:val="center"/>
              <w:rPr>
                <w:rFonts w:cstheme="minorHAnsi"/>
              </w:rPr>
            </w:pPr>
            <w:r w:rsidRPr="007367A9">
              <w:rPr>
                <w:rFonts w:cstheme="minorHAnsi"/>
              </w:rPr>
              <w:t>%</w:t>
            </w:r>
            <w:r w:rsidR="00D45096">
              <w:rPr>
                <w:rFonts w:cstheme="minorHAnsi"/>
              </w:rPr>
              <w:t>75</w:t>
            </w:r>
          </w:p>
        </w:tc>
        <w:tc>
          <w:tcPr>
            <w:tcW w:w="1498" w:type="dxa"/>
            <w:shd w:val="clear" w:color="auto" w:fill="FFFFFF" w:themeFill="background1"/>
            <w:vAlign w:val="center"/>
          </w:tcPr>
          <w:p w:rsidR="00146139" w:rsidRPr="007367A9" w:rsidRDefault="00146139" w:rsidP="001F2E9D">
            <w:pPr>
              <w:jc w:val="center"/>
              <w:rPr>
                <w:rFonts w:cstheme="minorHAnsi"/>
              </w:rPr>
            </w:pPr>
            <w:r w:rsidRPr="007367A9">
              <w:rPr>
                <w:rFonts w:cstheme="minorHAnsi"/>
              </w:rPr>
              <w:t>%</w:t>
            </w:r>
            <w:r w:rsidR="00D45096">
              <w:rPr>
                <w:rFonts w:cstheme="minorHAnsi"/>
              </w:rPr>
              <w:t>80</w:t>
            </w:r>
          </w:p>
        </w:tc>
      </w:tr>
      <w:tr w:rsidR="00146139" w:rsidRPr="008E0285" w:rsidTr="001F2E9D">
        <w:trPr>
          <w:trHeight w:val="1074"/>
        </w:trPr>
        <w:tc>
          <w:tcPr>
            <w:tcW w:w="5112" w:type="dxa"/>
            <w:shd w:val="clear" w:color="auto" w:fill="D9E2F3" w:themeFill="accent5" w:themeFillTint="33"/>
            <w:vAlign w:val="center"/>
          </w:tcPr>
          <w:p w:rsidR="00146139" w:rsidRPr="007367A9" w:rsidRDefault="00146139" w:rsidP="001F2E9D">
            <w:pPr>
              <w:rPr>
                <w:rFonts w:cstheme="minorHAnsi"/>
                <w:b/>
                <w:bCs/>
              </w:rPr>
            </w:pPr>
            <w:r>
              <w:rPr>
                <w:rFonts w:cstheme="minorHAnsi"/>
                <w:b/>
                <w:bCs/>
              </w:rPr>
              <w:t xml:space="preserve">PG-3.2.4 </w:t>
            </w:r>
            <w:r w:rsidRPr="0081286E">
              <w:rPr>
                <w:rFonts w:cstheme="minorHAnsi"/>
                <w:b/>
                <w:bCs/>
              </w:rPr>
              <w:t>Çevreye duyarlı proje sayısı</w:t>
            </w:r>
          </w:p>
        </w:tc>
        <w:tc>
          <w:tcPr>
            <w:tcW w:w="1497" w:type="dxa"/>
            <w:shd w:val="clear" w:color="auto" w:fill="FFFFFF" w:themeFill="background1"/>
            <w:vAlign w:val="center"/>
          </w:tcPr>
          <w:p w:rsidR="00146139" w:rsidRPr="007367A9" w:rsidRDefault="00146139" w:rsidP="001F2E9D">
            <w:pPr>
              <w:jc w:val="center"/>
              <w:rPr>
                <w:rFonts w:cstheme="minorHAnsi"/>
              </w:rPr>
            </w:pPr>
            <w:r>
              <w:rPr>
                <w:rFonts w:cstheme="minorHAnsi"/>
              </w:rPr>
              <w:t>25</w:t>
            </w:r>
          </w:p>
        </w:tc>
        <w:tc>
          <w:tcPr>
            <w:tcW w:w="1497" w:type="dxa"/>
            <w:shd w:val="clear" w:color="auto" w:fill="FFFFFF" w:themeFill="background1"/>
            <w:vAlign w:val="center"/>
          </w:tcPr>
          <w:p w:rsidR="00146139" w:rsidRPr="007367A9" w:rsidRDefault="00D0445F" w:rsidP="001F2E9D">
            <w:pPr>
              <w:jc w:val="center"/>
              <w:rPr>
                <w:rFonts w:cstheme="minorHAnsi"/>
              </w:rPr>
            </w:pPr>
            <w:r>
              <w:rPr>
                <w:rFonts w:cstheme="minorHAnsi"/>
              </w:rPr>
              <w:t>3</w:t>
            </w:r>
          </w:p>
        </w:tc>
        <w:tc>
          <w:tcPr>
            <w:tcW w:w="1497" w:type="dxa"/>
            <w:shd w:val="clear" w:color="auto" w:fill="FFFFFF" w:themeFill="background1"/>
            <w:vAlign w:val="center"/>
          </w:tcPr>
          <w:p w:rsidR="00146139" w:rsidRDefault="00D0445F" w:rsidP="001F2E9D">
            <w:pPr>
              <w:jc w:val="center"/>
              <w:rPr>
                <w:rFonts w:cstheme="minorHAnsi"/>
              </w:rPr>
            </w:pPr>
            <w:r>
              <w:rPr>
                <w:rFonts w:cstheme="minorHAnsi"/>
              </w:rPr>
              <w:t>6</w:t>
            </w:r>
          </w:p>
        </w:tc>
        <w:tc>
          <w:tcPr>
            <w:tcW w:w="1498" w:type="dxa"/>
            <w:shd w:val="clear" w:color="auto" w:fill="FFFFFF" w:themeFill="background1"/>
            <w:vAlign w:val="center"/>
          </w:tcPr>
          <w:p w:rsidR="00146139" w:rsidRDefault="00D0445F" w:rsidP="001F2E9D">
            <w:pPr>
              <w:jc w:val="center"/>
              <w:rPr>
                <w:rFonts w:cstheme="minorHAnsi"/>
              </w:rPr>
            </w:pPr>
            <w:r>
              <w:rPr>
                <w:rFonts w:cstheme="minorHAnsi"/>
              </w:rPr>
              <w:t>9</w:t>
            </w:r>
          </w:p>
        </w:tc>
        <w:tc>
          <w:tcPr>
            <w:tcW w:w="1497" w:type="dxa"/>
            <w:shd w:val="clear" w:color="auto" w:fill="FFFFFF" w:themeFill="background1"/>
            <w:vAlign w:val="center"/>
          </w:tcPr>
          <w:p w:rsidR="00146139" w:rsidRDefault="00D0445F" w:rsidP="001F2E9D">
            <w:pPr>
              <w:jc w:val="center"/>
              <w:rPr>
                <w:rFonts w:cstheme="minorHAnsi"/>
              </w:rPr>
            </w:pPr>
            <w:r>
              <w:rPr>
                <w:rFonts w:cstheme="minorHAnsi"/>
              </w:rPr>
              <w:t>10</w:t>
            </w:r>
          </w:p>
        </w:tc>
        <w:tc>
          <w:tcPr>
            <w:tcW w:w="1497" w:type="dxa"/>
            <w:shd w:val="clear" w:color="auto" w:fill="FFFFFF" w:themeFill="background1"/>
            <w:vAlign w:val="center"/>
          </w:tcPr>
          <w:p w:rsidR="00146139" w:rsidRDefault="00D0445F" w:rsidP="001F2E9D">
            <w:pPr>
              <w:jc w:val="center"/>
              <w:rPr>
                <w:rFonts w:cstheme="minorHAnsi"/>
              </w:rPr>
            </w:pPr>
            <w:r>
              <w:rPr>
                <w:rFonts w:cstheme="minorHAnsi"/>
              </w:rPr>
              <w:t>13</w:t>
            </w:r>
          </w:p>
        </w:tc>
        <w:tc>
          <w:tcPr>
            <w:tcW w:w="1498" w:type="dxa"/>
            <w:shd w:val="clear" w:color="auto" w:fill="FFFFFF" w:themeFill="background1"/>
            <w:vAlign w:val="center"/>
          </w:tcPr>
          <w:p w:rsidR="00146139" w:rsidRDefault="00D0445F" w:rsidP="001F2E9D">
            <w:pPr>
              <w:jc w:val="center"/>
              <w:rPr>
                <w:rFonts w:cstheme="minorHAnsi"/>
              </w:rPr>
            </w:pPr>
            <w:r>
              <w:rPr>
                <w:rFonts w:cstheme="minorHAnsi"/>
              </w:rPr>
              <w:t>15</w:t>
            </w:r>
          </w:p>
        </w:tc>
      </w:tr>
      <w:tr w:rsidR="00146139" w:rsidRPr="008E0285" w:rsidTr="001F2E9D">
        <w:trPr>
          <w:trHeight w:val="624"/>
        </w:trPr>
        <w:tc>
          <w:tcPr>
            <w:tcW w:w="5111" w:type="dxa"/>
            <w:shd w:val="clear" w:color="auto" w:fill="D9E2F3" w:themeFill="accent5" w:themeFillTint="33"/>
            <w:vAlign w:val="center"/>
          </w:tcPr>
          <w:p w:rsidR="00146139" w:rsidRPr="007367A9" w:rsidRDefault="00146139" w:rsidP="001F2E9D">
            <w:pPr>
              <w:rPr>
                <w:b/>
                <w:bCs/>
              </w:rPr>
            </w:pPr>
            <w:r w:rsidRPr="007367A9">
              <w:rPr>
                <w:b/>
                <w:bCs/>
              </w:rPr>
              <w:t>Sorumlu Birim</w:t>
            </w:r>
          </w:p>
        </w:tc>
        <w:tc>
          <w:tcPr>
            <w:tcW w:w="10482" w:type="dxa"/>
            <w:gridSpan w:val="7"/>
            <w:shd w:val="clear" w:color="auto" w:fill="FFFFFF" w:themeFill="background1"/>
            <w:vAlign w:val="center"/>
          </w:tcPr>
          <w:p w:rsidR="00146139" w:rsidRPr="008E0285" w:rsidRDefault="00146139" w:rsidP="001F2E9D">
            <w:pPr>
              <w:pStyle w:val="ListeParagraf"/>
              <w:ind w:left="0"/>
              <w:jc w:val="both"/>
            </w:pPr>
            <w:r w:rsidRPr="003A3E26">
              <w:t xml:space="preserve">Hayat Boyu Öğrenme </w:t>
            </w:r>
            <w:r>
              <w:t>Hizmetleri Şubesi</w:t>
            </w:r>
          </w:p>
        </w:tc>
      </w:tr>
      <w:tr w:rsidR="00146139" w:rsidRPr="008E0285" w:rsidTr="001F2E9D">
        <w:trPr>
          <w:trHeight w:val="624"/>
        </w:trPr>
        <w:tc>
          <w:tcPr>
            <w:tcW w:w="5111" w:type="dxa"/>
            <w:shd w:val="clear" w:color="auto" w:fill="D9E2F3" w:themeFill="accent5" w:themeFillTint="33"/>
            <w:vAlign w:val="center"/>
          </w:tcPr>
          <w:p w:rsidR="00146139" w:rsidRPr="007367A9" w:rsidRDefault="00146139" w:rsidP="001F2E9D">
            <w:pPr>
              <w:rPr>
                <w:b/>
                <w:bCs/>
              </w:rPr>
            </w:pPr>
            <w:r w:rsidRPr="007367A9">
              <w:rPr>
                <w:b/>
                <w:bCs/>
              </w:rPr>
              <w:t xml:space="preserve">İş Birliği Yapılacak Birimler </w:t>
            </w:r>
          </w:p>
        </w:tc>
        <w:tc>
          <w:tcPr>
            <w:tcW w:w="10482" w:type="dxa"/>
            <w:gridSpan w:val="7"/>
            <w:shd w:val="clear" w:color="auto" w:fill="FFFFFF" w:themeFill="background1"/>
            <w:vAlign w:val="center"/>
          </w:tcPr>
          <w:p w:rsidR="00146139" w:rsidRPr="008E0285" w:rsidRDefault="00146139" w:rsidP="001F2E9D">
            <w:pPr>
              <w:pStyle w:val="ListeParagraf"/>
              <w:ind w:left="0"/>
              <w:jc w:val="both"/>
            </w:pPr>
            <w:r>
              <w:t>BİETŞ, HBÖHŞ, YEĞİTEKŞ</w:t>
            </w:r>
          </w:p>
        </w:tc>
      </w:tr>
      <w:tr w:rsidR="00146139" w:rsidRPr="008E0285" w:rsidTr="00537C48">
        <w:trPr>
          <w:trHeight w:val="2280"/>
        </w:trPr>
        <w:tc>
          <w:tcPr>
            <w:tcW w:w="5111" w:type="dxa"/>
            <w:shd w:val="clear" w:color="auto" w:fill="D9E2F3" w:themeFill="accent5" w:themeFillTint="33"/>
            <w:vAlign w:val="center"/>
          </w:tcPr>
          <w:p w:rsidR="00146139" w:rsidRPr="007367A9" w:rsidRDefault="00146139" w:rsidP="003A78E5">
            <w:pPr>
              <w:rPr>
                <w:b/>
                <w:bCs/>
              </w:rPr>
            </w:pPr>
            <w:r w:rsidRPr="007367A9">
              <w:rPr>
                <w:b/>
                <w:bCs/>
              </w:rPr>
              <w:lastRenderedPageBreak/>
              <w:t>Stratejiler</w:t>
            </w:r>
          </w:p>
        </w:tc>
        <w:tc>
          <w:tcPr>
            <w:tcW w:w="10482" w:type="dxa"/>
            <w:gridSpan w:val="7"/>
            <w:shd w:val="clear" w:color="auto" w:fill="FFFFFF" w:themeFill="background1"/>
            <w:vAlign w:val="center"/>
          </w:tcPr>
          <w:p w:rsidR="00146139" w:rsidRDefault="00146139" w:rsidP="003A78E5">
            <w:pPr>
              <w:pStyle w:val="ListeParagraf"/>
              <w:ind w:left="0"/>
              <w:jc w:val="both"/>
            </w:pPr>
            <w:r>
              <w:t>S-3.2.1 Bireylerde hayat boyu öğrenmenin kişisel ve mesleki faydaları konusunda farkındalık oluşturulması ve hayat boyu öğrenmeye katılımın artırılması sağlanacaktır.</w:t>
            </w:r>
          </w:p>
          <w:p w:rsidR="00146139" w:rsidRDefault="00146139" w:rsidP="003A78E5">
            <w:pPr>
              <w:pStyle w:val="ListeParagraf"/>
              <w:ind w:left="0"/>
              <w:jc w:val="both"/>
            </w:pPr>
            <w:r>
              <w:t>S-3.2.2 Bireylerin öğrenme fırsatları hakkında bilgilendirilmesi ve öğrenme imkânları kapsamında farkındalığının artırılmasına yönelik faaliyetler yürütülecektir.</w:t>
            </w:r>
          </w:p>
          <w:p w:rsidR="00146139" w:rsidRDefault="00146139" w:rsidP="003A78E5">
            <w:pPr>
              <w:pStyle w:val="ListeParagraf"/>
              <w:ind w:left="0"/>
              <w:jc w:val="both"/>
            </w:pPr>
            <w:r>
              <w:t>S-3.2.3 Yenilenebilir enerji, temiz enerji ve yeşil dönüşüm gibi konularda projeler yürütülecek bu alanda sektörün ihtiyaç duyduğu işgücünün yaygın eğitim faaliyetleri ile yetiştirilmesi sağlanacaktır.</w:t>
            </w:r>
          </w:p>
          <w:p w:rsidR="00146139" w:rsidRDefault="00146139" w:rsidP="003A78E5">
            <w:pPr>
              <w:pStyle w:val="ListeParagraf"/>
              <w:ind w:left="0"/>
              <w:jc w:val="both"/>
            </w:pPr>
            <w:r>
              <w:t>S-3.2.4 Eğitime erişimde dezavantajlı durumda olan çeşitli hedef kitlelerin hayat boyu öğrenmeye erişimini artırabilmek için uzaktan eğitim teknolojilerinden yararlanması sağlanacaktır.</w:t>
            </w:r>
          </w:p>
        </w:tc>
      </w:tr>
      <w:tr w:rsidR="00146139" w:rsidRPr="008E0285" w:rsidTr="001F2E9D">
        <w:trPr>
          <w:trHeight w:val="1134"/>
        </w:trPr>
        <w:tc>
          <w:tcPr>
            <w:tcW w:w="5111" w:type="dxa"/>
            <w:shd w:val="clear" w:color="auto" w:fill="D9E2F3" w:themeFill="accent5" w:themeFillTint="33"/>
            <w:vAlign w:val="center"/>
          </w:tcPr>
          <w:p w:rsidR="00146139" w:rsidRPr="007367A9" w:rsidRDefault="00146139" w:rsidP="003A78E5">
            <w:pPr>
              <w:rPr>
                <w:b/>
                <w:bCs/>
              </w:rPr>
            </w:pPr>
            <w:r w:rsidRPr="007367A9">
              <w:rPr>
                <w:b/>
                <w:bCs/>
              </w:rPr>
              <w:t>Riskler</w:t>
            </w:r>
          </w:p>
        </w:tc>
        <w:tc>
          <w:tcPr>
            <w:tcW w:w="10482" w:type="dxa"/>
            <w:gridSpan w:val="7"/>
            <w:shd w:val="clear" w:color="auto" w:fill="FFFFFF" w:themeFill="background1"/>
            <w:vAlign w:val="center"/>
          </w:tcPr>
          <w:p w:rsidR="00146139" w:rsidRDefault="00146139" w:rsidP="003A78E5">
            <w:pPr>
              <w:pStyle w:val="ListeParagraf"/>
              <w:ind w:left="0"/>
              <w:jc w:val="both"/>
            </w:pPr>
            <w:r>
              <w:t>• Bireylerin sosyoekonomik kaygıları nedeniyle hayat boyu öğrenmeye öncelik vermemeleri</w:t>
            </w:r>
          </w:p>
          <w:p w:rsidR="00146139" w:rsidRDefault="00146139" w:rsidP="003A78E5">
            <w:pPr>
              <w:pStyle w:val="ListeParagraf"/>
              <w:ind w:left="0"/>
              <w:jc w:val="both"/>
            </w:pPr>
            <w:r>
              <w:t>• Yetişkinlerin hayat boyu öğrenme konusunda isteksizliği</w:t>
            </w:r>
          </w:p>
          <w:p w:rsidR="00146139" w:rsidRDefault="00146139" w:rsidP="003A78E5">
            <w:pPr>
              <w:pStyle w:val="ListeParagraf"/>
              <w:ind w:left="0"/>
              <w:jc w:val="both"/>
            </w:pPr>
            <w:r>
              <w:t>• Olgunlaşma enstitülerine talebin düşük kalması</w:t>
            </w:r>
          </w:p>
          <w:p w:rsidR="00146139" w:rsidRPr="00F46CBE" w:rsidRDefault="00146139" w:rsidP="003A78E5">
            <w:pPr>
              <w:pStyle w:val="ListeParagraf"/>
              <w:ind w:left="0"/>
              <w:jc w:val="both"/>
            </w:pPr>
            <w:r>
              <w:t>• İklim değişikliği ve çevre duyarlılığın zayıf olması</w:t>
            </w:r>
          </w:p>
        </w:tc>
      </w:tr>
      <w:tr w:rsidR="00146139" w:rsidRPr="008E0285" w:rsidTr="001F2E9D">
        <w:trPr>
          <w:trHeight w:val="624"/>
        </w:trPr>
        <w:tc>
          <w:tcPr>
            <w:tcW w:w="5111" w:type="dxa"/>
            <w:shd w:val="clear" w:color="auto" w:fill="D9E2F3" w:themeFill="accent5" w:themeFillTint="33"/>
            <w:vAlign w:val="center"/>
          </w:tcPr>
          <w:p w:rsidR="00146139" w:rsidRPr="007367A9" w:rsidRDefault="00146139" w:rsidP="003A78E5">
            <w:pPr>
              <w:rPr>
                <w:b/>
                <w:bCs/>
              </w:rPr>
            </w:pPr>
            <w:r w:rsidRPr="007367A9">
              <w:rPr>
                <w:b/>
                <w:bCs/>
              </w:rPr>
              <w:t xml:space="preserve">Maliyet Tahmini </w:t>
            </w:r>
          </w:p>
        </w:tc>
        <w:tc>
          <w:tcPr>
            <w:tcW w:w="10482" w:type="dxa"/>
            <w:gridSpan w:val="7"/>
            <w:shd w:val="clear" w:color="auto" w:fill="FFFFFF" w:themeFill="background1"/>
            <w:vAlign w:val="center"/>
          </w:tcPr>
          <w:p w:rsidR="00146139" w:rsidRPr="00EE7B1F" w:rsidRDefault="0025644C" w:rsidP="003A78E5">
            <w:pPr>
              <w:jc w:val="both"/>
              <w:rPr>
                <w:rFonts w:ascii="ArnoPro-SmbdSubhead" w:hAnsi="ArnoPro-SmbdSubhead" w:cs="ArnoPro-SmbdSubhead"/>
                <w:sz w:val="20"/>
                <w:szCs w:val="20"/>
              </w:rPr>
            </w:pPr>
            <w:r>
              <w:rPr>
                <w:rFonts w:ascii="Calibri" w:hAnsi="Calibri" w:cs="Calibri"/>
                <w:color w:val="000000"/>
              </w:rPr>
              <w:t>200.000</w:t>
            </w:r>
            <w:r w:rsidR="00684879">
              <w:rPr>
                <w:rFonts w:ascii="Calibri" w:hAnsi="Calibri" w:cs="Calibri"/>
                <w:color w:val="000000"/>
              </w:rPr>
              <w:t xml:space="preserve"> </w:t>
            </w:r>
            <w:r w:rsidR="00684879" w:rsidRPr="00E06E1F">
              <w:rPr>
                <w:rFonts w:ascii="Calibri" w:hAnsi="Calibri" w:cs="Calibri"/>
                <w:color w:val="000000"/>
              </w:rPr>
              <w:t>₺</w:t>
            </w:r>
          </w:p>
        </w:tc>
      </w:tr>
      <w:tr w:rsidR="00146139" w:rsidRPr="008E0285" w:rsidTr="00537C48">
        <w:trPr>
          <w:trHeight w:val="726"/>
        </w:trPr>
        <w:tc>
          <w:tcPr>
            <w:tcW w:w="5111" w:type="dxa"/>
            <w:shd w:val="clear" w:color="auto" w:fill="D9E2F3" w:themeFill="accent5" w:themeFillTint="33"/>
            <w:vAlign w:val="center"/>
          </w:tcPr>
          <w:p w:rsidR="00146139" w:rsidRPr="007367A9" w:rsidRDefault="00146139" w:rsidP="003A78E5">
            <w:pPr>
              <w:rPr>
                <w:b/>
                <w:bCs/>
              </w:rPr>
            </w:pPr>
            <w:r w:rsidRPr="007367A9">
              <w:rPr>
                <w:b/>
                <w:bCs/>
              </w:rPr>
              <w:t xml:space="preserve">Tespitler </w:t>
            </w:r>
          </w:p>
        </w:tc>
        <w:tc>
          <w:tcPr>
            <w:tcW w:w="10482" w:type="dxa"/>
            <w:gridSpan w:val="7"/>
            <w:shd w:val="clear" w:color="auto" w:fill="FFFFFF" w:themeFill="background1"/>
            <w:vAlign w:val="center"/>
          </w:tcPr>
          <w:p w:rsidR="00146139" w:rsidRPr="00E46AC8" w:rsidRDefault="00146139" w:rsidP="003A78E5">
            <w:pPr>
              <w:jc w:val="both"/>
              <w:rPr>
                <w:rFonts w:cstheme="minorHAnsi"/>
                <w:szCs w:val="20"/>
              </w:rPr>
            </w:pPr>
            <w:r w:rsidRPr="00E46AC8">
              <w:rPr>
                <w:rFonts w:cstheme="minorHAnsi"/>
                <w:szCs w:val="20"/>
              </w:rPr>
              <w:t>• Yetişkin eğitimi ve hayat boyu öğrenmeye ilişkin farklı katılım fırsatlarının olması</w:t>
            </w:r>
          </w:p>
          <w:p w:rsidR="00146139" w:rsidRPr="00E46AC8" w:rsidRDefault="00146139" w:rsidP="003A78E5">
            <w:pPr>
              <w:jc w:val="both"/>
              <w:rPr>
                <w:rFonts w:cstheme="minorHAnsi"/>
                <w:szCs w:val="20"/>
              </w:rPr>
            </w:pPr>
            <w:r w:rsidRPr="00E46AC8">
              <w:rPr>
                <w:rFonts w:cstheme="minorHAnsi"/>
                <w:szCs w:val="20"/>
              </w:rPr>
              <w:t>• Çevre dostu eğitim materyalleri ve uygulamaların eksikliği</w:t>
            </w:r>
          </w:p>
          <w:p w:rsidR="00146139" w:rsidRPr="004A6080" w:rsidRDefault="00146139" w:rsidP="003A78E5">
            <w:pPr>
              <w:jc w:val="both"/>
              <w:rPr>
                <w:rFonts w:cstheme="minorHAnsi"/>
                <w:szCs w:val="20"/>
              </w:rPr>
            </w:pPr>
            <w:r w:rsidRPr="00E46AC8">
              <w:rPr>
                <w:rFonts w:cstheme="minorHAnsi"/>
                <w:szCs w:val="20"/>
              </w:rPr>
              <w:t>• Hayat boyu öğrenmenin yeşil dönüşüme destek verecek nitelikte olması</w:t>
            </w:r>
          </w:p>
        </w:tc>
      </w:tr>
      <w:tr w:rsidR="00146139" w:rsidRPr="008E0285" w:rsidTr="001F2E9D">
        <w:trPr>
          <w:trHeight w:val="1417"/>
        </w:trPr>
        <w:tc>
          <w:tcPr>
            <w:tcW w:w="5111" w:type="dxa"/>
            <w:shd w:val="clear" w:color="auto" w:fill="D9E2F3" w:themeFill="accent5" w:themeFillTint="33"/>
            <w:vAlign w:val="center"/>
          </w:tcPr>
          <w:p w:rsidR="00146139" w:rsidRPr="007367A9" w:rsidRDefault="00146139" w:rsidP="003A78E5">
            <w:pPr>
              <w:rPr>
                <w:b/>
                <w:bCs/>
              </w:rPr>
            </w:pPr>
            <w:r w:rsidRPr="007367A9">
              <w:rPr>
                <w:b/>
                <w:bCs/>
              </w:rPr>
              <w:t>İhtiyaçlar</w:t>
            </w:r>
          </w:p>
        </w:tc>
        <w:tc>
          <w:tcPr>
            <w:tcW w:w="10482" w:type="dxa"/>
            <w:gridSpan w:val="7"/>
            <w:shd w:val="clear" w:color="auto" w:fill="FFFFFF" w:themeFill="background1"/>
            <w:vAlign w:val="center"/>
          </w:tcPr>
          <w:p w:rsidR="00146139" w:rsidRPr="00E46AC8" w:rsidRDefault="00146139" w:rsidP="003A78E5">
            <w:pPr>
              <w:jc w:val="both"/>
              <w:rPr>
                <w:rFonts w:cstheme="minorHAnsi"/>
                <w:szCs w:val="20"/>
              </w:rPr>
            </w:pPr>
            <w:r w:rsidRPr="00E46AC8">
              <w:rPr>
                <w:rFonts w:cstheme="minorHAnsi"/>
                <w:szCs w:val="20"/>
              </w:rPr>
              <w:t>• Toplumun ihtiyaçlarına uygun hayat boyu öğrenme programlarının nitelik</w:t>
            </w:r>
            <w:r>
              <w:rPr>
                <w:rFonts w:cstheme="minorHAnsi"/>
                <w:szCs w:val="20"/>
              </w:rPr>
              <w:t xml:space="preserve"> ve niceliğinin </w:t>
            </w:r>
            <w:r w:rsidRPr="00E46AC8">
              <w:rPr>
                <w:rFonts w:cstheme="minorHAnsi"/>
                <w:szCs w:val="20"/>
              </w:rPr>
              <w:t>artırılması</w:t>
            </w:r>
          </w:p>
          <w:p w:rsidR="00146139" w:rsidRPr="00E46AC8" w:rsidRDefault="00146139" w:rsidP="003A78E5">
            <w:pPr>
              <w:jc w:val="both"/>
              <w:rPr>
                <w:rFonts w:cstheme="minorHAnsi"/>
                <w:szCs w:val="20"/>
              </w:rPr>
            </w:pPr>
            <w:r w:rsidRPr="00E46AC8">
              <w:rPr>
                <w:rFonts w:cstheme="minorHAnsi"/>
                <w:szCs w:val="20"/>
              </w:rPr>
              <w:t>• Hayat boyu öğrenmeye katılanların kurslarını tamam</w:t>
            </w:r>
            <w:r>
              <w:rPr>
                <w:rFonts w:cstheme="minorHAnsi"/>
                <w:szCs w:val="20"/>
              </w:rPr>
              <w:t xml:space="preserve">lamalarına yönelik çalışmaların </w:t>
            </w:r>
            <w:r w:rsidRPr="00E46AC8">
              <w:rPr>
                <w:rFonts w:cstheme="minorHAnsi"/>
                <w:szCs w:val="20"/>
              </w:rPr>
              <w:t>yapılması</w:t>
            </w:r>
          </w:p>
          <w:p w:rsidR="00146139" w:rsidRPr="00E46AC8" w:rsidRDefault="00146139" w:rsidP="003A78E5">
            <w:pPr>
              <w:jc w:val="both"/>
              <w:rPr>
                <w:rFonts w:cstheme="minorHAnsi"/>
                <w:szCs w:val="20"/>
              </w:rPr>
            </w:pPr>
            <w:r w:rsidRPr="00E46AC8">
              <w:rPr>
                <w:rFonts w:cstheme="minorHAnsi"/>
                <w:szCs w:val="20"/>
              </w:rPr>
              <w:t>• Hayat boyu öğrenmeye katılımın artırılması amacıy</w:t>
            </w:r>
            <w:r>
              <w:rPr>
                <w:rFonts w:cstheme="minorHAnsi"/>
                <w:szCs w:val="20"/>
              </w:rPr>
              <w:t xml:space="preserve">la farkındalık ve bilgilendirme </w:t>
            </w:r>
            <w:r w:rsidRPr="00E46AC8">
              <w:rPr>
                <w:rFonts w:cstheme="minorHAnsi"/>
                <w:szCs w:val="20"/>
              </w:rPr>
              <w:t>çalışmalarında kitle iletişim araçlarının daha etkin kullanılması</w:t>
            </w:r>
          </w:p>
          <w:p w:rsidR="00146139" w:rsidRPr="004A6080" w:rsidRDefault="00146139" w:rsidP="003A78E5">
            <w:pPr>
              <w:jc w:val="both"/>
              <w:rPr>
                <w:rFonts w:cstheme="minorHAnsi"/>
                <w:szCs w:val="20"/>
              </w:rPr>
            </w:pPr>
            <w:r w:rsidRPr="00E46AC8">
              <w:rPr>
                <w:rFonts w:cstheme="minorHAnsi"/>
                <w:szCs w:val="20"/>
              </w:rPr>
              <w:t xml:space="preserve">• Eğitim kurumlarının çevre dostu uygulamaları </w:t>
            </w:r>
            <w:r>
              <w:rPr>
                <w:rFonts w:cstheme="minorHAnsi"/>
                <w:szCs w:val="20"/>
              </w:rPr>
              <w:t xml:space="preserve">benimsemesi yönünde politikalar </w:t>
            </w:r>
            <w:r w:rsidRPr="00E46AC8">
              <w:rPr>
                <w:rFonts w:cstheme="minorHAnsi"/>
                <w:szCs w:val="20"/>
              </w:rPr>
              <w:t>oluşturulması</w:t>
            </w:r>
          </w:p>
        </w:tc>
      </w:tr>
    </w:tbl>
    <w:p w:rsidR="00146139" w:rsidRDefault="00146139" w:rsidP="003A78E5">
      <w:pPr>
        <w:spacing w:line="240" w:lineRule="auto"/>
        <w:rPr>
          <w:rFonts w:ascii="Segoe UI" w:eastAsia="Times New Roman" w:hAnsi="Segoe UI" w:cs="Segoe UI"/>
          <w:szCs w:val="24"/>
          <w:lang w:eastAsia="tr-TR"/>
        </w:rPr>
      </w:pPr>
    </w:p>
    <w:tbl>
      <w:tblPr>
        <w:tblStyle w:val="TabloKlavuzu"/>
        <w:tblpPr w:leftFromText="141" w:rightFromText="141" w:vertAnchor="page" w:horzAnchor="margin" w:tblpY="2221"/>
        <w:tblW w:w="15695" w:type="dxa"/>
        <w:shd w:val="clear" w:color="auto" w:fill="D9E2F3" w:themeFill="accent5" w:themeFillTint="33"/>
        <w:tblLook w:val="04A0" w:firstRow="1" w:lastRow="0" w:firstColumn="1" w:lastColumn="0" w:noHBand="0" w:noVBand="1"/>
      </w:tblPr>
      <w:tblGrid>
        <w:gridCol w:w="5213"/>
        <w:gridCol w:w="1497"/>
        <w:gridCol w:w="1497"/>
        <w:gridCol w:w="1497"/>
        <w:gridCol w:w="1498"/>
        <w:gridCol w:w="1497"/>
        <w:gridCol w:w="1497"/>
        <w:gridCol w:w="1499"/>
      </w:tblGrid>
      <w:tr w:rsidR="00146139" w:rsidRPr="008E0285" w:rsidTr="003A78E5">
        <w:trPr>
          <w:trHeight w:val="2400"/>
        </w:trPr>
        <w:tc>
          <w:tcPr>
            <w:tcW w:w="5213" w:type="dxa"/>
            <w:shd w:val="clear" w:color="auto" w:fill="D9E2F3" w:themeFill="accent5" w:themeFillTint="33"/>
            <w:vAlign w:val="center"/>
          </w:tcPr>
          <w:p w:rsidR="00146139" w:rsidRPr="007367A9" w:rsidRDefault="00146139" w:rsidP="003A78E5">
            <w:pPr>
              <w:rPr>
                <w:rFonts w:cstheme="minorHAnsi"/>
                <w:b/>
                <w:bCs/>
              </w:rPr>
            </w:pPr>
            <w:r w:rsidRPr="007367A9">
              <w:rPr>
                <w:rFonts w:cstheme="minorHAnsi"/>
                <w:b/>
                <w:bCs/>
              </w:rPr>
              <w:lastRenderedPageBreak/>
              <w:t>Amaç 3</w:t>
            </w:r>
          </w:p>
        </w:tc>
        <w:tc>
          <w:tcPr>
            <w:tcW w:w="10482" w:type="dxa"/>
            <w:gridSpan w:val="7"/>
            <w:shd w:val="clear" w:color="auto" w:fill="FFFFFF" w:themeFill="background1"/>
            <w:vAlign w:val="center"/>
          </w:tcPr>
          <w:p w:rsidR="00146139" w:rsidRPr="007367A9" w:rsidRDefault="00146139" w:rsidP="003A78E5">
            <w:pPr>
              <w:pStyle w:val="ListeParagraf"/>
              <w:ind w:left="14"/>
              <w:rPr>
                <w:rFonts w:cstheme="minorHAnsi"/>
              </w:rPr>
            </w:pPr>
            <w:r w:rsidRPr="007367A9">
              <w:rPr>
                <w:rFonts w:cstheme="minorHAnsi"/>
              </w:rPr>
              <w:t>Bireyin bilgi, beceri ve yetkinliklerini geliştirmek amacıyla bireysel, toplumsal ve istihdam odaklı yeni bir yaklaşımla hayat boyu öğrenme imkânları sunmak.</w:t>
            </w:r>
          </w:p>
        </w:tc>
      </w:tr>
      <w:tr w:rsidR="00146139" w:rsidRPr="008E0285" w:rsidTr="003A78E5">
        <w:trPr>
          <w:trHeight w:val="1116"/>
        </w:trPr>
        <w:tc>
          <w:tcPr>
            <w:tcW w:w="5213" w:type="dxa"/>
            <w:shd w:val="clear" w:color="auto" w:fill="D9E2F3" w:themeFill="accent5" w:themeFillTint="33"/>
            <w:vAlign w:val="center"/>
          </w:tcPr>
          <w:p w:rsidR="00146139" w:rsidRPr="007367A9" w:rsidRDefault="00146139" w:rsidP="003A78E5">
            <w:pPr>
              <w:rPr>
                <w:rFonts w:cstheme="minorHAnsi"/>
                <w:b/>
                <w:bCs/>
              </w:rPr>
            </w:pPr>
            <w:r w:rsidRPr="007367A9">
              <w:rPr>
                <w:rFonts w:cstheme="minorHAnsi"/>
                <w:b/>
                <w:bCs/>
              </w:rPr>
              <w:t>Hedef 3.3</w:t>
            </w:r>
          </w:p>
        </w:tc>
        <w:tc>
          <w:tcPr>
            <w:tcW w:w="10482" w:type="dxa"/>
            <w:gridSpan w:val="7"/>
            <w:shd w:val="clear" w:color="auto" w:fill="FFFFFF" w:themeFill="background1"/>
            <w:vAlign w:val="center"/>
          </w:tcPr>
          <w:p w:rsidR="00146139" w:rsidRPr="007367A9" w:rsidRDefault="00146139" w:rsidP="003A78E5">
            <w:pPr>
              <w:pStyle w:val="ListeParagraf"/>
              <w:ind w:left="14"/>
              <w:rPr>
                <w:rFonts w:cstheme="minorHAnsi"/>
              </w:rPr>
            </w:pPr>
            <w:r w:rsidRPr="007367A9">
              <w:rPr>
                <w:rFonts w:cstheme="minorHAnsi"/>
              </w:rPr>
              <w:t>Tüm bireylere yönelik günümüz ihtiyaçlarına uygun genel, mesleki ve teknik eğitim kurs programları hazırlanacaktır.</w:t>
            </w:r>
          </w:p>
        </w:tc>
      </w:tr>
      <w:tr w:rsidR="00146139" w:rsidRPr="008E0285" w:rsidTr="003A78E5">
        <w:trPr>
          <w:trHeight w:val="737"/>
        </w:trPr>
        <w:tc>
          <w:tcPr>
            <w:tcW w:w="5213" w:type="dxa"/>
            <w:shd w:val="clear" w:color="auto" w:fill="D9E2F3" w:themeFill="accent5" w:themeFillTint="33"/>
            <w:vAlign w:val="center"/>
          </w:tcPr>
          <w:p w:rsidR="00146139" w:rsidRPr="007367A9" w:rsidRDefault="00146139" w:rsidP="003A78E5">
            <w:pPr>
              <w:rPr>
                <w:rFonts w:cstheme="minorHAnsi"/>
                <w:b/>
                <w:bCs/>
              </w:rPr>
            </w:pPr>
            <w:r w:rsidRPr="007367A9">
              <w:rPr>
                <w:rFonts w:cstheme="minorHAnsi"/>
                <w:b/>
                <w:bCs/>
              </w:rPr>
              <w:t>Amacın İlgili Olduğu Program/Alt Program Adı</w:t>
            </w:r>
          </w:p>
        </w:tc>
        <w:tc>
          <w:tcPr>
            <w:tcW w:w="10482" w:type="dxa"/>
            <w:gridSpan w:val="7"/>
            <w:shd w:val="clear" w:color="auto" w:fill="FFFFFF" w:themeFill="background1"/>
            <w:vAlign w:val="center"/>
          </w:tcPr>
          <w:p w:rsidR="00146139" w:rsidRPr="007367A9" w:rsidRDefault="00146139" w:rsidP="003A78E5">
            <w:pPr>
              <w:pStyle w:val="ListeParagraf"/>
              <w:ind w:left="14"/>
              <w:rPr>
                <w:rFonts w:cstheme="minorHAnsi"/>
              </w:rPr>
            </w:pPr>
            <w:r w:rsidRPr="007367A9">
              <w:rPr>
                <w:rFonts w:cstheme="minorHAnsi"/>
              </w:rPr>
              <w:t>HAYAT BOYU ÖĞRENME</w:t>
            </w:r>
          </w:p>
        </w:tc>
      </w:tr>
      <w:tr w:rsidR="00146139" w:rsidRPr="008E0285" w:rsidTr="003A78E5">
        <w:trPr>
          <w:trHeight w:val="737"/>
        </w:trPr>
        <w:tc>
          <w:tcPr>
            <w:tcW w:w="5213" w:type="dxa"/>
            <w:shd w:val="clear" w:color="auto" w:fill="D9E2F3" w:themeFill="accent5" w:themeFillTint="33"/>
            <w:vAlign w:val="center"/>
          </w:tcPr>
          <w:p w:rsidR="00146139" w:rsidRPr="007367A9" w:rsidRDefault="00146139" w:rsidP="003A78E5">
            <w:pPr>
              <w:rPr>
                <w:rFonts w:cstheme="minorHAnsi"/>
                <w:b/>
                <w:bCs/>
              </w:rPr>
            </w:pPr>
            <w:r w:rsidRPr="007367A9">
              <w:rPr>
                <w:rFonts w:cstheme="minorHAnsi"/>
                <w:b/>
                <w:bCs/>
              </w:rPr>
              <w:t>Amacın İlişkili Olduğu Alt Program Hedefi</w:t>
            </w:r>
          </w:p>
        </w:tc>
        <w:tc>
          <w:tcPr>
            <w:tcW w:w="10482" w:type="dxa"/>
            <w:gridSpan w:val="7"/>
            <w:shd w:val="clear" w:color="auto" w:fill="FFFFFF" w:themeFill="background1"/>
            <w:vAlign w:val="center"/>
          </w:tcPr>
          <w:p w:rsidR="00146139" w:rsidRPr="007367A9" w:rsidRDefault="00146139" w:rsidP="003A78E5">
            <w:pPr>
              <w:pStyle w:val="ListeParagraf"/>
              <w:ind w:left="14"/>
              <w:rPr>
                <w:rFonts w:cstheme="minorHAnsi"/>
              </w:rPr>
            </w:pPr>
            <w:r w:rsidRPr="007367A9">
              <w:rPr>
                <w:rFonts w:cstheme="minorHAnsi"/>
              </w:rPr>
              <w:t>Yaygın Eğitim</w:t>
            </w:r>
          </w:p>
        </w:tc>
      </w:tr>
      <w:tr w:rsidR="00146139" w:rsidRPr="008E0285" w:rsidTr="003A78E5">
        <w:trPr>
          <w:trHeight w:val="1074"/>
        </w:trPr>
        <w:tc>
          <w:tcPr>
            <w:tcW w:w="5213" w:type="dxa"/>
            <w:shd w:val="clear" w:color="auto" w:fill="D9E2F3" w:themeFill="accent5" w:themeFillTint="33"/>
            <w:vAlign w:val="center"/>
          </w:tcPr>
          <w:p w:rsidR="00146139" w:rsidRPr="007367A9" w:rsidRDefault="00146139" w:rsidP="003A78E5">
            <w:pPr>
              <w:rPr>
                <w:rFonts w:cstheme="minorHAnsi"/>
                <w:b/>
                <w:bCs/>
              </w:rPr>
            </w:pPr>
            <w:r w:rsidRPr="007367A9">
              <w:rPr>
                <w:rFonts w:cstheme="minorHAnsi"/>
                <w:b/>
                <w:bCs/>
              </w:rPr>
              <w:t xml:space="preserve">Performans Göstergeleri </w:t>
            </w:r>
          </w:p>
        </w:tc>
        <w:tc>
          <w:tcPr>
            <w:tcW w:w="1497" w:type="dxa"/>
            <w:shd w:val="clear" w:color="auto" w:fill="D9E2F3" w:themeFill="accent5" w:themeFillTint="33"/>
            <w:vAlign w:val="center"/>
          </w:tcPr>
          <w:p w:rsidR="00146139" w:rsidRPr="007367A9" w:rsidRDefault="00146139" w:rsidP="003A78E5">
            <w:pPr>
              <w:jc w:val="center"/>
              <w:rPr>
                <w:rFonts w:cstheme="minorHAnsi"/>
                <w:b/>
                <w:bCs/>
              </w:rPr>
            </w:pPr>
            <w:r w:rsidRPr="007367A9">
              <w:rPr>
                <w:rFonts w:cstheme="minorHAnsi"/>
                <w:b/>
                <w:bCs/>
              </w:rPr>
              <w:t>Hedefe Etkisi</w:t>
            </w:r>
          </w:p>
        </w:tc>
        <w:tc>
          <w:tcPr>
            <w:tcW w:w="1497" w:type="dxa"/>
            <w:shd w:val="clear" w:color="auto" w:fill="D9E2F3" w:themeFill="accent5" w:themeFillTint="33"/>
            <w:vAlign w:val="center"/>
          </w:tcPr>
          <w:p w:rsidR="00146139" w:rsidRPr="007367A9" w:rsidRDefault="00146139" w:rsidP="003A78E5">
            <w:pPr>
              <w:jc w:val="center"/>
              <w:rPr>
                <w:rFonts w:cstheme="minorHAnsi"/>
                <w:b/>
                <w:bCs/>
              </w:rPr>
            </w:pPr>
            <w:r w:rsidRPr="007367A9">
              <w:rPr>
                <w:rFonts w:cstheme="minorHAnsi"/>
                <w:b/>
                <w:bCs/>
              </w:rPr>
              <w:t>Plan</w:t>
            </w:r>
          </w:p>
          <w:p w:rsidR="00146139" w:rsidRPr="007367A9" w:rsidRDefault="00146139" w:rsidP="003A78E5">
            <w:pPr>
              <w:jc w:val="center"/>
              <w:rPr>
                <w:rFonts w:cstheme="minorHAnsi"/>
                <w:b/>
                <w:bCs/>
              </w:rPr>
            </w:pPr>
            <w:r w:rsidRPr="007367A9">
              <w:rPr>
                <w:rFonts w:cstheme="minorHAnsi"/>
                <w:b/>
                <w:bCs/>
              </w:rPr>
              <w:t>Dönemi</w:t>
            </w:r>
          </w:p>
          <w:p w:rsidR="00146139" w:rsidRPr="007367A9" w:rsidRDefault="00146139" w:rsidP="003A78E5">
            <w:pPr>
              <w:jc w:val="center"/>
              <w:rPr>
                <w:rFonts w:cstheme="minorHAnsi"/>
                <w:b/>
                <w:bCs/>
              </w:rPr>
            </w:pPr>
            <w:r w:rsidRPr="007367A9">
              <w:rPr>
                <w:rFonts w:cstheme="minorHAnsi"/>
                <w:b/>
                <w:bCs/>
              </w:rPr>
              <w:t>Başlangıç</w:t>
            </w:r>
          </w:p>
          <w:p w:rsidR="00146139" w:rsidRPr="007367A9" w:rsidRDefault="00146139" w:rsidP="003A78E5">
            <w:pPr>
              <w:jc w:val="center"/>
              <w:rPr>
                <w:rFonts w:cstheme="minorHAnsi"/>
                <w:b/>
                <w:bCs/>
              </w:rPr>
            </w:pPr>
            <w:r w:rsidRPr="007367A9">
              <w:rPr>
                <w:rFonts w:cstheme="minorHAnsi"/>
                <w:b/>
                <w:bCs/>
              </w:rPr>
              <w:t>Değeri</w:t>
            </w:r>
          </w:p>
        </w:tc>
        <w:tc>
          <w:tcPr>
            <w:tcW w:w="1497" w:type="dxa"/>
            <w:shd w:val="clear" w:color="auto" w:fill="D9E2F3" w:themeFill="accent5" w:themeFillTint="33"/>
            <w:vAlign w:val="center"/>
          </w:tcPr>
          <w:p w:rsidR="00146139" w:rsidRPr="007367A9" w:rsidRDefault="00146139" w:rsidP="003A78E5">
            <w:pPr>
              <w:jc w:val="center"/>
              <w:rPr>
                <w:rFonts w:cstheme="minorHAnsi"/>
                <w:b/>
                <w:bCs/>
              </w:rPr>
            </w:pPr>
            <w:r w:rsidRPr="007367A9">
              <w:rPr>
                <w:rFonts w:cstheme="minorHAnsi"/>
                <w:b/>
                <w:bCs/>
              </w:rPr>
              <w:t>2024</w:t>
            </w:r>
          </w:p>
        </w:tc>
        <w:tc>
          <w:tcPr>
            <w:tcW w:w="1498" w:type="dxa"/>
            <w:shd w:val="clear" w:color="auto" w:fill="D9E2F3" w:themeFill="accent5" w:themeFillTint="33"/>
            <w:vAlign w:val="center"/>
          </w:tcPr>
          <w:p w:rsidR="00146139" w:rsidRPr="007367A9" w:rsidRDefault="00146139" w:rsidP="003A78E5">
            <w:pPr>
              <w:jc w:val="center"/>
              <w:rPr>
                <w:rFonts w:cstheme="minorHAnsi"/>
                <w:b/>
                <w:bCs/>
              </w:rPr>
            </w:pPr>
            <w:r w:rsidRPr="007367A9">
              <w:rPr>
                <w:rFonts w:cstheme="minorHAnsi"/>
                <w:b/>
                <w:bCs/>
              </w:rPr>
              <w:t>2025</w:t>
            </w:r>
          </w:p>
        </w:tc>
        <w:tc>
          <w:tcPr>
            <w:tcW w:w="1497" w:type="dxa"/>
            <w:shd w:val="clear" w:color="auto" w:fill="D9E2F3" w:themeFill="accent5" w:themeFillTint="33"/>
            <w:vAlign w:val="center"/>
          </w:tcPr>
          <w:p w:rsidR="00146139" w:rsidRPr="007367A9" w:rsidRDefault="00146139" w:rsidP="003A78E5">
            <w:pPr>
              <w:jc w:val="center"/>
              <w:rPr>
                <w:rFonts w:cstheme="minorHAnsi"/>
                <w:b/>
                <w:bCs/>
              </w:rPr>
            </w:pPr>
            <w:r w:rsidRPr="007367A9">
              <w:rPr>
                <w:rFonts w:cstheme="minorHAnsi"/>
                <w:b/>
                <w:bCs/>
              </w:rPr>
              <w:t>2026</w:t>
            </w:r>
          </w:p>
        </w:tc>
        <w:tc>
          <w:tcPr>
            <w:tcW w:w="1497" w:type="dxa"/>
            <w:shd w:val="clear" w:color="auto" w:fill="D9E2F3" w:themeFill="accent5" w:themeFillTint="33"/>
            <w:vAlign w:val="center"/>
          </w:tcPr>
          <w:p w:rsidR="00146139" w:rsidRPr="007367A9" w:rsidRDefault="00146139" w:rsidP="003A78E5">
            <w:pPr>
              <w:jc w:val="center"/>
              <w:rPr>
                <w:rFonts w:cstheme="minorHAnsi"/>
                <w:b/>
                <w:bCs/>
              </w:rPr>
            </w:pPr>
            <w:r w:rsidRPr="007367A9">
              <w:rPr>
                <w:rFonts w:cstheme="minorHAnsi"/>
                <w:b/>
                <w:bCs/>
              </w:rPr>
              <w:t>2027</w:t>
            </w:r>
          </w:p>
        </w:tc>
        <w:tc>
          <w:tcPr>
            <w:tcW w:w="1499" w:type="dxa"/>
            <w:shd w:val="clear" w:color="auto" w:fill="D9E2F3" w:themeFill="accent5" w:themeFillTint="33"/>
            <w:vAlign w:val="center"/>
          </w:tcPr>
          <w:p w:rsidR="00146139" w:rsidRPr="007367A9" w:rsidRDefault="00146139" w:rsidP="003A78E5">
            <w:pPr>
              <w:jc w:val="center"/>
              <w:rPr>
                <w:rFonts w:cstheme="minorHAnsi"/>
                <w:b/>
                <w:bCs/>
              </w:rPr>
            </w:pPr>
            <w:r w:rsidRPr="007367A9">
              <w:rPr>
                <w:rFonts w:cstheme="minorHAnsi"/>
                <w:b/>
                <w:bCs/>
              </w:rPr>
              <w:t>2028</w:t>
            </w:r>
          </w:p>
        </w:tc>
      </w:tr>
      <w:tr w:rsidR="00146139" w:rsidRPr="008E0285" w:rsidTr="003A78E5">
        <w:trPr>
          <w:trHeight w:val="1074"/>
        </w:trPr>
        <w:tc>
          <w:tcPr>
            <w:tcW w:w="5213" w:type="dxa"/>
            <w:shd w:val="clear" w:color="auto" w:fill="D9E2F3" w:themeFill="accent5" w:themeFillTint="33"/>
            <w:vAlign w:val="center"/>
          </w:tcPr>
          <w:p w:rsidR="00146139" w:rsidRPr="007367A9" w:rsidRDefault="00146139" w:rsidP="003A78E5">
            <w:pPr>
              <w:rPr>
                <w:rFonts w:cstheme="minorHAnsi"/>
                <w:b/>
                <w:bCs/>
              </w:rPr>
            </w:pPr>
            <w:r w:rsidRPr="007367A9">
              <w:rPr>
                <w:rFonts w:cstheme="minorHAnsi"/>
                <w:b/>
                <w:bCs/>
              </w:rPr>
              <w:t>PG-3.3.1 Aile Okulu alanı altında yer alan programlara katılan kursiyer sayısı</w:t>
            </w:r>
          </w:p>
        </w:tc>
        <w:tc>
          <w:tcPr>
            <w:tcW w:w="1497" w:type="dxa"/>
            <w:shd w:val="clear" w:color="auto" w:fill="FFFFFF" w:themeFill="background1"/>
            <w:vAlign w:val="center"/>
          </w:tcPr>
          <w:p w:rsidR="00146139" w:rsidRPr="007367A9" w:rsidRDefault="00146139" w:rsidP="003A78E5">
            <w:pPr>
              <w:jc w:val="center"/>
              <w:rPr>
                <w:rFonts w:cstheme="minorHAnsi"/>
              </w:rPr>
            </w:pPr>
            <w:r w:rsidRPr="007367A9">
              <w:rPr>
                <w:rFonts w:cstheme="minorHAnsi"/>
              </w:rPr>
              <w:t>50</w:t>
            </w:r>
          </w:p>
        </w:tc>
        <w:tc>
          <w:tcPr>
            <w:tcW w:w="1497" w:type="dxa"/>
            <w:shd w:val="clear" w:color="auto" w:fill="FFFFFF" w:themeFill="background1"/>
            <w:vAlign w:val="center"/>
          </w:tcPr>
          <w:p w:rsidR="00146139" w:rsidRPr="007367A9" w:rsidRDefault="0025644C" w:rsidP="003A78E5">
            <w:pPr>
              <w:jc w:val="center"/>
              <w:rPr>
                <w:rFonts w:cstheme="minorHAnsi"/>
              </w:rPr>
            </w:pPr>
            <w:r>
              <w:rPr>
                <w:rFonts w:cstheme="minorHAnsi"/>
              </w:rPr>
              <w:t>516</w:t>
            </w:r>
          </w:p>
        </w:tc>
        <w:tc>
          <w:tcPr>
            <w:tcW w:w="1497" w:type="dxa"/>
            <w:shd w:val="clear" w:color="auto" w:fill="FFFFFF" w:themeFill="background1"/>
            <w:vAlign w:val="center"/>
          </w:tcPr>
          <w:p w:rsidR="00146139" w:rsidRPr="007367A9" w:rsidRDefault="0025644C" w:rsidP="003A78E5">
            <w:pPr>
              <w:jc w:val="center"/>
              <w:rPr>
                <w:rFonts w:cstheme="minorHAnsi"/>
              </w:rPr>
            </w:pPr>
            <w:r>
              <w:rPr>
                <w:rFonts w:cstheme="minorHAnsi"/>
              </w:rPr>
              <w:t>600</w:t>
            </w:r>
          </w:p>
        </w:tc>
        <w:tc>
          <w:tcPr>
            <w:tcW w:w="1498" w:type="dxa"/>
            <w:shd w:val="clear" w:color="auto" w:fill="FFFFFF" w:themeFill="background1"/>
            <w:vAlign w:val="center"/>
          </w:tcPr>
          <w:p w:rsidR="00146139" w:rsidRPr="007367A9" w:rsidRDefault="0025644C" w:rsidP="003A78E5">
            <w:pPr>
              <w:jc w:val="center"/>
              <w:rPr>
                <w:rFonts w:cstheme="minorHAnsi"/>
              </w:rPr>
            </w:pPr>
            <w:r>
              <w:rPr>
                <w:rFonts w:cstheme="minorHAnsi"/>
              </w:rPr>
              <w:t>600</w:t>
            </w:r>
          </w:p>
        </w:tc>
        <w:tc>
          <w:tcPr>
            <w:tcW w:w="1497" w:type="dxa"/>
            <w:shd w:val="clear" w:color="auto" w:fill="FFFFFF" w:themeFill="background1"/>
            <w:vAlign w:val="center"/>
          </w:tcPr>
          <w:p w:rsidR="00146139" w:rsidRPr="007367A9" w:rsidRDefault="0025644C" w:rsidP="003A78E5">
            <w:pPr>
              <w:jc w:val="center"/>
              <w:rPr>
                <w:rFonts w:cstheme="minorHAnsi"/>
              </w:rPr>
            </w:pPr>
            <w:r>
              <w:rPr>
                <w:rFonts w:cstheme="minorHAnsi"/>
              </w:rPr>
              <w:t>650</w:t>
            </w:r>
          </w:p>
        </w:tc>
        <w:tc>
          <w:tcPr>
            <w:tcW w:w="1497" w:type="dxa"/>
            <w:shd w:val="clear" w:color="auto" w:fill="FFFFFF" w:themeFill="background1"/>
            <w:vAlign w:val="center"/>
          </w:tcPr>
          <w:p w:rsidR="00146139" w:rsidRPr="007367A9" w:rsidRDefault="0025644C" w:rsidP="003A78E5">
            <w:pPr>
              <w:jc w:val="center"/>
              <w:rPr>
                <w:rFonts w:cstheme="minorHAnsi"/>
              </w:rPr>
            </w:pPr>
            <w:r>
              <w:rPr>
                <w:rFonts w:cstheme="minorHAnsi"/>
              </w:rPr>
              <w:t>650</w:t>
            </w:r>
          </w:p>
        </w:tc>
        <w:tc>
          <w:tcPr>
            <w:tcW w:w="1499" w:type="dxa"/>
            <w:shd w:val="clear" w:color="auto" w:fill="FFFFFF" w:themeFill="background1"/>
            <w:vAlign w:val="center"/>
          </w:tcPr>
          <w:p w:rsidR="00146139" w:rsidRPr="007367A9" w:rsidRDefault="0025644C" w:rsidP="003A78E5">
            <w:pPr>
              <w:jc w:val="center"/>
              <w:rPr>
                <w:rFonts w:cstheme="minorHAnsi"/>
              </w:rPr>
            </w:pPr>
            <w:r>
              <w:rPr>
                <w:rFonts w:cstheme="minorHAnsi"/>
              </w:rPr>
              <w:t>700</w:t>
            </w:r>
          </w:p>
        </w:tc>
      </w:tr>
      <w:tr w:rsidR="00146139" w:rsidRPr="008E0285" w:rsidTr="003A78E5">
        <w:trPr>
          <w:trHeight w:val="1074"/>
        </w:trPr>
        <w:tc>
          <w:tcPr>
            <w:tcW w:w="5213" w:type="dxa"/>
            <w:shd w:val="clear" w:color="auto" w:fill="D9E2F3" w:themeFill="accent5" w:themeFillTint="33"/>
            <w:vAlign w:val="center"/>
          </w:tcPr>
          <w:p w:rsidR="00146139" w:rsidRPr="007367A9" w:rsidRDefault="00146139" w:rsidP="003A78E5">
            <w:pPr>
              <w:rPr>
                <w:rFonts w:cstheme="minorHAnsi"/>
                <w:b/>
                <w:bCs/>
              </w:rPr>
            </w:pPr>
            <w:r w:rsidRPr="007367A9">
              <w:rPr>
                <w:rFonts w:cstheme="minorHAnsi"/>
                <w:b/>
                <w:bCs/>
              </w:rPr>
              <w:t>PG-3.3.2 Afet ve acil durumlara ilişkin yaygın eğitim kurslarına katılan kursiyer sayısı</w:t>
            </w:r>
          </w:p>
        </w:tc>
        <w:tc>
          <w:tcPr>
            <w:tcW w:w="1497" w:type="dxa"/>
            <w:shd w:val="clear" w:color="auto" w:fill="FFFFFF" w:themeFill="background1"/>
            <w:vAlign w:val="center"/>
          </w:tcPr>
          <w:p w:rsidR="00146139" w:rsidRPr="007367A9" w:rsidRDefault="00146139" w:rsidP="003A78E5">
            <w:pPr>
              <w:jc w:val="center"/>
              <w:rPr>
                <w:rFonts w:cstheme="minorHAnsi"/>
              </w:rPr>
            </w:pPr>
            <w:r w:rsidRPr="007367A9">
              <w:rPr>
                <w:rFonts w:cstheme="minorHAnsi"/>
              </w:rPr>
              <w:t>50</w:t>
            </w:r>
          </w:p>
        </w:tc>
        <w:tc>
          <w:tcPr>
            <w:tcW w:w="1497" w:type="dxa"/>
            <w:shd w:val="clear" w:color="auto" w:fill="FFFFFF" w:themeFill="background1"/>
            <w:vAlign w:val="center"/>
          </w:tcPr>
          <w:p w:rsidR="00146139" w:rsidRPr="007367A9" w:rsidRDefault="0025644C" w:rsidP="003A78E5">
            <w:pPr>
              <w:jc w:val="center"/>
              <w:rPr>
                <w:rFonts w:cstheme="minorHAnsi"/>
              </w:rPr>
            </w:pPr>
            <w:r>
              <w:rPr>
                <w:rFonts w:cstheme="minorHAnsi"/>
              </w:rPr>
              <w:t>16</w:t>
            </w:r>
          </w:p>
        </w:tc>
        <w:tc>
          <w:tcPr>
            <w:tcW w:w="1497" w:type="dxa"/>
            <w:shd w:val="clear" w:color="auto" w:fill="FFFFFF" w:themeFill="background1"/>
            <w:vAlign w:val="center"/>
          </w:tcPr>
          <w:p w:rsidR="00146139" w:rsidRPr="007367A9" w:rsidRDefault="0025644C" w:rsidP="003A78E5">
            <w:pPr>
              <w:jc w:val="center"/>
              <w:rPr>
                <w:rFonts w:cstheme="minorHAnsi"/>
              </w:rPr>
            </w:pPr>
            <w:r>
              <w:rPr>
                <w:rFonts w:cstheme="minorHAnsi"/>
              </w:rPr>
              <w:t>20</w:t>
            </w:r>
          </w:p>
        </w:tc>
        <w:tc>
          <w:tcPr>
            <w:tcW w:w="1498" w:type="dxa"/>
            <w:shd w:val="clear" w:color="auto" w:fill="FFFFFF" w:themeFill="background1"/>
            <w:vAlign w:val="center"/>
          </w:tcPr>
          <w:p w:rsidR="00146139" w:rsidRPr="007367A9" w:rsidRDefault="0025644C" w:rsidP="003A78E5">
            <w:pPr>
              <w:jc w:val="center"/>
              <w:rPr>
                <w:rFonts w:cstheme="minorHAnsi"/>
              </w:rPr>
            </w:pPr>
            <w:r>
              <w:rPr>
                <w:rFonts w:cstheme="minorHAnsi"/>
              </w:rPr>
              <w:t>20</w:t>
            </w:r>
          </w:p>
        </w:tc>
        <w:tc>
          <w:tcPr>
            <w:tcW w:w="1497" w:type="dxa"/>
            <w:shd w:val="clear" w:color="auto" w:fill="FFFFFF" w:themeFill="background1"/>
            <w:vAlign w:val="center"/>
          </w:tcPr>
          <w:p w:rsidR="00146139" w:rsidRPr="007367A9" w:rsidRDefault="0025644C" w:rsidP="003A78E5">
            <w:pPr>
              <w:jc w:val="center"/>
              <w:rPr>
                <w:rFonts w:cstheme="minorHAnsi"/>
              </w:rPr>
            </w:pPr>
            <w:r>
              <w:rPr>
                <w:rFonts w:cstheme="minorHAnsi"/>
              </w:rPr>
              <w:t>20</w:t>
            </w:r>
          </w:p>
        </w:tc>
        <w:tc>
          <w:tcPr>
            <w:tcW w:w="1497" w:type="dxa"/>
            <w:shd w:val="clear" w:color="auto" w:fill="FFFFFF" w:themeFill="background1"/>
            <w:vAlign w:val="center"/>
          </w:tcPr>
          <w:p w:rsidR="00146139" w:rsidRPr="007367A9" w:rsidRDefault="0025644C" w:rsidP="003A78E5">
            <w:pPr>
              <w:jc w:val="center"/>
              <w:rPr>
                <w:rFonts w:cstheme="minorHAnsi"/>
              </w:rPr>
            </w:pPr>
            <w:r>
              <w:rPr>
                <w:rFonts w:cstheme="minorHAnsi"/>
              </w:rPr>
              <w:t>25</w:t>
            </w:r>
          </w:p>
        </w:tc>
        <w:tc>
          <w:tcPr>
            <w:tcW w:w="1499" w:type="dxa"/>
            <w:shd w:val="clear" w:color="auto" w:fill="FFFFFF" w:themeFill="background1"/>
            <w:vAlign w:val="center"/>
          </w:tcPr>
          <w:p w:rsidR="00146139" w:rsidRPr="007367A9" w:rsidRDefault="0025644C" w:rsidP="003A78E5">
            <w:pPr>
              <w:jc w:val="center"/>
              <w:rPr>
                <w:rFonts w:cstheme="minorHAnsi"/>
              </w:rPr>
            </w:pPr>
            <w:r>
              <w:rPr>
                <w:rFonts w:cstheme="minorHAnsi"/>
              </w:rPr>
              <w:t>25</w:t>
            </w:r>
          </w:p>
        </w:tc>
      </w:tr>
      <w:tr w:rsidR="00146139" w:rsidRPr="008E0285" w:rsidTr="003A78E5">
        <w:trPr>
          <w:trHeight w:val="567"/>
        </w:trPr>
        <w:tc>
          <w:tcPr>
            <w:tcW w:w="5213" w:type="dxa"/>
            <w:shd w:val="clear" w:color="auto" w:fill="D9E2F3" w:themeFill="accent5" w:themeFillTint="33"/>
            <w:vAlign w:val="center"/>
          </w:tcPr>
          <w:p w:rsidR="00146139" w:rsidRPr="00BE4B68" w:rsidRDefault="00146139" w:rsidP="003A78E5">
            <w:pPr>
              <w:rPr>
                <w:b/>
                <w:bCs/>
              </w:rPr>
            </w:pPr>
            <w:r w:rsidRPr="00BE4B68">
              <w:rPr>
                <w:b/>
                <w:bCs/>
              </w:rPr>
              <w:lastRenderedPageBreak/>
              <w:t>Sorumlu Birim</w:t>
            </w:r>
          </w:p>
        </w:tc>
        <w:tc>
          <w:tcPr>
            <w:tcW w:w="10482" w:type="dxa"/>
            <w:gridSpan w:val="7"/>
            <w:shd w:val="clear" w:color="auto" w:fill="FFFFFF" w:themeFill="background1"/>
            <w:vAlign w:val="center"/>
          </w:tcPr>
          <w:p w:rsidR="00146139" w:rsidRPr="008E0285" w:rsidRDefault="00146139" w:rsidP="003A78E5">
            <w:pPr>
              <w:pStyle w:val="ListeParagraf"/>
              <w:ind w:left="0"/>
              <w:jc w:val="both"/>
            </w:pPr>
            <w:r w:rsidRPr="00E14626">
              <w:t xml:space="preserve">Hayat Boyu Öğrenme </w:t>
            </w:r>
            <w:r>
              <w:t>Hizmetleri Şubesi</w:t>
            </w:r>
          </w:p>
        </w:tc>
      </w:tr>
      <w:tr w:rsidR="00146139" w:rsidRPr="008E0285" w:rsidTr="003A78E5">
        <w:trPr>
          <w:trHeight w:val="567"/>
        </w:trPr>
        <w:tc>
          <w:tcPr>
            <w:tcW w:w="5213" w:type="dxa"/>
            <w:shd w:val="clear" w:color="auto" w:fill="D9E2F3" w:themeFill="accent5" w:themeFillTint="33"/>
            <w:vAlign w:val="center"/>
          </w:tcPr>
          <w:p w:rsidR="00146139" w:rsidRPr="00BE4B68" w:rsidRDefault="00146139" w:rsidP="003A78E5">
            <w:pPr>
              <w:rPr>
                <w:b/>
                <w:bCs/>
              </w:rPr>
            </w:pPr>
            <w:r w:rsidRPr="00BE4B68">
              <w:rPr>
                <w:b/>
                <w:bCs/>
              </w:rPr>
              <w:t xml:space="preserve">İş Birliği Yapılacak Birimler </w:t>
            </w:r>
          </w:p>
        </w:tc>
        <w:tc>
          <w:tcPr>
            <w:tcW w:w="10482" w:type="dxa"/>
            <w:gridSpan w:val="7"/>
            <w:shd w:val="clear" w:color="auto" w:fill="FFFFFF" w:themeFill="background1"/>
            <w:vAlign w:val="center"/>
          </w:tcPr>
          <w:p w:rsidR="00146139" w:rsidRPr="008E0285" w:rsidRDefault="00146139" w:rsidP="003A78E5">
            <w:pPr>
              <w:pStyle w:val="ListeParagraf"/>
              <w:ind w:left="0"/>
              <w:jc w:val="both"/>
            </w:pPr>
            <w:r>
              <w:t>BİETŞ</w:t>
            </w:r>
          </w:p>
        </w:tc>
      </w:tr>
      <w:tr w:rsidR="00146139" w:rsidRPr="008E0285" w:rsidTr="003A78E5">
        <w:trPr>
          <w:trHeight w:val="1247"/>
        </w:trPr>
        <w:tc>
          <w:tcPr>
            <w:tcW w:w="5213" w:type="dxa"/>
            <w:shd w:val="clear" w:color="auto" w:fill="D9E2F3" w:themeFill="accent5" w:themeFillTint="33"/>
            <w:vAlign w:val="center"/>
          </w:tcPr>
          <w:p w:rsidR="00146139" w:rsidRPr="00BE4B68" w:rsidRDefault="00146139" w:rsidP="003A78E5">
            <w:pPr>
              <w:rPr>
                <w:b/>
                <w:bCs/>
              </w:rPr>
            </w:pPr>
            <w:r w:rsidRPr="00BE4B68">
              <w:rPr>
                <w:b/>
                <w:bCs/>
              </w:rPr>
              <w:t>Stratejiler</w:t>
            </w:r>
          </w:p>
        </w:tc>
        <w:tc>
          <w:tcPr>
            <w:tcW w:w="10482" w:type="dxa"/>
            <w:gridSpan w:val="7"/>
            <w:shd w:val="clear" w:color="auto" w:fill="FFFFFF" w:themeFill="background1"/>
            <w:vAlign w:val="center"/>
          </w:tcPr>
          <w:p w:rsidR="00146139" w:rsidRDefault="00146139" w:rsidP="003A78E5">
            <w:pPr>
              <w:pStyle w:val="ListeParagraf"/>
              <w:ind w:left="0"/>
              <w:jc w:val="both"/>
            </w:pPr>
            <w:r>
              <w:t>S-3.3.1 Aile Okulu Projesi ile aile değerleri, aile içi iletişim; sosyal, psikolojik ve duygusal gelişim, stres yönetimi, bağımlılıkları önlemeye ilişkin yaklaşımlar başta olmak üzere çeşitli alanlarda aileler desteklenecektir.</w:t>
            </w:r>
          </w:p>
          <w:p w:rsidR="00146139" w:rsidRDefault="00146139" w:rsidP="003A78E5">
            <w:pPr>
              <w:pStyle w:val="ListeParagraf"/>
              <w:ind w:left="0"/>
              <w:jc w:val="both"/>
            </w:pPr>
            <w:r>
              <w:t>S-3.3.2 Toplumun afetlere ve acil durumlara hazırlıklı olmasını sağlamak, riskleri azaltmak ve hızlı tepki verme kapasitesini artırmak amacıyla afet ve acil durumlara ilişkin yaygın eğitim kursları düzenlenecektir.</w:t>
            </w:r>
          </w:p>
        </w:tc>
      </w:tr>
      <w:tr w:rsidR="00146139" w:rsidRPr="008E0285" w:rsidTr="003A78E5">
        <w:trPr>
          <w:trHeight w:val="1474"/>
        </w:trPr>
        <w:tc>
          <w:tcPr>
            <w:tcW w:w="5213" w:type="dxa"/>
            <w:shd w:val="clear" w:color="auto" w:fill="D9E2F3" w:themeFill="accent5" w:themeFillTint="33"/>
            <w:vAlign w:val="center"/>
          </w:tcPr>
          <w:p w:rsidR="00146139" w:rsidRPr="00BE4B68" w:rsidRDefault="00146139" w:rsidP="003A78E5">
            <w:pPr>
              <w:rPr>
                <w:b/>
                <w:bCs/>
              </w:rPr>
            </w:pPr>
            <w:r w:rsidRPr="00BE4B68">
              <w:rPr>
                <w:b/>
                <w:bCs/>
              </w:rPr>
              <w:t>Riskler</w:t>
            </w:r>
          </w:p>
        </w:tc>
        <w:tc>
          <w:tcPr>
            <w:tcW w:w="10482" w:type="dxa"/>
            <w:gridSpan w:val="7"/>
            <w:shd w:val="clear" w:color="auto" w:fill="FFFFFF" w:themeFill="background1"/>
            <w:vAlign w:val="center"/>
          </w:tcPr>
          <w:p w:rsidR="00146139" w:rsidRDefault="00146139" w:rsidP="003A78E5">
            <w:pPr>
              <w:pStyle w:val="ListeParagraf"/>
              <w:ind w:left="0"/>
              <w:jc w:val="both"/>
            </w:pPr>
            <w:r>
              <w:t>• Yaygın mesleki ve teknik eğitim kurslarında uygulamalı eğitimin yapılabilmesi için ihtiyaç duyulan teknolojik aletlerin maliyetlerinin yüksekliği</w:t>
            </w:r>
          </w:p>
          <w:p w:rsidR="00146139" w:rsidRDefault="00146139" w:rsidP="003A78E5">
            <w:pPr>
              <w:pStyle w:val="ListeParagraf"/>
              <w:ind w:left="0"/>
              <w:jc w:val="both"/>
            </w:pPr>
            <w:r>
              <w:t>• Ekonomik zorlukların eğitim bütçesine olumsuz etkisi</w:t>
            </w:r>
          </w:p>
          <w:p w:rsidR="00146139" w:rsidRDefault="00146139" w:rsidP="003A78E5">
            <w:pPr>
              <w:pStyle w:val="ListeParagraf"/>
              <w:ind w:left="0"/>
              <w:jc w:val="both"/>
            </w:pPr>
            <w:r>
              <w:t>• Hızlı değişim sonucu bireylerin okulda aldığı eğitimin zamanla güncelliğini yitirmesi</w:t>
            </w:r>
          </w:p>
          <w:p w:rsidR="00146139" w:rsidRPr="00F46CBE" w:rsidRDefault="00146139" w:rsidP="003A78E5">
            <w:pPr>
              <w:pStyle w:val="ListeParagraf"/>
              <w:ind w:left="0"/>
              <w:jc w:val="both"/>
            </w:pPr>
            <w:r>
              <w:t>• Önceki öğrenmelerin değerlendirilmesi sürecinin karmaşıklığı</w:t>
            </w:r>
          </w:p>
        </w:tc>
      </w:tr>
      <w:tr w:rsidR="00146139" w:rsidRPr="008E0285" w:rsidTr="003A78E5">
        <w:trPr>
          <w:trHeight w:val="737"/>
        </w:trPr>
        <w:tc>
          <w:tcPr>
            <w:tcW w:w="5213" w:type="dxa"/>
            <w:shd w:val="clear" w:color="auto" w:fill="D9E2F3" w:themeFill="accent5" w:themeFillTint="33"/>
            <w:vAlign w:val="center"/>
          </w:tcPr>
          <w:p w:rsidR="00146139" w:rsidRPr="00BE4B68" w:rsidRDefault="00146139" w:rsidP="003A78E5">
            <w:pPr>
              <w:rPr>
                <w:b/>
                <w:bCs/>
              </w:rPr>
            </w:pPr>
            <w:r w:rsidRPr="00BE4B68">
              <w:rPr>
                <w:b/>
                <w:bCs/>
              </w:rPr>
              <w:t xml:space="preserve">Maliyet Tahmini </w:t>
            </w:r>
          </w:p>
        </w:tc>
        <w:tc>
          <w:tcPr>
            <w:tcW w:w="10482" w:type="dxa"/>
            <w:gridSpan w:val="7"/>
            <w:shd w:val="clear" w:color="auto" w:fill="FFFFFF" w:themeFill="background1"/>
            <w:vAlign w:val="center"/>
          </w:tcPr>
          <w:p w:rsidR="00146139" w:rsidRPr="00EE7B1F" w:rsidRDefault="001D7EEC" w:rsidP="003A78E5">
            <w:pPr>
              <w:jc w:val="both"/>
              <w:rPr>
                <w:rFonts w:ascii="ArnoPro-SmbdSubhead" w:hAnsi="ArnoPro-SmbdSubhead" w:cs="ArnoPro-SmbdSubhead"/>
                <w:sz w:val="20"/>
                <w:szCs w:val="20"/>
              </w:rPr>
            </w:pPr>
            <w:r>
              <w:rPr>
                <w:rFonts w:ascii="Calibri" w:hAnsi="Calibri" w:cs="Calibri"/>
                <w:color w:val="000000"/>
              </w:rPr>
              <w:t>25</w:t>
            </w:r>
            <w:r w:rsidR="002A749C">
              <w:rPr>
                <w:rFonts w:ascii="Calibri" w:hAnsi="Calibri" w:cs="Calibri"/>
                <w:color w:val="000000"/>
              </w:rPr>
              <w:t>0.000</w:t>
            </w:r>
            <w:r w:rsidR="00684879">
              <w:rPr>
                <w:rFonts w:ascii="Calibri" w:hAnsi="Calibri" w:cs="Calibri"/>
                <w:color w:val="000000"/>
              </w:rPr>
              <w:t xml:space="preserve"> </w:t>
            </w:r>
            <w:r w:rsidR="00684879" w:rsidRPr="00E06E1F">
              <w:rPr>
                <w:rFonts w:ascii="Calibri" w:hAnsi="Calibri" w:cs="Calibri"/>
                <w:color w:val="000000"/>
              </w:rPr>
              <w:t>₺</w:t>
            </w:r>
          </w:p>
        </w:tc>
      </w:tr>
      <w:tr w:rsidR="00146139" w:rsidRPr="008E0285" w:rsidTr="003A78E5">
        <w:trPr>
          <w:trHeight w:val="1134"/>
        </w:trPr>
        <w:tc>
          <w:tcPr>
            <w:tcW w:w="5213" w:type="dxa"/>
            <w:shd w:val="clear" w:color="auto" w:fill="D9E2F3" w:themeFill="accent5" w:themeFillTint="33"/>
            <w:vAlign w:val="center"/>
          </w:tcPr>
          <w:p w:rsidR="00146139" w:rsidRPr="00BE4B68" w:rsidRDefault="00146139" w:rsidP="003A78E5">
            <w:pPr>
              <w:rPr>
                <w:b/>
                <w:bCs/>
              </w:rPr>
            </w:pPr>
            <w:r w:rsidRPr="00BE4B68">
              <w:rPr>
                <w:b/>
                <w:bCs/>
              </w:rPr>
              <w:t xml:space="preserve">Tespitler </w:t>
            </w:r>
          </w:p>
        </w:tc>
        <w:tc>
          <w:tcPr>
            <w:tcW w:w="10482" w:type="dxa"/>
            <w:gridSpan w:val="7"/>
            <w:shd w:val="clear" w:color="auto" w:fill="FFFFFF" w:themeFill="background1"/>
            <w:vAlign w:val="center"/>
          </w:tcPr>
          <w:p w:rsidR="00146139" w:rsidRPr="006065EA" w:rsidRDefault="00146139" w:rsidP="003A78E5">
            <w:pPr>
              <w:jc w:val="both"/>
              <w:rPr>
                <w:rFonts w:cstheme="minorHAnsi"/>
                <w:szCs w:val="20"/>
              </w:rPr>
            </w:pPr>
            <w:r w:rsidRPr="006065EA">
              <w:rPr>
                <w:rFonts w:cstheme="minorHAnsi"/>
                <w:szCs w:val="20"/>
              </w:rPr>
              <w:t>• Teknolojik gelişmelerin mesleklerde ve iş süreçlerinde hız</w:t>
            </w:r>
            <w:r>
              <w:rPr>
                <w:rFonts w:cstheme="minorHAnsi"/>
                <w:szCs w:val="20"/>
              </w:rPr>
              <w:t xml:space="preserve">lı değişiklikler ve yenilikler </w:t>
            </w:r>
            <w:r w:rsidRPr="006065EA">
              <w:rPr>
                <w:rFonts w:cstheme="minorHAnsi"/>
                <w:szCs w:val="20"/>
              </w:rPr>
              <w:t>getirmesi</w:t>
            </w:r>
          </w:p>
          <w:p w:rsidR="00146139" w:rsidRPr="006065EA" w:rsidRDefault="00146139" w:rsidP="003A78E5">
            <w:pPr>
              <w:jc w:val="both"/>
              <w:rPr>
                <w:rFonts w:cstheme="minorHAnsi"/>
                <w:szCs w:val="20"/>
              </w:rPr>
            </w:pPr>
            <w:r w:rsidRPr="006065EA">
              <w:rPr>
                <w:rFonts w:cstheme="minorHAnsi"/>
                <w:szCs w:val="20"/>
              </w:rPr>
              <w:t>• İş dünyasında çalışanların sürekli olarak güncel ve özel</w:t>
            </w:r>
            <w:r>
              <w:rPr>
                <w:rFonts w:cstheme="minorHAnsi"/>
                <w:szCs w:val="20"/>
              </w:rPr>
              <w:t xml:space="preserve">leştirilmiş becerilere ihtiyaç </w:t>
            </w:r>
            <w:r w:rsidRPr="006065EA">
              <w:rPr>
                <w:rFonts w:cstheme="minorHAnsi"/>
                <w:szCs w:val="20"/>
              </w:rPr>
              <w:t>duyması</w:t>
            </w:r>
          </w:p>
          <w:p w:rsidR="00146139" w:rsidRPr="006065EA" w:rsidRDefault="00146139" w:rsidP="003A78E5">
            <w:pPr>
              <w:jc w:val="both"/>
              <w:rPr>
                <w:rFonts w:cstheme="minorHAnsi"/>
                <w:szCs w:val="20"/>
              </w:rPr>
            </w:pPr>
            <w:r w:rsidRPr="006065EA">
              <w:rPr>
                <w:rFonts w:cstheme="minorHAnsi"/>
                <w:szCs w:val="20"/>
              </w:rPr>
              <w:t>• Hayat boyu öğrenme kursları ile nitelikli iş gücü yetiştirme imkânı</w:t>
            </w:r>
          </w:p>
          <w:p w:rsidR="00146139" w:rsidRPr="004A6080" w:rsidRDefault="00146139" w:rsidP="003A78E5">
            <w:pPr>
              <w:jc w:val="both"/>
              <w:rPr>
                <w:rFonts w:cstheme="minorHAnsi"/>
                <w:szCs w:val="20"/>
              </w:rPr>
            </w:pPr>
            <w:r w:rsidRPr="006065EA">
              <w:rPr>
                <w:rFonts w:cstheme="minorHAnsi"/>
                <w:szCs w:val="20"/>
              </w:rPr>
              <w:t>• Bireylerin ihtiyaç ve beklentilerine uygun bazı hay</w:t>
            </w:r>
            <w:r>
              <w:rPr>
                <w:rFonts w:cstheme="minorHAnsi"/>
                <w:szCs w:val="20"/>
              </w:rPr>
              <w:t xml:space="preserve">at boyu öğrenme programlarının </w:t>
            </w:r>
            <w:r w:rsidRPr="006065EA">
              <w:rPr>
                <w:rFonts w:cstheme="minorHAnsi"/>
                <w:szCs w:val="20"/>
              </w:rPr>
              <w:t>güncelliğini yitirmesi</w:t>
            </w:r>
          </w:p>
        </w:tc>
      </w:tr>
      <w:tr w:rsidR="00146139" w:rsidRPr="008E0285" w:rsidTr="003A78E5">
        <w:trPr>
          <w:trHeight w:val="1757"/>
        </w:trPr>
        <w:tc>
          <w:tcPr>
            <w:tcW w:w="5213" w:type="dxa"/>
            <w:shd w:val="clear" w:color="auto" w:fill="D9E2F3" w:themeFill="accent5" w:themeFillTint="33"/>
            <w:vAlign w:val="center"/>
          </w:tcPr>
          <w:p w:rsidR="00146139" w:rsidRPr="00BE4B68" w:rsidRDefault="00146139" w:rsidP="003A78E5">
            <w:pPr>
              <w:rPr>
                <w:b/>
                <w:bCs/>
              </w:rPr>
            </w:pPr>
            <w:r w:rsidRPr="00BE4B68">
              <w:rPr>
                <w:b/>
                <w:bCs/>
              </w:rPr>
              <w:t>İhtiyaçlar</w:t>
            </w:r>
          </w:p>
        </w:tc>
        <w:tc>
          <w:tcPr>
            <w:tcW w:w="10482" w:type="dxa"/>
            <w:gridSpan w:val="7"/>
            <w:shd w:val="clear" w:color="auto" w:fill="FFFFFF" w:themeFill="background1"/>
            <w:vAlign w:val="center"/>
          </w:tcPr>
          <w:p w:rsidR="00146139" w:rsidRPr="00DF5A39" w:rsidRDefault="00146139" w:rsidP="003A78E5">
            <w:pPr>
              <w:jc w:val="both"/>
              <w:rPr>
                <w:rFonts w:cstheme="minorHAnsi"/>
                <w:szCs w:val="20"/>
              </w:rPr>
            </w:pPr>
            <w:r w:rsidRPr="00DF5A39">
              <w:rPr>
                <w:rFonts w:cstheme="minorHAnsi"/>
                <w:szCs w:val="20"/>
              </w:rPr>
              <w:t>• Toplumun ihtiyaçlarına uygun hayat boyu öğrenme p</w:t>
            </w:r>
            <w:r>
              <w:rPr>
                <w:rFonts w:cstheme="minorHAnsi"/>
                <w:szCs w:val="20"/>
              </w:rPr>
              <w:t xml:space="preserve">rogramlarının oluşturulması ve bireylerin yaygın </w:t>
            </w:r>
            <w:r w:rsidRPr="00DF5A39">
              <w:rPr>
                <w:rFonts w:cstheme="minorHAnsi"/>
                <w:szCs w:val="20"/>
              </w:rPr>
              <w:t>mesleki eğitimlerle istihdam piyasasına kazandırılması</w:t>
            </w:r>
          </w:p>
          <w:p w:rsidR="00146139" w:rsidRPr="00DF5A39" w:rsidRDefault="00146139" w:rsidP="003A78E5">
            <w:pPr>
              <w:jc w:val="both"/>
              <w:rPr>
                <w:rFonts w:cstheme="minorHAnsi"/>
                <w:szCs w:val="20"/>
              </w:rPr>
            </w:pPr>
            <w:r w:rsidRPr="00DF5A39">
              <w:rPr>
                <w:rFonts w:cstheme="minorHAnsi"/>
                <w:szCs w:val="20"/>
              </w:rPr>
              <w:t>• Çeşitli öğrenme alanlarında, genel veya mesleki</w:t>
            </w:r>
            <w:r>
              <w:rPr>
                <w:rFonts w:cstheme="minorHAnsi"/>
                <w:szCs w:val="20"/>
              </w:rPr>
              <w:t xml:space="preserve"> ve teknik eğitim programların </w:t>
            </w:r>
            <w:r w:rsidRPr="00DF5A39">
              <w:rPr>
                <w:rFonts w:cstheme="minorHAnsi"/>
                <w:szCs w:val="20"/>
              </w:rPr>
              <w:t>hazırlanması ve hazırlanan programların günümüz ihtiyaçlarına uygun hâle getirilmesi</w:t>
            </w:r>
          </w:p>
          <w:p w:rsidR="00146139" w:rsidRPr="00DF5A39" w:rsidRDefault="00146139" w:rsidP="003A78E5">
            <w:pPr>
              <w:jc w:val="both"/>
              <w:rPr>
                <w:rFonts w:cstheme="minorHAnsi"/>
                <w:szCs w:val="20"/>
              </w:rPr>
            </w:pPr>
            <w:r w:rsidRPr="00DF5A39">
              <w:rPr>
                <w:rFonts w:cstheme="minorHAnsi"/>
                <w:szCs w:val="20"/>
              </w:rPr>
              <w:t>• Mesleki yeterliliklerin geliştirilmesi ve belgelendirilmesi</w:t>
            </w:r>
            <w:r>
              <w:rPr>
                <w:rFonts w:cstheme="minorHAnsi"/>
                <w:szCs w:val="20"/>
              </w:rPr>
              <w:t xml:space="preserve"> için kursların tanınırlığı ve </w:t>
            </w:r>
            <w:r w:rsidRPr="00DF5A39">
              <w:rPr>
                <w:rFonts w:cstheme="minorHAnsi"/>
                <w:szCs w:val="20"/>
              </w:rPr>
              <w:t>sayısının artırılması</w:t>
            </w:r>
          </w:p>
          <w:p w:rsidR="00146139" w:rsidRPr="004A6080" w:rsidRDefault="00146139" w:rsidP="003A78E5">
            <w:pPr>
              <w:jc w:val="both"/>
              <w:rPr>
                <w:rFonts w:cstheme="minorHAnsi"/>
                <w:szCs w:val="20"/>
              </w:rPr>
            </w:pPr>
            <w:r w:rsidRPr="00DF5A39">
              <w:rPr>
                <w:rFonts w:cstheme="minorHAnsi"/>
                <w:szCs w:val="20"/>
              </w:rPr>
              <w:t>• Eğitim kurumlarının önceki öğrenmeleri tanıma süreçlerini yönetecek altyapı ve uzmanlığının artırılması</w:t>
            </w:r>
          </w:p>
        </w:tc>
      </w:tr>
    </w:tbl>
    <w:p w:rsidR="00146139" w:rsidRDefault="00146139" w:rsidP="00146139">
      <w:pPr>
        <w:spacing w:after="0" w:line="240" w:lineRule="auto"/>
        <w:rPr>
          <w:rFonts w:ascii="Segoe UI" w:eastAsia="Times New Roman" w:hAnsi="Segoe UI" w:cs="Segoe UI"/>
          <w:szCs w:val="24"/>
          <w:lang w:eastAsia="tr-TR"/>
        </w:rPr>
      </w:pPr>
    </w:p>
    <w:tbl>
      <w:tblPr>
        <w:tblStyle w:val="TabloKlavuzu"/>
        <w:tblW w:w="15593" w:type="dxa"/>
        <w:shd w:val="clear" w:color="auto" w:fill="D9E2F3" w:themeFill="accent5" w:themeFillTint="33"/>
        <w:tblLook w:val="04A0" w:firstRow="1" w:lastRow="0" w:firstColumn="1" w:lastColumn="0" w:noHBand="0" w:noVBand="1"/>
      </w:tblPr>
      <w:tblGrid>
        <w:gridCol w:w="2554"/>
        <w:gridCol w:w="2554"/>
        <w:gridCol w:w="1497"/>
        <w:gridCol w:w="1497"/>
        <w:gridCol w:w="1497"/>
        <w:gridCol w:w="1498"/>
        <w:gridCol w:w="1497"/>
        <w:gridCol w:w="1497"/>
        <w:gridCol w:w="1502"/>
      </w:tblGrid>
      <w:tr w:rsidR="00146139" w:rsidRPr="008E0285" w:rsidTr="00F21CDE">
        <w:trPr>
          <w:trHeight w:val="624"/>
        </w:trPr>
        <w:tc>
          <w:tcPr>
            <w:tcW w:w="5108" w:type="dxa"/>
            <w:gridSpan w:val="2"/>
            <w:shd w:val="clear" w:color="auto" w:fill="D9E2F3" w:themeFill="accent5" w:themeFillTint="33"/>
            <w:vAlign w:val="center"/>
          </w:tcPr>
          <w:p w:rsidR="00146139" w:rsidRPr="00024EE8" w:rsidRDefault="00146139" w:rsidP="001F2E9D">
            <w:pPr>
              <w:rPr>
                <w:b/>
                <w:bCs/>
              </w:rPr>
            </w:pPr>
            <w:r w:rsidRPr="00024EE8">
              <w:rPr>
                <w:b/>
                <w:bCs/>
              </w:rPr>
              <w:t xml:space="preserve">İş Birliği Yapılacak Birimler </w:t>
            </w:r>
          </w:p>
        </w:tc>
        <w:tc>
          <w:tcPr>
            <w:tcW w:w="10485" w:type="dxa"/>
            <w:gridSpan w:val="7"/>
            <w:shd w:val="clear" w:color="auto" w:fill="FFFFFF" w:themeFill="background1"/>
            <w:vAlign w:val="center"/>
          </w:tcPr>
          <w:p w:rsidR="00146139" w:rsidRPr="008E0285" w:rsidRDefault="00146139" w:rsidP="001F2E9D">
            <w:pPr>
              <w:pStyle w:val="ListeParagraf"/>
              <w:ind w:left="0"/>
              <w:jc w:val="both"/>
            </w:pPr>
            <w:r>
              <w:t xml:space="preserve">BİETŞ, MTEHŞ, HBÖHŞ, </w:t>
            </w:r>
            <w:r w:rsidRPr="00D71A55">
              <w:t>YEĞİTEK</w:t>
            </w:r>
            <w:r>
              <w:t>Ş</w:t>
            </w:r>
          </w:p>
        </w:tc>
      </w:tr>
      <w:tr w:rsidR="00146139" w:rsidRPr="008E0285" w:rsidTr="001E6ACD">
        <w:trPr>
          <w:trHeight w:val="1435"/>
        </w:trPr>
        <w:tc>
          <w:tcPr>
            <w:tcW w:w="5108" w:type="dxa"/>
            <w:gridSpan w:val="2"/>
            <w:shd w:val="clear" w:color="auto" w:fill="D9E2F3" w:themeFill="accent5" w:themeFillTint="33"/>
            <w:vAlign w:val="center"/>
          </w:tcPr>
          <w:p w:rsidR="00146139" w:rsidRPr="00024EE8" w:rsidRDefault="00146139" w:rsidP="001F2E9D">
            <w:pPr>
              <w:rPr>
                <w:rFonts w:cstheme="minorHAnsi"/>
                <w:b/>
                <w:bCs/>
              </w:rPr>
            </w:pPr>
            <w:r w:rsidRPr="00024EE8">
              <w:rPr>
                <w:rFonts w:cstheme="minorHAnsi"/>
                <w:b/>
                <w:bCs/>
              </w:rPr>
              <w:lastRenderedPageBreak/>
              <w:t>Amaç 4</w:t>
            </w:r>
          </w:p>
        </w:tc>
        <w:tc>
          <w:tcPr>
            <w:tcW w:w="10485" w:type="dxa"/>
            <w:gridSpan w:val="7"/>
            <w:shd w:val="clear" w:color="auto" w:fill="FFFFFF" w:themeFill="background1"/>
            <w:vAlign w:val="center"/>
          </w:tcPr>
          <w:p w:rsidR="00146139" w:rsidRPr="00024EE8" w:rsidRDefault="00146139" w:rsidP="001F2E9D">
            <w:pPr>
              <w:pStyle w:val="ListeParagraf"/>
              <w:ind w:left="360"/>
              <w:jc w:val="both"/>
              <w:rPr>
                <w:rFonts w:cstheme="minorHAnsi"/>
              </w:rPr>
            </w:pPr>
            <w:r w:rsidRPr="00024EE8">
              <w:rPr>
                <w:rFonts w:cstheme="minorHAnsi"/>
              </w:rPr>
              <w:t>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tc>
      </w:tr>
      <w:tr w:rsidR="00146139" w:rsidRPr="008E0285" w:rsidTr="00A60474">
        <w:trPr>
          <w:trHeight w:val="624"/>
        </w:trPr>
        <w:tc>
          <w:tcPr>
            <w:tcW w:w="5111" w:type="dxa"/>
            <w:gridSpan w:val="2"/>
            <w:shd w:val="clear" w:color="auto" w:fill="D9E2F3" w:themeFill="accent5" w:themeFillTint="33"/>
            <w:vAlign w:val="center"/>
          </w:tcPr>
          <w:p w:rsidR="00146139" w:rsidRPr="00335101" w:rsidRDefault="00146139" w:rsidP="001F2E9D">
            <w:pPr>
              <w:rPr>
                <w:rFonts w:cstheme="minorHAnsi"/>
                <w:b/>
                <w:bCs/>
              </w:rPr>
            </w:pPr>
            <w:r w:rsidRPr="00335101">
              <w:rPr>
                <w:rFonts w:cstheme="minorHAnsi"/>
                <w:b/>
                <w:bCs/>
              </w:rPr>
              <w:t>H</w:t>
            </w:r>
            <w:r w:rsidR="001E6ACD">
              <w:rPr>
                <w:rFonts w:cstheme="minorHAnsi"/>
                <w:b/>
                <w:bCs/>
              </w:rPr>
              <w:t>edef 4.1</w:t>
            </w:r>
          </w:p>
        </w:tc>
        <w:tc>
          <w:tcPr>
            <w:tcW w:w="10482" w:type="dxa"/>
            <w:gridSpan w:val="7"/>
            <w:shd w:val="clear" w:color="auto" w:fill="FFFFFF" w:themeFill="background1"/>
          </w:tcPr>
          <w:p w:rsidR="00146139" w:rsidRPr="00335101" w:rsidRDefault="00146139" w:rsidP="001F2E9D">
            <w:pPr>
              <w:pStyle w:val="ListeParagraf"/>
              <w:ind w:left="14"/>
              <w:rPr>
                <w:rFonts w:cstheme="minorHAnsi"/>
              </w:rPr>
            </w:pPr>
            <w:r w:rsidRPr="00335101">
              <w:rPr>
                <w:rFonts w:cstheme="minorHAnsi"/>
              </w:rPr>
              <w:t>Akademik, sosyal, duygusal ve mesleki gelişim alanlarında sunulan rehberlik hizmetleri desteklenecektir.</w:t>
            </w:r>
          </w:p>
        </w:tc>
      </w:tr>
      <w:tr w:rsidR="00146139" w:rsidRPr="008E0285" w:rsidTr="00A60474">
        <w:trPr>
          <w:trHeight w:val="624"/>
        </w:trPr>
        <w:tc>
          <w:tcPr>
            <w:tcW w:w="5111" w:type="dxa"/>
            <w:gridSpan w:val="2"/>
            <w:shd w:val="clear" w:color="auto" w:fill="D9E2F3" w:themeFill="accent5" w:themeFillTint="33"/>
            <w:vAlign w:val="center"/>
          </w:tcPr>
          <w:p w:rsidR="00146139" w:rsidRPr="00335101" w:rsidRDefault="00146139" w:rsidP="001F2E9D">
            <w:pPr>
              <w:rPr>
                <w:rFonts w:cstheme="minorHAnsi"/>
                <w:b/>
                <w:bCs/>
              </w:rPr>
            </w:pPr>
            <w:r w:rsidRPr="00335101">
              <w:rPr>
                <w:rFonts w:cstheme="minorHAnsi"/>
                <w:b/>
                <w:bCs/>
              </w:rPr>
              <w:t>Amacın İlgili Olduğu Program/Alt Program Adı</w:t>
            </w:r>
          </w:p>
        </w:tc>
        <w:tc>
          <w:tcPr>
            <w:tcW w:w="10482" w:type="dxa"/>
            <w:gridSpan w:val="7"/>
            <w:shd w:val="clear" w:color="auto" w:fill="FFFFFF" w:themeFill="background1"/>
          </w:tcPr>
          <w:p w:rsidR="00146139" w:rsidRPr="00335101" w:rsidRDefault="00146139" w:rsidP="001F2E9D">
            <w:pPr>
              <w:pStyle w:val="ListeParagraf"/>
              <w:ind w:left="14"/>
              <w:rPr>
                <w:rFonts w:cstheme="minorHAnsi"/>
              </w:rPr>
            </w:pPr>
            <w:r w:rsidRPr="00335101">
              <w:rPr>
                <w:rFonts w:cstheme="minorHAnsi"/>
              </w:rPr>
              <w:t>ÖZEL EĞİTİM VE REHBERLİK</w:t>
            </w:r>
          </w:p>
        </w:tc>
      </w:tr>
      <w:tr w:rsidR="00146139" w:rsidRPr="008E0285" w:rsidTr="00A60474">
        <w:trPr>
          <w:trHeight w:val="624"/>
        </w:trPr>
        <w:tc>
          <w:tcPr>
            <w:tcW w:w="5111" w:type="dxa"/>
            <w:gridSpan w:val="2"/>
            <w:shd w:val="clear" w:color="auto" w:fill="D9E2F3" w:themeFill="accent5" w:themeFillTint="33"/>
            <w:vAlign w:val="center"/>
          </w:tcPr>
          <w:p w:rsidR="00146139" w:rsidRPr="00335101" w:rsidRDefault="00146139" w:rsidP="001F2E9D">
            <w:pPr>
              <w:rPr>
                <w:rFonts w:cstheme="minorHAnsi"/>
                <w:b/>
                <w:bCs/>
              </w:rPr>
            </w:pPr>
            <w:r w:rsidRPr="00335101">
              <w:rPr>
                <w:rFonts w:cstheme="minorHAnsi"/>
                <w:b/>
                <w:bCs/>
              </w:rPr>
              <w:t>Amacın İlişkili Olduğu Alt Program Hedefi</w:t>
            </w:r>
          </w:p>
        </w:tc>
        <w:tc>
          <w:tcPr>
            <w:tcW w:w="10482" w:type="dxa"/>
            <w:gridSpan w:val="7"/>
            <w:shd w:val="clear" w:color="auto" w:fill="FFFFFF" w:themeFill="background1"/>
          </w:tcPr>
          <w:p w:rsidR="00146139" w:rsidRPr="00335101" w:rsidRDefault="00146139" w:rsidP="001F2E9D">
            <w:pPr>
              <w:pStyle w:val="ListeParagraf"/>
              <w:ind w:left="14"/>
              <w:rPr>
                <w:rFonts w:cstheme="minorHAnsi"/>
              </w:rPr>
            </w:pPr>
            <w:r w:rsidRPr="00335101">
              <w:rPr>
                <w:rFonts w:cstheme="minorHAnsi"/>
              </w:rPr>
              <w:t>Rehberlik</w:t>
            </w:r>
          </w:p>
        </w:tc>
      </w:tr>
      <w:tr w:rsidR="00146139" w:rsidRPr="008E0285" w:rsidTr="00EF524B">
        <w:trPr>
          <w:trHeight w:val="1486"/>
        </w:trPr>
        <w:tc>
          <w:tcPr>
            <w:tcW w:w="5111" w:type="dxa"/>
            <w:gridSpan w:val="2"/>
            <w:shd w:val="clear" w:color="auto" w:fill="D9E2F3" w:themeFill="accent5" w:themeFillTint="33"/>
            <w:vAlign w:val="center"/>
          </w:tcPr>
          <w:p w:rsidR="00146139" w:rsidRPr="00335101" w:rsidRDefault="00146139" w:rsidP="001F2E9D">
            <w:pPr>
              <w:rPr>
                <w:rFonts w:cstheme="minorHAnsi"/>
                <w:b/>
                <w:bCs/>
              </w:rPr>
            </w:pPr>
            <w:r w:rsidRPr="00335101">
              <w:rPr>
                <w:rFonts w:cstheme="minorHAnsi"/>
                <w:b/>
                <w:bCs/>
              </w:rPr>
              <w:t>Performans Göstergeleri</w:t>
            </w:r>
          </w:p>
        </w:tc>
        <w:tc>
          <w:tcPr>
            <w:tcW w:w="1497" w:type="dxa"/>
            <w:shd w:val="clear" w:color="auto" w:fill="D9E2F3" w:themeFill="accent5" w:themeFillTint="33"/>
            <w:vAlign w:val="center"/>
          </w:tcPr>
          <w:p w:rsidR="00146139" w:rsidRPr="00335101" w:rsidRDefault="00146139" w:rsidP="001F2E9D">
            <w:pPr>
              <w:jc w:val="center"/>
              <w:rPr>
                <w:rFonts w:cstheme="minorHAnsi"/>
                <w:b/>
                <w:bCs/>
              </w:rPr>
            </w:pPr>
            <w:r w:rsidRPr="00335101">
              <w:rPr>
                <w:rFonts w:cstheme="minorHAnsi"/>
                <w:b/>
                <w:bCs/>
              </w:rPr>
              <w:t xml:space="preserve">Hedefe </w:t>
            </w:r>
          </w:p>
          <w:p w:rsidR="00146139" w:rsidRPr="00335101" w:rsidRDefault="00146139" w:rsidP="001F2E9D">
            <w:pPr>
              <w:jc w:val="center"/>
              <w:rPr>
                <w:rFonts w:cstheme="minorHAnsi"/>
                <w:b/>
                <w:bCs/>
              </w:rPr>
            </w:pPr>
            <w:r w:rsidRPr="00335101">
              <w:rPr>
                <w:rFonts w:cstheme="minorHAnsi"/>
                <w:b/>
                <w:bCs/>
              </w:rPr>
              <w:t>Etkisi</w:t>
            </w:r>
          </w:p>
          <w:p w:rsidR="00146139" w:rsidRPr="00335101" w:rsidRDefault="00146139" w:rsidP="001F2E9D">
            <w:pPr>
              <w:jc w:val="center"/>
              <w:rPr>
                <w:rFonts w:cstheme="minorHAnsi"/>
                <w:b/>
                <w:bCs/>
              </w:rPr>
            </w:pPr>
            <w:r w:rsidRPr="00335101">
              <w:rPr>
                <w:rFonts w:cstheme="minorHAnsi"/>
                <w:b/>
                <w:bCs/>
              </w:rPr>
              <w:t>(%)</w:t>
            </w:r>
          </w:p>
        </w:tc>
        <w:tc>
          <w:tcPr>
            <w:tcW w:w="1497" w:type="dxa"/>
            <w:shd w:val="clear" w:color="auto" w:fill="D9E2F3" w:themeFill="accent5" w:themeFillTint="33"/>
            <w:vAlign w:val="center"/>
          </w:tcPr>
          <w:p w:rsidR="00146139" w:rsidRPr="00335101" w:rsidRDefault="00146139" w:rsidP="001F2E9D">
            <w:pPr>
              <w:jc w:val="center"/>
              <w:rPr>
                <w:rFonts w:cstheme="minorHAnsi"/>
                <w:b/>
                <w:bCs/>
              </w:rPr>
            </w:pPr>
            <w:r w:rsidRPr="00335101">
              <w:rPr>
                <w:rFonts w:cstheme="minorHAnsi"/>
                <w:b/>
                <w:bCs/>
              </w:rPr>
              <w:t xml:space="preserve">Plan </w:t>
            </w:r>
          </w:p>
          <w:p w:rsidR="00146139" w:rsidRPr="00335101" w:rsidRDefault="00146139" w:rsidP="001F2E9D">
            <w:pPr>
              <w:jc w:val="center"/>
              <w:rPr>
                <w:rFonts w:cstheme="minorHAnsi"/>
                <w:b/>
                <w:bCs/>
              </w:rPr>
            </w:pPr>
            <w:r w:rsidRPr="00335101">
              <w:rPr>
                <w:rFonts w:cstheme="minorHAnsi"/>
                <w:b/>
                <w:bCs/>
              </w:rPr>
              <w:t xml:space="preserve">Dönemi </w:t>
            </w:r>
          </w:p>
          <w:p w:rsidR="00146139" w:rsidRPr="00335101" w:rsidRDefault="00146139" w:rsidP="001F2E9D">
            <w:pPr>
              <w:jc w:val="center"/>
              <w:rPr>
                <w:rFonts w:cstheme="minorHAnsi"/>
                <w:b/>
                <w:bCs/>
              </w:rPr>
            </w:pPr>
            <w:r w:rsidRPr="00335101">
              <w:rPr>
                <w:rFonts w:cstheme="minorHAnsi"/>
                <w:b/>
                <w:bCs/>
              </w:rPr>
              <w:t xml:space="preserve">Başlangıç </w:t>
            </w:r>
          </w:p>
          <w:p w:rsidR="00146139" w:rsidRPr="00335101" w:rsidRDefault="00146139" w:rsidP="001F2E9D">
            <w:pPr>
              <w:jc w:val="center"/>
              <w:rPr>
                <w:rFonts w:cstheme="minorHAnsi"/>
                <w:b/>
                <w:bCs/>
              </w:rPr>
            </w:pPr>
            <w:r w:rsidRPr="00335101">
              <w:rPr>
                <w:rFonts w:cstheme="minorHAnsi"/>
                <w:b/>
                <w:bCs/>
              </w:rPr>
              <w:t>Değeri</w:t>
            </w:r>
          </w:p>
        </w:tc>
        <w:tc>
          <w:tcPr>
            <w:tcW w:w="1497" w:type="dxa"/>
            <w:shd w:val="clear" w:color="auto" w:fill="D9E2F3" w:themeFill="accent5" w:themeFillTint="33"/>
            <w:vAlign w:val="center"/>
          </w:tcPr>
          <w:p w:rsidR="00146139" w:rsidRPr="00335101" w:rsidRDefault="00146139" w:rsidP="001F2E9D">
            <w:pPr>
              <w:jc w:val="center"/>
              <w:rPr>
                <w:rFonts w:cstheme="minorHAnsi"/>
                <w:b/>
                <w:bCs/>
              </w:rPr>
            </w:pPr>
            <w:r w:rsidRPr="00335101">
              <w:rPr>
                <w:rFonts w:cstheme="minorHAnsi"/>
                <w:b/>
                <w:bCs/>
              </w:rPr>
              <w:t>2024</w:t>
            </w:r>
          </w:p>
        </w:tc>
        <w:tc>
          <w:tcPr>
            <w:tcW w:w="1498" w:type="dxa"/>
            <w:shd w:val="clear" w:color="auto" w:fill="D9E2F3" w:themeFill="accent5" w:themeFillTint="33"/>
            <w:vAlign w:val="center"/>
          </w:tcPr>
          <w:p w:rsidR="00146139" w:rsidRPr="00335101" w:rsidRDefault="00146139" w:rsidP="001F2E9D">
            <w:pPr>
              <w:jc w:val="center"/>
              <w:rPr>
                <w:rFonts w:cstheme="minorHAnsi"/>
                <w:b/>
                <w:bCs/>
              </w:rPr>
            </w:pPr>
            <w:r w:rsidRPr="00335101">
              <w:rPr>
                <w:rFonts w:cstheme="minorHAnsi"/>
                <w:b/>
                <w:bCs/>
              </w:rPr>
              <w:t>2025</w:t>
            </w:r>
          </w:p>
        </w:tc>
        <w:tc>
          <w:tcPr>
            <w:tcW w:w="1497" w:type="dxa"/>
            <w:shd w:val="clear" w:color="auto" w:fill="D9E2F3" w:themeFill="accent5" w:themeFillTint="33"/>
            <w:vAlign w:val="center"/>
          </w:tcPr>
          <w:p w:rsidR="00146139" w:rsidRPr="00335101" w:rsidRDefault="00146139" w:rsidP="001F2E9D">
            <w:pPr>
              <w:jc w:val="center"/>
              <w:rPr>
                <w:rFonts w:cstheme="minorHAnsi"/>
                <w:b/>
                <w:bCs/>
              </w:rPr>
            </w:pPr>
            <w:r w:rsidRPr="00335101">
              <w:rPr>
                <w:rFonts w:cstheme="minorHAnsi"/>
                <w:b/>
                <w:bCs/>
              </w:rPr>
              <w:t>2026</w:t>
            </w:r>
          </w:p>
        </w:tc>
        <w:tc>
          <w:tcPr>
            <w:tcW w:w="1497" w:type="dxa"/>
            <w:shd w:val="clear" w:color="auto" w:fill="D9E2F3" w:themeFill="accent5" w:themeFillTint="33"/>
            <w:vAlign w:val="center"/>
          </w:tcPr>
          <w:p w:rsidR="00146139" w:rsidRPr="00335101" w:rsidRDefault="00146139" w:rsidP="001F2E9D">
            <w:pPr>
              <w:jc w:val="center"/>
              <w:rPr>
                <w:rFonts w:cstheme="minorHAnsi"/>
                <w:b/>
                <w:bCs/>
              </w:rPr>
            </w:pPr>
            <w:r w:rsidRPr="00335101">
              <w:rPr>
                <w:rFonts w:cstheme="minorHAnsi"/>
                <w:b/>
                <w:bCs/>
              </w:rPr>
              <w:t>2027</w:t>
            </w:r>
          </w:p>
        </w:tc>
        <w:tc>
          <w:tcPr>
            <w:tcW w:w="1499" w:type="dxa"/>
            <w:shd w:val="clear" w:color="auto" w:fill="D9E2F3" w:themeFill="accent5" w:themeFillTint="33"/>
            <w:vAlign w:val="center"/>
          </w:tcPr>
          <w:p w:rsidR="00146139" w:rsidRPr="00335101" w:rsidRDefault="00146139" w:rsidP="001F2E9D">
            <w:pPr>
              <w:jc w:val="center"/>
              <w:rPr>
                <w:rFonts w:cstheme="minorHAnsi"/>
                <w:b/>
                <w:bCs/>
              </w:rPr>
            </w:pPr>
            <w:r w:rsidRPr="00335101">
              <w:rPr>
                <w:rFonts w:cstheme="minorHAnsi"/>
                <w:b/>
                <w:bCs/>
              </w:rPr>
              <w:t>2028</w:t>
            </w:r>
          </w:p>
        </w:tc>
      </w:tr>
      <w:tr w:rsidR="00146139" w:rsidRPr="008E0285" w:rsidTr="00A60474">
        <w:trPr>
          <w:trHeight w:val="850"/>
        </w:trPr>
        <w:tc>
          <w:tcPr>
            <w:tcW w:w="2555" w:type="dxa"/>
            <w:vMerge w:val="restart"/>
            <w:shd w:val="clear" w:color="auto" w:fill="D9E2F3" w:themeFill="accent5" w:themeFillTint="33"/>
            <w:vAlign w:val="center"/>
          </w:tcPr>
          <w:p w:rsidR="00146139" w:rsidRPr="00335101" w:rsidRDefault="00146139" w:rsidP="001E6ACD">
            <w:pPr>
              <w:rPr>
                <w:rFonts w:cstheme="minorHAnsi"/>
                <w:b/>
                <w:bCs/>
              </w:rPr>
            </w:pPr>
            <w:r w:rsidRPr="00335101">
              <w:rPr>
                <w:rFonts w:cstheme="minorHAnsi"/>
                <w:b/>
                <w:bCs/>
              </w:rPr>
              <w:t>PG-4.</w:t>
            </w:r>
            <w:r w:rsidR="001E6ACD">
              <w:rPr>
                <w:rFonts w:cstheme="minorHAnsi"/>
                <w:b/>
                <w:bCs/>
              </w:rPr>
              <w:t>1</w:t>
            </w:r>
            <w:r w:rsidRPr="00335101">
              <w:rPr>
                <w:rFonts w:cstheme="minorHAnsi"/>
                <w:b/>
                <w:bCs/>
              </w:rPr>
              <w:t xml:space="preserve">.1 Bağımlılıkla mücadele amacıyla verilen </w:t>
            </w:r>
            <w:r>
              <w:rPr>
                <w:rFonts w:cstheme="minorHAnsi"/>
                <w:b/>
                <w:bCs/>
              </w:rPr>
              <w:t xml:space="preserve">çeşitli </w:t>
            </w:r>
            <w:r w:rsidRPr="00335101">
              <w:rPr>
                <w:rFonts w:cstheme="minorHAnsi"/>
                <w:b/>
                <w:bCs/>
              </w:rPr>
              <w:t>eğitimlere katılan kişi sayısı</w:t>
            </w:r>
          </w:p>
        </w:tc>
        <w:tc>
          <w:tcPr>
            <w:tcW w:w="2556" w:type="dxa"/>
            <w:shd w:val="clear" w:color="auto" w:fill="D9E2F3" w:themeFill="accent5" w:themeFillTint="33"/>
            <w:vAlign w:val="center"/>
          </w:tcPr>
          <w:p w:rsidR="00146139" w:rsidRPr="00335101" w:rsidRDefault="00146139" w:rsidP="001F2E9D">
            <w:pPr>
              <w:rPr>
                <w:rFonts w:cstheme="minorHAnsi"/>
                <w:b/>
                <w:bCs/>
              </w:rPr>
            </w:pPr>
            <w:r w:rsidRPr="00335101">
              <w:rPr>
                <w:rFonts w:cstheme="minorHAnsi"/>
                <w:b/>
                <w:bCs/>
              </w:rPr>
              <w:t>Öğrenci Sayısı</w:t>
            </w:r>
          </w:p>
        </w:tc>
        <w:tc>
          <w:tcPr>
            <w:tcW w:w="1497" w:type="dxa"/>
            <w:vMerge w:val="restart"/>
            <w:shd w:val="clear" w:color="auto" w:fill="FFFFFF" w:themeFill="background1"/>
            <w:vAlign w:val="center"/>
          </w:tcPr>
          <w:p w:rsidR="00146139" w:rsidRPr="00335101" w:rsidRDefault="00146139" w:rsidP="001F2E9D">
            <w:pPr>
              <w:jc w:val="center"/>
              <w:rPr>
                <w:rFonts w:cstheme="minorHAnsi"/>
              </w:rPr>
            </w:pPr>
            <w:r>
              <w:rPr>
                <w:rFonts w:cstheme="minorHAnsi"/>
              </w:rPr>
              <w:t>40</w:t>
            </w:r>
          </w:p>
        </w:tc>
        <w:tc>
          <w:tcPr>
            <w:tcW w:w="1497" w:type="dxa"/>
            <w:shd w:val="clear" w:color="auto" w:fill="FFFFFF" w:themeFill="background1"/>
            <w:vAlign w:val="center"/>
          </w:tcPr>
          <w:p w:rsidR="00146139" w:rsidRPr="00335101" w:rsidRDefault="000022A9" w:rsidP="001F2E9D">
            <w:pPr>
              <w:jc w:val="center"/>
              <w:rPr>
                <w:rFonts w:cstheme="minorHAnsi"/>
              </w:rPr>
            </w:pPr>
            <w:r>
              <w:rPr>
                <w:rFonts w:cstheme="minorHAnsi"/>
              </w:rPr>
              <w:t>140</w:t>
            </w:r>
          </w:p>
        </w:tc>
        <w:tc>
          <w:tcPr>
            <w:tcW w:w="1497" w:type="dxa"/>
            <w:shd w:val="clear" w:color="auto" w:fill="FFFFFF" w:themeFill="background1"/>
            <w:vAlign w:val="center"/>
          </w:tcPr>
          <w:p w:rsidR="00146139" w:rsidRPr="00335101" w:rsidRDefault="000022A9" w:rsidP="001F2E9D">
            <w:pPr>
              <w:jc w:val="center"/>
              <w:rPr>
                <w:rFonts w:cstheme="minorHAnsi"/>
              </w:rPr>
            </w:pPr>
            <w:r>
              <w:rPr>
                <w:rFonts w:cstheme="minorHAnsi"/>
              </w:rPr>
              <w:t>145</w:t>
            </w:r>
          </w:p>
        </w:tc>
        <w:tc>
          <w:tcPr>
            <w:tcW w:w="1498" w:type="dxa"/>
            <w:shd w:val="clear" w:color="auto" w:fill="FFFFFF" w:themeFill="background1"/>
            <w:vAlign w:val="center"/>
          </w:tcPr>
          <w:p w:rsidR="00146139" w:rsidRPr="00335101" w:rsidRDefault="001D7EEC" w:rsidP="001F2E9D">
            <w:pPr>
              <w:jc w:val="center"/>
              <w:rPr>
                <w:rFonts w:cstheme="minorHAnsi"/>
              </w:rPr>
            </w:pPr>
            <w:r>
              <w:rPr>
                <w:rFonts w:cstheme="minorHAnsi"/>
              </w:rPr>
              <w:t>150</w:t>
            </w:r>
          </w:p>
        </w:tc>
        <w:tc>
          <w:tcPr>
            <w:tcW w:w="1497" w:type="dxa"/>
            <w:shd w:val="clear" w:color="auto" w:fill="FFFFFF" w:themeFill="background1"/>
            <w:vAlign w:val="center"/>
          </w:tcPr>
          <w:p w:rsidR="00146139" w:rsidRPr="00335101" w:rsidRDefault="000022A9" w:rsidP="001F2E9D">
            <w:pPr>
              <w:jc w:val="center"/>
              <w:rPr>
                <w:rFonts w:cstheme="minorHAnsi"/>
              </w:rPr>
            </w:pPr>
            <w:r>
              <w:rPr>
                <w:rFonts w:cstheme="minorHAnsi"/>
              </w:rPr>
              <w:t>155</w:t>
            </w:r>
          </w:p>
        </w:tc>
        <w:tc>
          <w:tcPr>
            <w:tcW w:w="1497" w:type="dxa"/>
            <w:shd w:val="clear" w:color="auto" w:fill="FFFFFF" w:themeFill="background1"/>
            <w:vAlign w:val="center"/>
          </w:tcPr>
          <w:p w:rsidR="00146139" w:rsidRPr="00335101" w:rsidRDefault="000022A9" w:rsidP="001F2E9D">
            <w:pPr>
              <w:jc w:val="center"/>
              <w:rPr>
                <w:rFonts w:cstheme="minorHAnsi"/>
              </w:rPr>
            </w:pPr>
            <w:r>
              <w:rPr>
                <w:rFonts w:cstheme="minorHAnsi"/>
              </w:rPr>
              <w:t>160</w:t>
            </w:r>
          </w:p>
        </w:tc>
        <w:tc>
          <w:tcPr>
            <w:tcW w:w="1499" w:type="dxa"/>
            <w:shd w:val="clear" w:color="auto" w:fill="FFFFFF" w:themeFill="background1"/>
            <w:vAlign w:val="center"/>
          </w:tcPr>
          <w:p w:rsidR="00146139" w:rsidRPr="00335101" w:rsidRDefault="000022A9" w:rsidP="001F2E9D">
            <w:pPr>
              <w:jc w:val="center"/>
              <w:rPr>
                <w:rFonts w:cstheme="minorHAnsi"/>
              </w:rPr>
            </w:pPr>
            <w:r>
              <w:rPr>
                <w:rFonts w:cstheme="minorHAnsi"/>
              </w:rPr>
              <w:t>165</w:t>
            </w:r>
          </w:p>
        </w:tc>
      </w:tr>
      <w:tr w:rsidR="00146139" w:rsidRPr="008E0285" w:rsidTr="00A60474">
        <w:trPr>
          <w:trHeight w:val="850"/>
        </w:trPr>
        <w:tc>
          <w:tcPr>
            <w:tcW w:w="2555" w:type="dxa"/>
            <w:vMerge/>
            <w:shd w:val="clear" w:color="auto" w:fill="D9E2F3" w:themeFill="accent5" w:themeFillTint="33"/>
            <w:vAlign w:val="center"/>
          </w:tcPr>
          <w:p w:rsidR="00146139" w:rsidRPr="00335101" w:rsidRDefault="00146139" w:rsidP="001F2E9D">
            <w:pPr>
              <w:rPr>
                <w:rFonts w:cstheme="minorHAnsi"/>
                <w:b/>
                <w:bCs/>
              </w:rPr>
            </w:pPr>
          </w:p>
        </w:tc>
        <w:tc>
          <w:tcPr>
            <w:tcW w:w="2556" w:type="dxa"/>
            <w:shd w:val="clear" w:color="auto" w:fill="D9E2F3" w:themeFill="accent5" w:themeFillTint="33"/>
            <w:vAlign w:val="center"/>
          </w:tcPr>
          <w:p w:rsidR="00146139" w:rsidRPr="00335101" w:rsidRDefault="00146139" w:rsidP="001F2E9D">
            <w:pPr>
              <w:rPr>
                <w:rFonts w:cstheme="minorHAnsi"/>
                <w:b/>
                <w:bCs/>
              </w:rPr>
            </w:pPr>
            <w:r w:rsidRPr="00335101">
              <w:rPr>
                <w:rFonts w:cstheme="minorHAnsi"/>
                <w:b/>
                <w:bCs/>
              </w:rPr>
              <w:t>Öğretmen Sayısı</w:t>
            </w:r>
          </w:p>
        </w:tc>
        <w:tc>
          <w:tcPr>
            <w:tcW w:w="1497" w:type="dxa"/>
            <w:vMerge/>
            <w:shd w:val="clear" w:color="auto" w:fill="FFFFFF" w:themeFill="background1"/>
            <w:vAlign w:val="center"/>
          </w:tcPr>
          <w:p w:rsidR="00146139" w:rsidRPr="00335101" w:rsidRDefault="00146139" w:rsidP="001F2E9D">
            <w:pPr>
              <w:jc w:val="center"/>
              <w:rPr>
                <w:rFonts w:cstheme="minorHAnsi"/>
              </w:rPr>
            </w:pPr>
          </w:p>
        </w:tc>
        <w:tc>
          <w:tcPr>
            <w:tcW w:w="1497" w:type="dxa"/>
            <w:shd w:val="clear" w:color="auto" w:fill="FFFFFF" w:themeFill="background1"/>
            <w:vAlign w:val="center"/>
          </w:tcPr>
          <w:p w:rsidR="00146139" w:rsidRPr="00335101" w:rsidRDefault="000022A9" w:rsidP="001F2E9D">
            <w:pPr>
              <w:jc w:val="center"/>
              <w:rPr>
                <w:rFonts w:cstheme="minorHAnsi"/>
              </w:rPr>
            </w:pPr>
            <w:r>
              <w:rPr>
                <w:rFonts w:cstheme="minorHAnsi"/>
              </w:rPr>
              <w:t>70</w:t>
            </w:r>
          </w:p>
        </w:tc>
        <w:tc>
          <w:tcPr>
            <w:tcW w:w="1497" w:type="dxa"/>
            <w:shd w:val="clear" w:color="auto" w:fill="FFFFFF" w:themeFill="background1"/>
            <w:vAlign w:val="center"/>
          </w:tcPr>
          <w:p w:rsidR="00146139" w:rsidRPr="00335101" w:rsidRDefault="00AB7437" w:rsidP="001F2E9D">
            <w:pPr>
              <w:jc w:val="center"/>
              <w:rPr>
                <w:rFonts w:cstheme="minorHAnsi"/>
              </w:rPr>
            </w:pPr>
            <w:r>
              <w:rPr>
                <w:rFonts w:cstheme="minorHAnsi"/>
              </w:rPr>
              <w:t>72</w:t>
            </w:r>
          </w:p>
        </w:tc>
        <w:tc>
          <w:tcPr>
            <w:tcW w:w="1498" w:type="dxa"/>
            <w:shd w:val="clear" w:color="auto" w:fill="FFFFFF" w:themeFill="background1"/>
            <w:vAlign w:val="center"/>
          </w:tcPr>
          <w:p w:rsidR="00146139" w:rsidRPr="00335101" w:rsidRDefault="00AB7437" w:rsidP="001F2E9D">
            <w:pPr>
              <w:jc w:val="center"/>
              <w:rPr>
                <w:rFonts w:cstheme="minorHAnsi"/>
              </w:rPr>
            </w:pPr>
            <w:r>
              <w:rPr>
                <w:rFonts w:cstheme="minorHAnsi"/>
              </w:rPr>
              <w:t>74</w:t>
            </w:r>
          </w:p>
        </w:tc>
        <w:tc>
          <w:tcPr>
            <w:tcW w:w="1497" w:type="dxa"/>
            <w:shd w:val="clear" w:color="auto" w:fill="FFFFFF" w:themeFill="background1"/>
            <w:vAlign w:val="center"/>
          </w:tcPr>
          <w:p w:rsidR="00146139" w:rsidRPr="00335101" w:rsidRDefault="000022A9" w:rsidP="001F2E9D">
            <w:pPr>
              <w:jc w:val="center"/>
              <w:rPr>
                <w:rFonts w:cstheme="minorHAnsi"/>
              </w:rPr>
            </w:pPr>
            <w:r>
              <w:rPr>
                <w:rFonts w:cstheme="minorHAnsi"/>
              </w:rPr>
              <w:t>75</w:t>
            </w:r>
          </w:p>
        </w:tc>
        <w:tc>
          <w:tcPr>
            <w:tcW w:w="1497" w:type="dxa"/>
            <w:shd w:val="clear" w:color="auto" w:fill="FFFFFF" w:themeFill="background1"/>
            <w:vAlign w:val="center"/>
          </w:tcPr>
          <w:p w:rsidR="00146139" w:rsidRPr="00335101" w:rsidRDefault="000022A9" w:rsidP="001F2E9D">
            <w:pPr>
              <w:jc w:val="center"/>
              <w:rPr>
                <w:rFonts w:cstheme="minorHAnsi"/>
              </w:rPr>
            </w:pPr>
            <w:r>
              <w:rPr>
                <w:rFonts w:cstheme="minorHAnsi"/>
              </w:rPr>
              <w:t>80</w:t>
            </w:r>
          </w:p>
        </w:tc>
        <w:tc>
          <w:tcPr>
            <w:tcW w:w="1499" w:type="dxa"/>
            <w:shd w:val="clear" w:color="auto" w:fill="FFFFFF" w:themeFill="background1"/>
            <w:vAlign w:val="center"/>
          </w:tcPr>
          <w:p w:rsidR="00146139" w:rsidRPr="00335101" w:rsidRDefault="000022A9" w:rsidP="001F2E9D">
            <w:pPr>
              <w:jc w:val="center"/>
              <w:rPr>
                <w:rFonts w:cstheme="minorHAnsi"/>
              </w:rPr>
            </w:pPr>
            <w:r>
              <w:rPr>
                <w:rFonts w:cstheme="minorHAnsi"/>
              </w:rPr>
              <w:t>85</w:t>
            </w:r>
          </w:p>
        </w:tc>
      </w:tr>
      <w:tr w:rsidR="00146139" w:rsidRPr="008E0285" w:rsidTr="00A60474">
        <w:trPr>
          <w:trHeight w:val="850"/>
        </w:trPr>
        <w:tc>
          <w:tcPr>
            <w:tcW w:w="5111" w:type="dxa"/>
            <w:gridSpan w:val="2"/>
            <w:shd w:val="clear" w:color="auto" w:fill="D9E2F3" w:themeFill="accent5" w:themeFillTint="33"/>
            <w:vAlign w:val="center"/>
          </w:tcPr>
          <w:p w:rsidR="00146139" w:rsidRPr="00335101" w:rsidRDefault="001E6ACD" w:rsidP="001F2E9D">
            <w:pPr>
              <w:rPr>
                <w:rFonts w:cstheme="minorHAnsi"/>
                <w:b/>
                <w:bCs/>
              </w:rPr>
            </w:pPr>
            <w:r>
              <w:rPr>
                <w:rFonts w:cstheme="minorHAnsi"/>
                <w:b/>
                <w:bCs/>
              </w:rPr>
              <w:t>PG-4.1</w:t>
            </w:r>
            <w:r w:rsidR="00146139" w:rsidRPr="00335101">
              <w:rPr>
                <w:rFonts w:cstheme="minorHAnsi"/>
                <w:b/>
                <w:bCs/>
              </w:rPr>
              <w:t>.2 Mesleki rehberlik alanında bilgi ve becerileri artırma kapsamında verilen eğitimlere katılan rehber öğretmen sayısı</w:t>
            </w:r>
          </w:p>
        </w:tc>
        <w:tc>
          <w:tcPr>
            <w:tcW w:w="1497" w:type="dxa"/>
            <w:shd w:val="clear" w:color="auto" w:fill="FFFFFF" w:themeFill="background1"/>
            <w:vAlign w:val="center"/>
          </w:tcPr>
          <w:p w:rsidR="00146139" w:rsidRPr="00335101" w:rsidRDefault="00146139" w:rsidP="001F2E9D">
            <w:pPr>
              <w:jc w:val="center"/>
              <w:rPr>
                <w:rFonts w:cstheme="minorHAnsi"/>
              </w:rPr>
            </w:pPr>
            <w:r>
              <w:rPr>
                <w:rFonts w:cstheme="minorHAnsi"/>
              </w:rPr>
              <w:t>30</w:t>
            </w:r>
          </w:p>
        </w:tc>
        <w:tc>
          <w:tcPr>
            <w:tcW w:w="1497" w:type="dxa"/>
            <w:shd w:val="clear" w:color="auto" w:fill="FFFFFF" w:themeFill="background1"/>
            <w:vAlign w:val="center"/>
          </w:tcPr>
          <w:p w:rsidR="00146139" w:rsidRPr="00335101" w:rsidRDefault="002A689B" w:rsidP="001F2E9D">
            <w:pPr>
              <w:jc w:val="center"/>
              <w:rPr>
                <w:rFonts w:cstheme="minorHAnsi"/>
              </w:rPr>
            </w:pPr>
            <w:r>
              <w:rPr>
                <w:rFonts w:cstheme="minorHAnsi"/>
              </w:rPr>
              <w:t>5</w:t>
            </w:r>
          </w:p>
        </w:tc>
        <w:tc>
          <w:tcPr>
            <w:tcW w:w="1497" w:type="dxa"/>
            <w:shd w:val="clear" w:color="auto" w:fill="FFFFFF" w:themeFill="background1"/>
            <w:vAlign w:val="center"/>
          </w:tcPr>
          <w:p w:rsidR="00146139" w:rsidRPr="00335101" w:rsidRDefault="00735030" w:rsidP="001F2E9D">
            <w:pPr>
              <w:jc w:val="center"/>
              <w:rPr>
                <w:rFonts w:cstheme="minorHAnsi"/>
              </w:rPr>
            </w:pPr>
            <w:r>
              <w:rPr>
                <w:rFonts w:cstheme="minorHAnsi"/>
              </w:rPr>
              <w:t>5</w:t>
            </w:r>
          </w:p>
        </w:tc>
        <w:tc>
          <w:tcPr>
            <w:tcW w:w="1498" w:type="dxa"/>
            <w:shd w:val="clear" w:color="auto" w:fill="FFFFFF" w:themeFill="background1"/>
            <w:vAlign w:val="center"/>
          </w:tcPr>
          <w:p w:rsidR="00146139" w:rsidRPr="00335101" w:rsidRDefault="002A689B" w:rsidP="001F2E9D">
            <w:pPr>
              <w:jc w:val="center"/>
              <w:rPr>
                <w:rFonts w:cstheme="minorHAnsi"/>
              </w:rPr>
            </w:pPr>
            <w:r>
              <w:rPr>
                <w:rFonts w:cstheme="minorHAnsi"/>
              </w:rPr>
              <w:t>5</w:t>
            </w:r>
          </w:p>
        </w:tc>
        <w:tc>
          <w:tcPr>
            <w:tcW w:w="1497" w:type="dxa"/>
            <w:shd w:val="clear" w:color="auto" w:fill="FFFFFF" w:themeFill="background1"/>
            <w:vAlign w:val="center"/>
          </w:tcPr>
          <w:p w:rsidR="00146139" w:rsidRPr="00335101" w:rsidRDefault="002A689B" w:rsidP="001F2E9D">
            <w:pPr>
              <w:jc w:val="center"/>
              <w:rPr>
                <w:rFonts w:cstheme="minorHAnsi"/>
              </w:rPr>
            </w:pPr>
            <w:r>
              <w:rPr>
                <w:rFonts w:cstheme="minorHAnsi"/>
              </w:rPr>
              <w:t>6</w:t>
            </w:r>
          </w:p>
        </w:tc>
        <w:tc>
          <w:tcPr>
            <w:tcW w:w="1497" w:type="dxa"/>
            <w:shd w:val="clear" w:color="auto" w:fill="FFFFFF" w:themeFill="background1"/>
            <w:vAlign w:val="center"/>
          </w:tcPr>
          <w:p w:rsidR="00146139" w:rsidRPr="00335101" w:rsidRDefault="002A689B" w:rsidP="001F2E9D">
            <w:pPr>
              <w:jc w:val="center"/>
              <w:rPr>
                <w:rFonts w:cstheme="minorHAnsi"/>
              </w:rPr>
            </w:pPr>
            <w:r>
              <w:rPr>
                <w:rFonts w:cstheme="minorHAnsi"/>
              </w:rPr>
              <w:t>7</w:t>
            </w:r>
          </w:p>
        </w:tc>
        <w:tc>
          <w:tcPr>
            <w:tcW w:w="1499" w:type="dxa"/>
            <w:shd w:val="clear" w:color="auto" w:fill="FFFFFF" w:themeFill="background1"/>
            <w:vAlign w:val="center"/>
          </w:tcPr>
          <w:p w:rsidR="00146139" w:rsidRPr="00335101" w:rsidRDefault="002A689B" w:rsidP="001F2E9D">
            <w:pPr>
              <w:jc w:val="center"/>
              <w:rPr>
                <w:rFonts w:cstheme="minorHAnsi"/>
              </w:rPr>
            </w:pPr>
            <w:r>
              <w:rPr>
                <w:rFonts w:cstheme="minorHAnsi"/>
              </w:rPr>
              <w:t>8</w:t>
            </w:r>
          </w:p>
        </w:tc>
      </w:tr>
      <w:tr w:rsidR="00146139" w:rsidRPr="008E0285" w:rsidTr="00A60474">
        <w:trPr>
          <w:trHeight w:val="850"/>
        </w:trPr>
        <w:tc>
          <w:tcPr>
            <w:tcW w:w="5111" w:type="dxa"/>
            <w:gridSpan w:val="2"/>
            <w:shd w:val="clear" w:color="auto" w:fill="D9E2F3" w:themeFill="accent5" w:themeFillTint="33"/>
            <w:vAlign w:val="center"/>
          </w:tcPr>
          <w:p w:rsidR="00146139" w:rsidRPr="00335101" w:rsidRDefault="001E6ACD" w:rsidP="001F2E9D">
            <w:pPr>
              <w:rPr>
                <w:rFonts w:cstheme="minorHAnsi"/>
                <w:b/>
                <w:bCs/>
              </w:rPr>
            </w:pPr>
            <w:r>
              <w:rPr>
                <w:rFonts w:cstheme="minorHAnsi"/>
                <w:b/>
                <w:bCs/>
              </w:rPr>
              <w:t>PG-4.1</w:t>
            </w:r>
            <w:r w:rsidR="00146139" w:rsidRPr="00335101">
              <w:rPr>
                <w:rFonts w:cstheme="minorHAnsi"/>
                <w:b/>
                <w:bCs/>
              </w:rPr>
              <w:t>.3 Gelişimsel, önleyici ve iyileştirici psikososyal destek çalışmaları kapsamında verilen eğitim sayısı</w:t>
            </w:r>
          </w:p>
        </w:tc>
        <w:tc>
          <w:tcPr>
            <w:tcW w:w="1497" w:type="dxa"/>
            <w:shd w:val="clear" w:color="auto" w:fill="FFFFFF" w:themeFill="background1"/>
            <w:vAlign w:val="center"/>
          </w:tcPr>
          <w:p w:rsidR="00146139" w:rsidRPr="00335101" w:rsidRDefault="00146139" w:rsidP="001F2E9D">
            <w:pPr>
              <w:jc w:val="center"/>
              <w:rPr>
                <w:rFonts w:cstheme="minorHAnsi"/>
              </w:rPr>
            </w:pPr>
            <w:r>
              <w:rPr>
                <w:rFonts w:cstheme="minorHAnsi"/>
              </w:rPr>
              <w:t>30</w:t>
            </w:r>
          </w:p>
        </w:tc>
        <w:tc>
          <w:tcPr>
            <w:tcW w:w="1497" w:type="dxa"/>
            <w:shd w:val="clear" w:color="auto" w:fill="FFFFFF" w:themeFill="background1"/>
            <w:vAlign w:val="center"/>
          </w:tcPr>
          <w:p w:rsidR="00146139" w:rsidRPr="00335101" w:rsidRDefault="002A689B" w:rsidP="001F2E9D">
            <w:pPr>
              <w:jc w:val="center"/>
              <w:rPr>
                <w:rFonts w:cstheme="minorHAnsi"/>
              </w:rPr>
            </w:pPr>
            <w:r>
              <w:rPr>
                <w:rFonts w:cstheme="minorHAnsi"/>
              </w:rPr>
              <w:t>35</w:t>
            </w:r>
          </w:p>
        </w:tc>
        <w:tc>
          <w:tcPr>
            <w:tcW w:w="1497" w:type="dxa"/>
            <w:shd w:val="clear" w:color="auto" w:fill="FFFFFF" w:themeFill="background1"/>
            <w:vAlign w:val="center"/>
          </w:tcPr>
          <w:p w:rsidR="00146139" w:rsidRPr="00335101" w:rsidRDefault="001D7EEC" w:rsidP="001F2E9D">
            <w:pPr>
              <w:jc w:val="center"/>
              <w:rPr>
                <w:rFonts w:cstheme="minorHAnsi"/>
              </w:rPr>
            </w:pPr>
            <w:r>
              <w:rPr>
                <w:rFonts w:cstheme="minorHAnsi"/>
              </w:rPr>
              <w:t>40</w:t>
            </w:r>
          </w:p>
        </w:tc>
        <w:tc>
          <w:tcPr>
            <w:tcW w:w="1498" w:type="dxa"/>
            <w:shd w:val="clear" w:color="auto" w:fill="FFFFFF" w:themeFill="background1"/>
            <w:vAlign w:val="center"/>
          </w:tcPr>
          <w:p w:rsidR="00146139" w:rsidRPr="00335101" w:rsidRDefault="001D7EEC" w:rsidP="001F2E9D">
            <w:pPr>
              <w:jc w:val="center"/>
              <w:rPr>
                <w:rFonts w:cstheme="minorHAnsi"/>
              </w:rPr>
            </w:pPr>
            <w:r>
              <w:rPr>
                <w:rFonts w:cstheme="minorHAnsi"/>
              </w:rPr>
              <w:t>45</w:t>
            </w:r>
          </w:p>
        </w:tc>
        <w:tc>
          <w:tcPr>
            <w:tcW w:w="1497" w:type="dxa"/>
            <w:shd w:val="clear" w:color="auto" w:fill="FFFFFF" w:themeFill="background1"/>
            <w:vAlign w:val="center"/>
          </w:tcPr>
          <w:p w:rsidR="00146139" w:rsidRPr="00335101" w:rsidRDefault="002A689B" w:rsidP="001F2E9D">
            <w:pPr>
              <w:jc w:val="center"/>
              <w:rPr>
                <w:rFonts w:cstheme="minorHAnsi"/>
              </w:rPr>
            </w:pPr>
            <w:r>
              <w:rPr>
                <w:rFonts w:cstheme="minorHAnsi"/>
              </w:rPr>
              <w:t>50</w:t>
            </w:r>
          </w:p>
        </w:tc>
        <w:tc>
          <w:tcPr>
            <w:tcW w:w="1497" w:type="dxa"/>
            <w:shd w:val="clear" w:color="auto" w:fill="FFFFFF" w:themeFill="background1"/>
            <w:vAlign w:val="center"/>
          </w:tcPr>
          <w:p w:rsidR="00146139" w:rsidRPr="00335101" w:rsidRDefault="002A689B" w:rsidP="001F2E9D">
            <w:pPr>
              <w:jc w:val="center"/>
              <w:rPr>
                <w:rFonts w:cstheme="minorHAnsi"/>
              </w:rPr>
            </w:pPr>
            <w:r>
              <w:rPr>
                <w:rFonts w:cstheme="minorHAnsi"/>
              </w:rPr>
              <w:t>55</w:t>
            </w:r>
          </w:p>
        </w:tc>
        <w:tc>
          <w:tcPr>
            <w:tcW w:w="1499" w:type="dxa"/>
            <w:shd w:val="clear" w:color="auto" w:fill="FFFFFF" w:themeFill="background1"/>
            <w:vAlign w:val="center"/>
          </w:tcPr>
          <w:p w:rsidR="00146139" w:rsidRPr="00335101" w:rsidRDefault="002A689B" w:rsidP="001F2E9D">
            <w:pPr>
              <w:jc w:val="center"/>
              <w:rPr>
                <w:rFonts w:cstheme="minorHAnsi"/>
              </w:rPr>
            </w:pPr>
            <w:r>
              <w:rPr>
                <w:rFonts w:cstheme="minorHAnsi"/>
              </w:rPr>
              <w:t>60</w:t>
            </w:r>
          </w:p>
        </w:tc>
      </w:tr>
      <w:tr w:rsidR="00146139" w:rsidRPr="008E0285" w:rsidTr="001F2E9D">
        <w:trPr>
          <w:trHeight w:val="567"/>
        </w:trPr>
        <w:tc>
          <w:tcPr>
            <w:tcW w:w="5111" w:type="dxa"/>
            <w:gridSpan w:val="2"/>
            <w:shd w:val="clear" w:color="auto" w:fill="D9E2F3" w:themeFill="accent5" w:themeFillTint="33"/>
            <w:vAlign w:val="center"/>
          </w:tcPr>
          <w:p w:rsidR="00146139" w:rsidRPr="005B0F28" w:rsidRDefault="00146139" w:rsidP="001F2E9D">
            <w:pPr>
              <w:rPr>
                <w:b/>
                <w:bCs/>
              </w:rPr>
            </w:pPr>
            <w:r w:rsidRPr="005B0F28">
              <w:rPr>
                <w:b/>
                <w:bCs/>
              </w:rPr>
              <w:lastRenderedPageBreak/>
              <w:t>Sorumlu Birim</w:t>
            </w:r>
          </w:p>
        </w:tc>
        <w:tc>
          <w:tcPr>
            <w:tcW w:w="10482" w:type="dxa"/>
            <w:gridSpan w:val="7"/>
            <w:shd w:val="clear" w:color="auto" w:fill="FFFFFF" w:themeFill="background1"/>
            <w:vAlign w:val="center"/>
          </w:tcPr>
          <w:p w:rsidR="00146139" w:rsidRPr="008E0285" w:rsidRDefault="00146139" w:rsidP="001F2E9D">
            <w:pPr>
              <w:pStyle w:val="ListeParagraf"/>
              <w:ind w:left="0"/>
              <w:jc w:val="both"/>
            </w:pPr>
            <w:r w:rsidRPr="00040AD7">
              <w:t xml:space="preserve">Özel Eğitim ve Rehberlik Hizmetleri </w:t>
            </w:r>
            <w:r>
              <w:t>Şubesi</w:t>
            </w:r>
          </w:p>
        </w:tc>
      </w:tr>
      <w:tr w:rsidR="00146139" w:rsidRPr="008E0285" w:rsidTr="001F2E9D">
        <w:trPr>
          <w:trHeight w:val="567"/>
        </w:trPr>
        <w:tc>
          <w:tcPr>
            <w:tcW w:w="5111" w:type="dxa"/>
            <w:gridSpan w:val="2"/>
            <w:shd w:val="clear" w:color="auto" w:fill="D9E2F3" w:themeFill="accent5" w:themeFillTint="33"/>
            <w:vAlign w:val="center"/>
          </w:tcPr>
          <w:p w:rsidR="00146139" w:rsidRPr="005B0F28" w:rsidRDefault="00146139" w:rsidP="001F2E9D">
            <w:pPr>
              <w:rPr>
                <w:b/>
                <w:bCs/>
              </w:rPr>
            </w:pPr>
            <w:r w:rsidRPr="005B0F28">
              <w:rPr>
                <w:b/>
                <w:bCs/>
              </w:rPr>
              <w:t xml:space="preserve">İş Birliği Yapılacak Birimler </w:t>
            </w:r>
          </w:p>
        </w:tc>
        <w:tc>
          <w:tcPr>
            <w:tcW w:w="10482" w:type="dxa"/>
            <w:gridSpan w:val="7"/>
            <w:shd w:val="clear" w:color="auto" w:fill="FFFFFF" w:themeFill="background1"/>
            <w:vAlign w:val="center"/>
          </w:tcPr>
          <w:p w:rsidR="00146139" w:rsidRPr="008E0285" w:rsidRDefault="00146139" w:rsidP="001F2E9D">
            <w:pPr>
              <w:pStyle w:val="ListeParagraf"/>
              <w:ind w:left="0"/>
              <w:jc w:val="both"/>
            </w:pPr>
            <w:r>
              <w:t>BİETŞ, TEHŞ, OHŞ</w:t>
            </w:r>
            <w:r w:rsidRPr="003E08F4">
              <w:t>, DÖ</w:t>
            </w:r>
            <w:r>
              <w:t>HŞ, ÖÖKHŞ, HBÖHŞ, MTEHŞ</w:t>
            </w:r>
          </w:p>
        </w:tc>
      </w:tr>
      <w:tr w:rsidR="00146139" w:rsidRPr="008E0285" w:rsidTr="001F2E9D">
        <w:trPr>
          <w:trHeight w:val="2268"/>
        </w:trPr>
        <w:tc>
          <w:tcPr>
            <w:tcW w:w="5111" w:type="dxa"/>
            <w:gridSpan w:val="2"/>
            <w:shd w:val="clear" w:color="auto" w:fill="D9E2F3" w:themeFill="accent5" w:themeFillTint="33"/>
            <w:vAlign w:val="center"/>
          </w:tcPr>
          <w:p w:rsidR="00146139" w:rsidRPr="005B0F28" w:rsidRDefault="00146139" w:rsidP="001F2E9D">
            <w:pPr>
              <w:rPr>
                <w:b/>
                <w:bCs/>
              </w:rPr>
            </w:pPr>
            <w:r w:rsidRPr="005B0F28">
              <w:rPr>
                <w:b/>
                <w:bCs/>
              </w:rPr>
              <w:t>Stratejiler</w:t>
            </w:r>
          </w:p>
        </w:tc>
        <w:tc>
          <w:tcPr>
            <w:tcW w:w="10482" w:type="dxa"/>
            <w:gridSpan w:val="7"/>
            <w:shd w:val="clear" w:color="auto" w:fill="FFFFFF" w:themeFill="background1"/>
            <w:vAlign w:val="center"/>
          </w:tcPr>
          <w:p w:rsidR="00146139" w:rsidRDefault="001E6ACD" w:rsidP="001F2E9D">
            <w:pPr>
              <w:pStyle w:val="ListeParagraf"/>
              <w:ind w:left="0"/>
              <w:jc w:val="both"/>
            </w:pPr>
            <w:r>
              <w:t>S-4.1</w:t>
            </w:r>
            <w:r w:rsidR="00146139">
              <w:t>.1 Öğretmenlerin bağımlılıkla mücadele programlarını uygulama konusundaki yetkinliklerinin artırılması ve öğrencilerin bağımlılıkla mücadele bilinçlerinin geliştirmesi amacıyla eğitimler düzenlenecektir.</w:t>
            </w:r>
          </w:p>
          <w:p w:rsidR="00146139" w:rsidRDefault="001E6ACD" w:rsidP="001F2E9D">
            <w:pPr>
              <w:pStyle w:val="ListeParagraf"/>
              <w:ind w:left="0"/>
              <w:jc w:val="both"/>
            </w:pPr>
            <w:r>
              <w:t>S-4.1</w:t>
            </w:r>
            <w:r w:rsidR="00146139">
              <w:t>.2 Rehber öğretmenlerin, öğrencilerin mesleki rehberlik konusundaki ihtiyaçlarını karşılamaları için merkezi hizmet içi eğitimler düzenlenecektir.</w:t>
            </w:r>
          </w:p>
          <w:p w:rsidR="00146139" w:rsidRDefault="001E6ACD" w:rsidP="001F2E9D">
            <w:pPr>
              <w:pStyle w:val="ListeParagraf"/>
              <w:ind w:left="0"/>
              <w:jc w:val="both"/>
            </w:pPr>
            <w:r>
              <w:t>S-4.1</w:t>
            </w:r>
            <w:r w:rsidR="00146139">
              <w:t>.3 Gelişimsel, önleyici ve iyileştirici psikososyal destek çalışmaları kapsamında öğrencilere yönelik düzenlenen eğitimler yaygınlaştırılacaktır.</w:t>
            </w:r>
          </w:p>
          <w:p w:rsidR="00146139" w:rsidRDefault="00146139" w:rsidP="001F2E9D">
            <w:pPr>
              <w:pStyle w:val="ListeParagraf"/>
              <w:ind w:left="0"/>
              <w:jc w:val="both"/>
            </w:pPr>
          </w:p>
        </w:tc>
      </w:tr>
      <w:tr w:rsidR="00146139" w:rsidRPr="008E0285" w:rsidTr="001F2E9D">
        <w:trPr>
          <w:trHeight w:val="1191"/>
        </w:trPr>
        <w:tc>
          <w:tcPr>
            <w:tcW w:w="5111" w:type="dxa"/>
            <w:gridSpan w:val="2"/>
            <w:shd w:val="clear" w:color="auto" w:fill="D9E2F3" w:themeFill="accent5" w:themeFillTint="33"/>
            <w:vAlign w:val="center"/>
          </w:tcPr>
          <w:p w:rsidR="00146139" w:rsidRPr="005B0F28" w:rsidRDefault="00146139" w:rsidP="001F2E9D">
            <w:pPr>
              <w:rPr>
                <w:b/>
                <w:bCs/>
              </w:rPr>
            </w:pPr>
            <w:r w:rsidRPr="005B0F28">
              <w:rPr>
                <w:b/>
                <w:bCs/>
              </w:rPr>
              <w:t>Riskler</w:t>
            </w:r>
          </w:p>
        </w:tc>
        <w:tc>
          <w:tcPr>
            <w:tcW w:w="10482" w:type="dxa"/>
            <w:gridSpan w:val="7"/>
            <w:shd w:val="clear" w:color="auto" w:fill="FFFFFF" w:themeFill="background1"/>
            <w:vAlign w:val="center"/>
          </w:tcPr>
          <w:p w:rsidR="00146139" w:rsidRDefault="00146139" w:rsidP="001F2E9D">
            <w:pPr>
              <w:pStyle w:val="ListeParagraf"/>
              <w:ind w:left="0"/>
              <w:jc w:val="both"/>
            </w:pPr>
            <w:r>
              <w:t>• Bağımlılıkla ilgili olarak verilecek eğitimlerin maliyetinin yüksek olması</w:t>
            </w:r>
          </w:p>
          <w:p w:rsidR="00146139" w:rsidRDefault="00146139" w:rsidP="001F2E9D">
            <w:pPr>
              <w:pStyle w:val="ListeParagraf"/>
              <w:ind w:left="0"/>
              <w:jc w:val="both"/>
            </w:pPr>
            <w:r>
              <w:t>• Sunulacak eğitimler için paydaşların yeterli zaman ayıramaması</w:t>
            </w:r>
          </w:p>
          <w:p w:rsidR="00146139" w:rsidRDefault="00146139" w:rsidP="001F2E9D">
            <w:pPr>
              <w:pStyle w:val="ListeParagraf"/>
              <w:ind w:left="0"/>
              <w:jc w:val="both"/>
            </w:pPr>
            <w:r>
              <w:t>• İlgili paydaşlara sunulacak eğitimler için uzman personel sayısına ulaşılamaması</w:t>
            </w:r>
          </w:p>
          <w:p w:rsidR="00146139" w:rsidRPr="00F46CBE" w:rsidRDefault="00146139" w:rsidP="001F2E9D">
            <w:pPr>
              <w:pStyle w:val="ListeParagraf"/>
              <w:ind w:left="0"/>
              <w:jc w:val="both"/>
            </w:pPr>
            <w:r>
              <w:t>• Eğitim içerikleri ve materyallerin üretilmesinde maliyetlerin sürekli artması</w:t>
            </w:r>
          </w:p>
        </w:tc>
      </w:tr>
      <w:tr w:rsidR="00146139" w:rsidRPr="008E0285" w:rsidTr="001F2E9D">
        <w:trPr>
          <w:trHeight w:val="567"/>
        </w:trPr>
        <w:tc>
          <w:tcPr>
            <w:tcW w:w="5111" w:type="dxa"/>
            <w:gridSpan w:val="2"/>
            <w:shd w:val="clear" w:color="auto" w:fill="D9E2F3" w:themeFill="accent5" w:themeFillTint="33"/>
            <w:vAlign w:val="center"/>
          </w:tcPr>
          <w:p w:rsidR="00146139" w:rsidRPr="005B0F28" w:rsidRDefault="00146139" w:rsidP="001F2E9D">
            <w:pPr>
              <w:rPr>
                <w:b/>
                <w:bCs/>
              </w:rPr>
            </w:pPr>
            <w:r w:rsidRPr="005B0F28">
              <w:rPr>
                <w:b/>
                <w:bCs/>
              </w:rPr>
              <w:t xml:space="preserve">Maliyet Tahmini </w:t>
            </w:r>
          </w:p>
        </w:tc>
        <w:tc>
          <w:tcPr>
            <w:tcW w:w="10482" w:type="dxa"/>
            <w:gridSpan w:val="7"/>
            <w:shd w:val="clear" w:color="auto" w:fill="FFFFFF" w:themeFill="background1"/>
            <w:vAlign w:val="center"/>
          </w:tcPr>
          <w:p w:rsidR="00146139" w:rsidRPr="00EE7B1F" w:rsidRDefault="001D7EEC" w:rsidP="001F2E9D">
            <w:pPr>
              <w:jc w:val="both"/>
              <w:rPr>
                <w:rFonts w:ascii="ArnoPro-SmbdSubhead" w:hAnsi="ArnoPro-SmbdSubhead" w:cs="ArnoPro-SmbdSubhead"/>
                <w:sz w:val="20"/>
                <w:szCs w:val="20"/>
              </w:rPr>
            </w:pPr>
            <w:r>
              <w:rPr>
                <w:rFonts w:ascii="Calibri" w:hAnsi="Calibri" w:cs="Calibri"/>
                <w:color w:val="000000"/>
              </w:rPr>
              <w:t>50.000</w:t>
            </w:r>
            <w:r w:rsidR="00146139">
              <w:rPr>
                <w:rFonts w:ascii="Calibri" w:hAnsi="Calibri" w:cs="Calibri"/>
                <w:color w:val="000000"/>
              </w:rPr>
              <w:t xml:space="preserve"> </w:t>
            </w:r>
            <w:r w:rsidR="00146139" w:rsidRPr="00E06E1F">
              <w:rPr>
                <w:rFonts w:ascii="Calibri" w:hAnsi="Calibri" w:cs="Calibri"/>
                <w:color w:val="000000"/>
              </w:rPr>
              <w:t>₺</w:t>
            </w:r>
          </w:p>
        </w:tc>
      </w:tr>
      <w:tr w:rsidR="00146139" w:rsidRPr="008E0285" w:rsidTr="001F2E9D">
        <w:trPr>
          <w:trHeight w:val="1417"/>
        </w:trPr>
        <w:tc>
          <w:tcPr>
            <w:tcW w:w="5111" w:type="dxa"/>
            <w:gridSpan w:val="2"/>
            <w:shd w:val="clear" w:color="auto" w:fill="D9E2F3" w:themeFill="accent5" w:themeFillTint="33"/>
            <w:vAlign w:val="center"/>
          </w:tcPr>
          <w:p w:rsidR="00146139" w:rsidRPr="005B0F28" w:rsidRDefault="00146139" w:rsidP="001F2E9D">
            <w:pPr>
              <w:rPr>
                <w:b/>
                <w:bCs/>
              </w:rPr>
            </w:pPr>
            <w:r w:rsidRPr="005B0F28">
              <w:rPr>
                <w:b/>
                <w:bCs/>
              </w:rPr>
              <w:t xml:space="preserve">Tespitler </w:t>
            </w:r>
          </w:p>
        </w:tc>
        <w:tc>
          <w:tcPr>
            <w:tcW w:w="10482" w:type="dxa"/>
            <w:gridSpan w:val="7"/>
            <w:shd w:val="clear" w:color="auto" w:fill="FFFFFF" w:themeFill="background1"/>
            <w:vAlign w:val="center"/>
          </w:tcPr>
          <w:p w:rsidR="00146139" w:rsidRPr="00A359A3" w:rsidRDefault="00146139" w:rsidP="001F2E9D">
            <w:pPr>
              <w:jc w:val="both"/>
              <w:rPr>
                <w:rFonts w:cstheme="minorHAnsi"/>
                <w:szCs w:val="20"/>
              </w:rPr>
            </w:pPr>
            <w:r w:rsidRPr="00A359A3">
              <w:rPr>
                <w:rFonts w:cstheme="minorHAnsi"/>
                <w:szCs w:val="20"/>
              </w:rPr>
              <w:t>•</w:t>
            </w:r>
            <w:r>
              <w:rPr>
                <w:rFonts w:cstheme="minorHAnsi"/>
                <w:szCs w:val="20"/>
              </w:rPr>
              <w:t xml:space="preserve"> </w:t>
            </w:r>
            <w:r w:rsidRPr="00A359A3">
              <w:rPr>
                <w:rFonts w:cstheme="minorHAnsi"/>
                <w:szCs w:val="20"/>
              </w:rPr>
              <w:t>Gelişen şartlar ve ortaya çıkan ihtiyaçlar doğrultusunda öğre</w:t>
            </w:r>
            <w:r>
              <w:rPr>
                <w:rFonts w:cstheme="minorHAnsi"/>
                <w:szCs w:val="20"/>
              </w:rPr>
              <w:t xml:space="preserve">tmenlerin rehberlik hizmetleri </w:t>
            </w:r>
            <w:r w:rsidRPr="00A359A3">
              <w:rPr>
                <w:rFonts w:cstheme="minorHAnsi"/>
                <w:szCs w:val="20"/>
              </w:rPr>
              <w:t>konusunda eksikliklerinin olması</w:t>
            </w:r>
          </w:p>
          <w:p w:rsidR="00146139" w:rsidRPr="00A359A3" w:rsidRDefault="00146139" w:rsidP="001F2E9D">
            <w:pPr>
              <w:jc w:val="both"/>
              <w:rPr>
                <w:rFonts w:cstheme="minorHAnsi"/>
                <w:szCs w:val="20"/>
              </w:rPr>
            </w:pPr>
            <w:r w:rsidRPr="00A359A3">
              <w:rPr>
                <w:rFonts w:cstheme="minorHAnsi"/>
                <w:szCs w:val="20"/>
              </w:rPr>
              <w:t>• Rehberlik hizmetlerinin sunumuna yönelik dijital içeri</w:t>
            </w:r>
            <w:r w:rsidR="001E6ACD">
              <w:rPr>
                <w:rFonts w:cstheme="minorHAnsi"/>
                <w:szCs w:val="20"/>
              </w:rPr>
              <w:t>klerin yeterli düzeyde olmaması</w:t>
            </w:r>
          </w:p>
          <w:p w:rsidR="00146139" w:rsidRPr="004A6080" w:rsidRDefault="00146139" w:rsidP="001F2E9D">
            <w:pPr>
              <w:jc w:val="both"/>
              <w:rPr>
                <w:rFonts w:cstheme="minorHAnsi"/>
                <w:szCs w:val="20"/>
              </w:rPr>
            </w:pPr>
            <w:r w:rsidRPr="00A359A3">
              <w:rPr>
                <w:rFonts w:cstheme="minorHAnsi"/>
                <w:szCs w:val="20"/>
              </w:rPr>
              <w:t xml:space="preserve">• Bağımlılıkla mücadele programlarını uygulama yetkinliği </w:t>
            </w:r>
            <w:r>
              <w:rPr>
                <w:rFonts w:cstheme="minorHAnsi"/>
                <w:szCs w:val="20"/>
              </w:rPr>
              <w:t xml:space="preserve">olan rehber öğretmen sayısının </w:t>
            </w:r>
            <w:r w:rsidRPr="00A359A3">
              <w:rPr>
                <w:rFonts w:cstheme="minorHAnsi"/>
                <w:szCs w:val="20"/>
              </w:rPr>
              <w:t>yetersizliği</w:t>
            </w:r>
          </w:p>
        </w:tc>
      </w:tr>
      <w:tr w:rsidR="00146139" w:rsidRPr="008E0285" w:rsidTr="001F2E9D">
        <w:trPr>
          <w:trHeight w:val="1191"/>
        </w:trPr>
        <w:tc>
          <w:tcPr>
            <w:tcW w:w="5111" w:type="dxa"/>
            <w:gridSpan w:val="2"/>
            <w:shd w:val="clear" w:color="auto" w:fill="D9E2F3" w:themeFill="accent5" w:themeFillTint="33"/>
            <w:vAlign w:val="center"/>
          </w:tcPr>
          <w:p w:rsidR="00146139" w:rsidRPr="005B0F28" w:rsidRDefault="00146139" w:rsidP="001F2E9D">
            <w:pPr>
              <w:rPr>
                <w:b/>
                <w:bCs/>
              </w:rPr>
            </w:pPr>
            <w:r w:rsidRPr="005B0F28">
              <w:rPr>
                <w:b/>
                <w:bCs/>
              </w:rPr>
              <w:t>İhtiyaçlar</w:t>
            </w:r>
          </w:p>
        </w:tc>
        <w:tc>
          <w:tcPr>
            <w:tcW w:w="10482" w:type="dxa"/>
            <w:gridSpan w:val="7"/>
            <w:shd w:val="clear" w:color="auto" w:fill="FFFFFF" w:themeFill="background1"/>
            <w:vAlign w:val="center"/>
          </w:tcPr>
          <w:p w:rsidR="00146139" w:rsidRPr="002069B5" w:rsidRDefault="00146139" w:rsidP="001F2E9D">
            <w:pPr>
              <w:jc w:val="both"/>
              <w:rPr>
                <w:rFonts w:cstheme="minorHAnsi"/>
                <w:szCs w:val="20"/>
              </w:rPr>
            </w:pPr>
            <w:r w:rsidRPr="002069B5">
              <w:rPr>
                <w:rFonts w:cstheme="minorHAnsi"/>
                <w:szCs w:val="20"/>
              </w:rPr>
              <w:t>• Rehberlik hizmetlerinin sunumuna yönelik dijital içeriklerin hazırlanması</w:t>
            </w:r>
          </w:p>
          <w:p w:rsidR="00146139" w:rsidRPr="002069B5" w:rsidRDefault="00146139" w:rsidP="001F2E9D">
            <w:pPr>
              <w:jc w:val="both"/>
              <w:rPr>
                <w:rFonts w:cstheme="minorHAnsi"/>
                <w:szCs w:val="20"/>
              </w:rPr>
            </w:pPr>
            <w:r w:rsidRPr="002069B5">
              <w:rPr>
                <w:rFonts w:cstheme="minorHAnsi"/>
                <w:szCs w:val="20"/>
              </w:rPr>
              <w:t>• Rehber öğretmenlere yönelik hizm</w:t>
            </w:r>
            <w:r w:rsidR="001E6ACD">
              <w:rPr>
                <w:rFonts w:cstheme="minorHAnsi"/>
                <w:szCs w:val="20"/>
              </w:rPr>
              <w:t>et içi eğitimlerin düzenlenmesi</w:t>
            </w:r>
          </w:p>
          <w:p w:rsidR="00146139" w:rsidRPr="004A6080" w:rsidRDefault="00146139" w:rsidP="001F2E9D">
            <w:pPr>
              <w:jc w:val="both"/>
              <w:rPr>
                <w:rFonts w:cstheme="minorHAnsi"/>
                <w:szCs w:val="20"/>
              </w:rPr>
            </w:pPr>
            <w:r w:rsidRPr="002069B5">
              <w:rPr>
                <w:rFonts w:cstheme="minorHAnsi"/>
                <w:szCs w:val="20"/>
              </w:rPr>
              <w:t>• Rehber öğretmenlerin bağımlılıkla mücadele programla</w:t>
            </w:r>
            <w:r>
              <w:rPr>
                <w:rFonts w:cstheme="minorHAnsi"/>
                <w:szCs w:val="20"/>
              </w:rPr>
              <w:t xml:space="preserve">rını uygulama konusunda eğitim </w:t>
            </w:r>
            <w:r w:rsidRPr="002069B5">
              <w:rPr>
                <w:rFonts w:cstheme="minorHAnsi"/>
                <w:szCs w:val="20"/>
              </w:rPr>
              <w:t>alması</w:t>
            </w:r>
          </w:p>
        </w:tc>
      </w:tr>
    </w:tbl>
    <w:p w:rsidR="00A60474" w:rsidRDefault="00A60474" w:rsidP="00146139">
      <w:pPr>
        <w:spacing w:after="0" w:line="240" w:lineRule="auto"/>
        <w:rPr>
          <w:rFonts w:ascii="Segoe UI" w:eastAsia="Times New Roman" w:hAnsi="Segoe UI" w:cs="Segoe UI"/>
          <w:szCs w:val="24"/>
          <w:lang w:eastAsia="tr-TR"/>
        </w:rPr>
      </w:pPr>
    </w:p>
    <w:p w:rsidR="00A60474" w:rsidRDefault="00A60474" w:rsidP="00146139">
      <w:pPr>
        <w:spacing w:after="0" w:line="240" w:lineRule="auto"/>
        <w:rPr>
          <w:rFonts w:ascii="Segoe UI" w:eastAsia="Times New Roman" w:hAnsi="Segoe UI" w:cs="Segoe UI"/>
          <w:szCs w:val="24"/>
          <w:lang w:eastAsia="tr-TR"/>
        </w:rPr>
      </w:pPr>
    </w:p>
    <w:p w:rsidR="00A60474" w:rsidRDefault="00A60474" w:rsidP="00146139">
      <w:pPr>
        <w:spacing w:after="0" w:line="240" w:lineRule="auto"/>
        <w:rPr>
          <w:rFonts w:ascii="Segoe UI" w:eastAsia="Times New Roman" w:hAnsi="Segoe UI" w:cs="Segoe UI"/>
          <w:szCs w:val="24"/>
          <w:lang w:eastAsia="tr-TR"/>
        </w:rPr>
      </w:pPr>
    </w:p>
    <w:tbl>
      <w:tblPr>
        <w:tblStyle w:val="TabloKlavuzu"/>
        <w:tblpPr w:leftFromText="141" w:rightFromText="141" w:vertAnchor="text" w:horzAnchor="margin" w:tblpY="-133"/>
        <w:tblW w:w="15593" w:type="dxa"/>
        <w:shd w:val="clear" w:color="auto" w:fill="D9E2F3" w:themeFill="accent5" w:themeFillTint="33"/>
        <w:tblLook w:val="04A0" w:firstRow="1" w:lastRow="0" w:firstColumn="1" w:lastColumn="0" w:noHBand="0" w:noVBand="1"/>
      </w:tblPr>
      <w:tblGrid>
        <w:gridCol w:w="5112"/>
        <w:gridCol w:w="1497"/>
        <w:gridCol w:w="1497"/>
        <w:gridCol w:w="1497"/>
        <w:gridCol w:w="1498"/>
        <w:gridCol w:w="1497"/>
        <w:gridCol w:w="1497"/>
        <w:gridCol w:w="1498"/>
      </w:tblGrid>
      <w:tr w:rsidR="000D6F60" w:rsidRPr="008E0285" w:rsidTr="000D6F60">
        <w:trPr>
          <w:trHeight w:val="624"/>
        </w:trPr>
        <w:tc>
          <w:tcPr>
            <w:tcW w:w="5112" w:type="dxa"/>
            <w:shd w:val="clear" w:color="auto" w:fill="D9E2F3" w:themeFill="accent5" w:themeFillTint="33"/>
            <w:vAlign w:val="center"/>
          </w:tcPr>
          <w:p w:rsidR="000D6F60" w:rsidRPr="005B0F28" w:rsidRDefault="000D6F60" w:rsidP="000D6F60">
            <w:pPr>
              <w:rPr>
                <w:rFonts w:cstheme="minorHAnsi"/>
                <w:b/>
                <w:bCs/>
              </w:rPr>
            </w:pPr>
            <w:r w:rsidRPr="005B0F28">
              <w:rPr>
                <w:rFonts w:cstheme="minorHAnsi"/>
                <w:b/>
                <w:bCs/>
              </w:rPr>
              <w:lastRenderedPageBreak/>
              <w:t>Amaç 5</w:t>
            </w:r>
          </w:p>
        </w:tc>
        <w:tc>
          <w:tcPr>
            <w:tcW w:w="10481" w:type="dxa"/>
            <w:gridSpan w:val="7"/>
            <w:shd w:val="clear" w:color="auto" w:fill="FFFFFF" w:themeFill="background1"/>
          </w:tcPr>
          <w:p w:rsidR="000D6F60" w:rsidRPr="005B0F28" w:rsidRDefault="000D6F60" w:rsidP="000D6F60">
            <w:pPr>
              <w:pStyle w:val="ListeParagraf"/>
              <w:ind w:left="360"/>
              <w:jc w:val="both"/>
              <w:rPr>
                <w:rFonts w:cstheme="minorHAnsi"/>
              </w:rPr>
            </w:pPr>
            <w:r w:rsidRPr="005B0F28">
              <w:rPr>
                <w:rFonts w:cstheme="minorHAnsi"/>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0D6F60" w:rsidRPr="008E0285" w:rsidTr="000D6F60">
        <w:trPr>
          <w:trHeight w:val="624"/>
        </w:trPr>
        <w:tc>
          <w:tcPr>
            <w:tcW w:w="5112" w:type="dxa"/>
            <w:shd w:val="clear" w:color="auto" w:fill="D9E2F3" w:themeFill="accent5" w:themeFillTint="33"/>
            <w:vAlign w:val="center"/>
          </w:tcPr>
          <w:p w:rsidR="000D6F60" w:rsidRPr="005B0F28" w:rsidRDefault="000D6F60" w:rsidP="000D6F60">
            <w:pPr>
              <w:rPr>
                <w:rFonts w:cstheme="minorHAnsi"/>
                <w:b/>
                <w:bCs/>
              </w:rPr>
            </w:pPr>
            <w:r w:rsidRPr="005B0F28">
              <w:rPr>
                <w:rFonts w:cstheme="minorHAnsi"/>
                <w:b/>
                <w:bCs/>
              </w:rPr>
              <w:t>Hedef 5.1</w:t>
            </w:r>
          </w:p>
        </w:tc>
        <w:tc>
          <w:tcPr>
            <w:tcW w:w="10481" w:type="dxa"/>
            <w:gridSpan w:val="7"/>
            <w:shd w:val="clear" w:color="auto" w:fill="FFFFFF" w:themeFill="background1"/>
          </w:tcPr>
          <w:p w:rsidR="000D6F60" w:rsidRPr="005B0F28" w:rsidRDefault="000D6F60" w:rsidP="000D6F60">
            <w:pPr>
              <w:pStyle w:val="ListeParagraf"/>
              <w:ind w:left="360"/>
              <w:rPr>
                <w:rFonts w:cstheme="minorHAnsi"/>
              </w:rPr>
            </w:pPr>
            <w:r w:rsidRPr="005B0F28">
              <w:rPr>
                <w:rFonts w:cstheme="minorHAnsi"/>
              </w:rPr>
              <w:t>Teknolojinin eğitim sistemine daha fazla uyarlanması amacıyla dijital içeriklerin kullanımı artırılacak ve dijital öğretmen yeterlikleri doğrultusunda öğretmenlerin dijital becerileri geliştirilecektir.</w:t>
            </w:r>
          </w:p>
        </w:tc>
      </w:tr>
      <w:tr w:rsidR="000D6F60" w:rsidRPr="008E0285" w:rsidTr="000D6F60">
        <w:trPr>
          <w:trHeight w:val="624"/>
        </w:trPr>
        <w:tc>
          <w:tcPr>
            <w:tcW w:w="5112" w:type="dxa"/>
            <w:shd w:val="clear" w:color="auto" w:fill="D9E2F3" w:themeFill="accent5" w:themeFillTint="33"/>
            <w:vAlign w:val="center"/>
          </w:tcPr>
          <w:p w:rsidR="000D6F60" w:rsidRPr="005B0F28" w:rsidRDefault="000D6F60" w:rsidP="000D6F60">
            <w:pPr>
              <w:rPr>
                <w:rFonts w:cstheme="minorHAnsi"/>
                <w:b/>
                <w:bCs/>
              </w:rPr>
            </w:pPr>
            <w:r w:rsidRPr="005B0F28">
              <w:rPr>
                <w:rFonts w:cstheme="minorHAnsi"/>
                <w:b/>
                <w:bCs/>
              </w:rPr>
              <w:t>Amacın İlgili Olduğu Program/Alt Program Adı</w:t>
            </w:r>
          </w:p>
        </w:tc>
        <w:tc>
          <w:tcPr>
            <w:tcW w:w="10481" w:type="dxa"/>
            <w:gridSpan w:val="7"/>
            <w:shd w:val="clear" w:color="auto" w:fill="FFFFFF" w:themeFill="background1"/>
          </w:tcPr>
          <w:p w:rsidR="000D6F60" w:rsidRPr="005B0F28" w:rsidRDefault="000D6F60" w:rsidP="000D6F60">
            <w:pPr>
              <w:pStyle w:val="ListeParagraf"/>
              <w:ind w:left="360"/>
              <w:rPr>
                <w:rFonts w:cstheme="minorHAnsi"/>
              </w:rPr>
            </w:pPr>
            <w:r w:rsidRPr="005B0F28">
              <w:rPr>
                <w:rFonts w:cstheme="minorHAnsi"/>
              </w:rPr>
              <w:t>ÖĞRENME KAZANIMLARI</w:t>
            </w:r>
          </w:p>
        </w:tc>
      </w:tr>
      <w:tr w:rsidR="000D6F60" w:rsidRPr="008E0285" w:rsidTr="000D6F60">
        <w:trPr>
          <w:trHeight w:val="624"/>
        </w:trPr>
        <w:tc>
          <w:tcPr>
            <w:tcW w:w="5112" w:type="dxa"/>
            <w:shd w:val="clear" w:color="auto" w:fill="D9E2F3" w:themeFill="accent5" w:themeFillTint="33"/>
            <w:vAlign w:val="center"/>
          </w:tcPr>
          <w:p w:rsidR="000D6F60" w:rsidRPr="005B0F28" w:rsidRDefault="000D6F60" w:rsidP="000D6F60">
            <w:pPr>
              <w:rPr>
                <w:rFonts w:cstheme="minorHAnsi"/>
                <w:b/>
                <w:bCs/>
              </w:rPr>
            </w:pPr>
            <w:r w:rsidRPr="005B0F28">
              <w:rPr>
                <w:rFonts w:cstheme="minorHAnsi"/>
                <w:b/>
                <w:bCs/>
              </w:rPr>
              <w:t>Amacın İlişkili Olduğu Alt Program Hedefi</w:t>
            </w:r>
          </w:p>
        </w:tc>
        <w:tc>
          <w:tcPr>
            <w:tcW w:w="10481" w:type="dxa"/>
            <w:gridSpan w:val="7"/>
            <w:shd w:val="clear" w:color="auto" w:fill="FFFFFF" w:themeFill="background1"/>
          </w:tcPr>
          <w:p w:rsidR="000D6F60" w:rsidRPr="005B0F28" w:rsidRDefault="000D6F60" w:rsidP="000D6F60">
            <w:pPr>
              <w:pStyle w:val="ListeParagraf"/>
              <w:ind w:left="360"/>
              <w:rPr>
                <w:rFonts w:cstheme="minorHAnsi"/>
              </w:rPr>
            </w:pPr>
            <w:r w:rsidRPr="005B0F28">
              <w:rPr>
                <w:rFonts w:cstheme="minorHAnsi"/>
              </w:rPr>
              <w:t>Dijital içerik</w:t>
            </w:r>
          </w:p>
        </w:tc>
      </w:tr>
      <w:tr w:rsidR="000D6F60" w:rsidRPr="008E0285" w:rsidTr="000D6F60">
        <w:trPr>
          <w:trHeight w:val="938"/>
        </w:trPr>
        <w:tc>
          <w:tcPr>
            <w:tcW w:w="5112" w:type="dxa"/>
            <w:shd w:val="clear" w:color="auto" w:fill="D9E2F3" w:themeFill="accent5" w:themeFillTint="33"/>
            <w:vAlign w:val="center"/>
          </w:tcPr>
          <w:p w:rsidR="000D6F60" w:rsidRPr="005B0F28" w:rsidRDefault="000D6F60" w:rsidP="000D6F60">
            <w:pPr>
              <w:rPr>
                <w:rFonts w:cstheme="minorHAnsi"/>
                <w:b/>
                <w:bCs/>
              </w:rPr>
            </w:pPr>
            <w:r w:rsidRPr="005B0F28">
              <w:rPr>
                <w:rFonts w:cstheme="minorHAnsi"/>
                <w:b/>
                <w:bCs/>
              </w:rPr>
              <w:t>Performans Göstergeleri</w:t>
            </w:r>
          </w:p>
        </w:tc>
        <w:tc>
          <w:tcPr>
            <w:tcW w:w="1497" w:type="dxa"/>
            <w:shd w:val="clear" w:color="auto" w:fill="D9E2F3" w:themeFill="accent5" w:themeFillTint="33"/>
            <w:vAlign w:val="center"/>
          </w:tcPr>
          <w:p w:rsidR="000D6F60" w:rsidRPr="005B0F28" w:rsidRDefault="000D6F60" w:rsidP="000D6F60">
            <w:pPr>
              <w:jc w:val="center"/>
              <w:rPr>
                <w:rFonts w:cstheme="minorHAnsi"/>
                <w:b/>
                <w:bCs/>
              </w:rPr>
            </w:pPr>
            <w:r w:rsidRPr="005B0F28">
              <w:rPr>
                <w:rFonts w:cstheme="minorHAnsi"/>
                <w:b/>
                <w:bCs/>
              </w:rPr>
              <w:t xml:space="preserve">Hedefe </w:t>
            </w:r>
          </w:p>
          <w:p w:rsidR="000D6F60" w:rsidRPr="005B0F28" w:rsidRDefault="000D6F60" w:rsidP="000D6F60">
            <w:pPr>
              <w:jc w:val="center"/>
              <w:rPr>
                <w:rFonts w:cstheme="minorHAnsi"/>
                <w:b/>
                <w:bCs/>
              </w:rPr>
            </w:pPr>
            <w:r w:rsidRPr="005B0F28">
              <w:rPr>
                <w:rFonts w:cstheme="minorHAnsi"/>
                <w:b/>
                <w:bCs/>
              </w:rPr>
              <w:t>Etkisi</w:t>
            </w:r>
          </w:p>
          <w:p w:rsidR="000D6F60" w:rsidRPr="005B0F28" w:rsidRDefault="000D6F60" w:rsidP="000D6F60">
            <w:pPr>
              <w:jc w:val="center"/>
              <w:rPr>
                <w:rFonts w:cstheme="minorHAnsi"/>
                <w:b/>
                <w:bCs/>
              </w:rPr>
            </w:pPr>
            <w:r w:rsidRPr="005B0F28">
              <w:rPr>
                <w:rFonts w:cstheme="minorHAnsi"/>
                <w:b/>
                <w:bCs/>
              </w:rPr>
              <w:t>(%)</w:t>
            </w:r>
          </w:p>
        </w:tc>
        <w:tc>
          <w:tcPr>
            <w:tcW w:w="1497" w:type="dxa"/>
            <w:shd w:val="clear" w:color="auto" w:fill="D9E2F3" w:themeFill="accent5" w:themeFillTint="33"/>
            <w:vAlign w:val="center"/>
          </w:tcPr>
          <w:p w:rsidR="000D6F60" w:rsidRPr="005B0F28" w:rsidRDefault="000D6F60" w:rsidP="000D6F60">
            <w:pPr>
              <w:jc w:val="center"/>
              <w:rPr>
                <w:rFonts w:cstheme="minorHAnsi"/>
                <w:b/>
                <w:bCs/>
              </w:rPr>
            </w:pPr>
            <w:r w:rsidRPr="005B0F28">
              <w:rPr>
                <w:rFonts w:cstheme="minorHAnsi"/>
                <w:b/>
                <w:bCs/>
              </w:rPr>
              <w:t xml:space="preserve">Plan </w:t>
            </w:r>
          </w:p>
          <w:p w:rsidR="000D6F60" w:rsidRPr="005B0F28" w:rsidRDefault="000D6F60" w:rsidP="000D6F60">
            <w:pPr>
              <w:jc w:val="center"/>
              <w:rPr>
                <w:rFonts w:cstheme="minorHAnsi"/>
                <w:b/>
                <w:bCs/>
              </w:rPr>
            </w:pPr>
            <w:r w:rsidRPr="005B0F28">
              <w:rPr>
                <w:rFonts w:cstheme="minorHAnsi"/>
                <w:b/>
                <w:bCs/>
              </w:rPr>
              <w:t xml:space="preserve">Dönemi </w:t>
            </w:r>
          </w:p>
          <w:p w:rsidR="000D6F60" w:rsidRPr="005B0F28" w:rsidRDefault="000D6F60" w:rsidP="000D6F60">
            <w:pPr>
              <w:jc w:val="center"/>
              <w:rPr>
                <w:rFonts w:cstheme="minorHAnsi"/>
                <w:b/>
                <w:bCs/>
              </w:rPr>
            </w:pPr>
            <w:r w:rsidRPr="005B0F28">
              <w:rPr>
                <w:rFonts w:cstheme="minorHAnsi"/>
                <w:b/>
                <w:bCs/>
              </w:rPr>
              <w:t xml:space="preserve">Başlangıç </w:t>
            </w:r>
          </w:p>
          <w:p w:rsidR="000D6F60" w:rsidRPr="005B0F28" w:rsidRDefault="000D6F60" w:rsidP="000D6F60">
            <w:pPr>
              <w:jc w:val="center"/>
              <w:rPr>
                <w:rFonts w:cstheme="minorHAnsi"/>
                <w:b/>
                <w:bCs/>
              </w:rPr>
            </w:pPr>
            <w:r w:rsidRPr="005B0F28">
              <w:rPr>
                <w:rFonts w:cstheme="minorHAnsi"/>
                <w:b/>
                <w:bCs/>
              </w:rPr>
              <w:t>Değeri</w:t>
            </w:r>
          </w:p>
        </w:tc>
        <w:tc>
          <w:tcPr>
            <w:tcW w:w="1497" w:type="dxa"/>
            <w:shd w:val="clear" w:color="auto" w:fill="D9E2F3" w:themeFill="accent5" w:themeFillTint="33"/>
            <w:vAlign w:val="center"/>
          </w:tcPr>
          <w:p w:rsidR="000D6F60" w:rsidRPr="005B0F28" w:rsidRDefault="000D6F60" w:rsidP="000D6F60">
            <w:pPr>
              <w:jc w:val="center"/>
              <w:rPr>
                <w:rFonts w:cstheme="minorHAnsi"/>
                <w:b/>
                <w:bCs/>
              </w:rPr>
            </w:pPr>
            <w:r w:rsidRPr="005B0F28">
              <w:rPr>
                <w:rFonts w:cstheme="minorHAnsi"/>
                <w:b/>
                <w:bCs/>
              </w:rPr>
              <w:t>2024</w:t>
            </w:r>
          </w:p>
        </w:tc>
        <w:tc>
          <w:tcPr>
            <w:tcW w:w="1498" w:type="dxa"/>
            <w:shd w:val="clear" w:color="auto" w:fill="D9E2F3" w:themeFill="accent5" w:themeFillTint="33"/>
            <w:vAlign w:val="center"/>
          </w:tcPr>
          <w:p w:rsidR="000D6F60" w:rsidRPr="005B0F28" w:rsidRDefault="000D6F60" w:rsidP="000D6F60">
            <w:pPr>
              <w:jc w:val="center"/>
              <w:rPr>
                <w:rFonts w:cstheme="minorHAnsi"/>
                <w:b/>
                <w:bCs/>
              </w:rPr>
            </w:pPr>
            <w:r w:rsidRPr="005B0F28">
              <w:rPr>
                <w:rFonts w:cstheme="minorHAnsi"/>
                <w:b/>
                <w:bCs/>
              </w:rPr>
              <w:t>2025</w:t>
            </w:r>
          </w:p>
        </w:tc>
        <w:tc>
          <w:tcPr>
            <w:tcW w:w="1497" w:type="dxa"/>
            <w:shd w:val="clear" w:color="auto" w:fill="D9E2F3" w:themeFill="accent5" w:themeFillTint="33"/>
            <w:vAlign w:val="center"/>
          </w:tcPr>
          <w:p w:rsidR="000D6F60" w:rsidRPr="005B0F28" w:rsidRDefault="000D6F60" w:rsidP="000D6F60">
            <w:pPr>
              <w:jc w:val="center"/>
              <w:rPr>
                <w:rFonts w:cstheme="minorHAnsi"/>
                <w:b/>
                <w:bCs/>
              </w:rPr>
            </w:pPr>
            <w:r w:rsidRPr="005B0F28">
              <w:rPr>
                <w:rFonts w:cstheme="minorHAnsi"/>
                <w:b/>
                <w:bCs/>
              </w:rPr>
              <w:t>2026</w:t>
            </w:r>
          </w:p>
        </w:tc>
        <w:tc>
          <w:tcPr>
            <w:tcW w:w="1497" w:type="dxa"/>
            <w:shd w:val="clear" w:color="auto" w:fill="D9E2F3" w:themeFill="accent5" w:themeFillTint="33"/>
            <w:vAlign w:val="center"/>
          </w:tcPr>
          <w:p w:rsidR="000D6F60" w:rsidRPr="005B0F28" w:rsidRDefault="000D6F60" w:rsidP="000D6F60">
            <w:pPr>
              <w:jc w:val="center"/>
              <w:rPr>
                <w:rFonts w:cstheme="minorHAnsi"/>
                <w:b/>
                <w:bCs/>
              </w:rPr>
            </w:pPr>
            <w:r w:rsidRPr="005B0F28">
              <w:rPr>
                <w:rFonts w:cstheme="minorHAnsi"/>
                <w:b/>
                <w:bCs/>
              </w:rPr>
              <w:t>2027</w:t>
            </w:r>
          </w:p>
        </w:tc>
        <w:tc>
          <w:tcPr>
            <w:tcW w:w="1498" w:type="dxa"/>
            <w:shd w:val="clear" w:color="auto" w:fill="D9E2F3" w:themeFill="accent5" w:themeFillTint="33"/>
            <w:vAlign w:val="center"/>
          </w:tcPr>
          <w:p w:rsidR="000D6F60" w:rsidRPr="005B0F28" w:rsidRDefault="000D6F60" w:rsidP="000D6F60">
            <w:pPr>
              <w:jc w:val="center"/>
              <w:rPr>
                <w:rFonts w:cstheme="minorHAnsi"/>
                <w:b/>
                <w:bCs/>
              </w:rPr>
            </w:pPr>
            <w:r w:rsidRPr="005B0F28">
              <w:rPr>
                <w:rFonts w:cstheme="minorHAnsi"/>
                <w:b/>
                <w:bCs/>
              </w:rPr>
              <w:t>2028</w:t>
            </w:r>
          </w:p>
        </w:tc>
      </w:tr>
      <w:tr w:rsidR="000D6F60" w:rsidRPr="008E0285" w:rsidTr="000D6F60">
        <w:trPr>
          <w:trHeight w:val="938"/>
        </w:trPr>
        <w:tc>
          <w:tcPr>
            <w:tcW w:w="5112" w:type="dxa"/>
            <w:shd w:val="clear" w:color="auto" w:fill="D9E2F3" w:themeFill="accent5" w:themeFillTint="33"/>
            <w:vAlign w:val="center"/>
          </w:tcPr>
          <w:p w:rsidR="000D6F60" w:rsidRPr="005B0F28" w:rsidRDefault="000D6F60" w:rsidP="000D6F60">
            <w:pPr>
              <w:rPr>
                <w:rFonts w:cstheme="minorHAnsi"/>
                <w:b/>
                <w:bCs/>
              </w:rPr>
            </w:pPr>
            <w:r w:rsidRPr="005B0F28">
              <w:rPr>
                <w:rFonts w:cstheme="minorHAnsi"/>
                <w:b/>
                <w:bCs/>
              </w:rPr>
              <w:t>PG-5.1.1 Dijital öğretmen yeterlikleri doğrultusunda</w:t>
            </w:r>
          </w:p>
          <w:p w:rsidR="000D6F60" w:rsidRPr="005B0F28" w:rsidRDefault="000D6F60" w:rsidP="000D6F60">
            <w:pPr>
              <w:rPr>
                <w:rFonts w:cstheme="minorHAnsi"/>
                <w:b/>
                <w:bCs/>
              </w:rPr>
            </w:pPr>
            <w:r w:rsidRPr="005B0F28">
              <w:rPr>
                <w:rFonts w:cstheme="minorHAnsi"/>
                <w:b/>
                <w:bCs/>
              </w:rPr>
              <w:t>öğretmenler</w:t>
            </w:r>
            <w:r>
              <w:rPr>
                <w:rFonts w:cstheme="minorHAnsi"/>
                <w:b/>
                <w:bCs/>
              </w:rPr>
              <w:t xml:space="preserve"> için düzenlenen dijital beceri </w:t>
            </w:r>
            <w:r w:rsidRPr="005B0F28">
              <w:rPr>
                <w:rFonts w:cstheme="minorHAnsi"/>
                <w:b/>
                <w:bCs/>
              </w:rPr>
              <w:t>eğitimlerinin sayısı</w:t>
            </w:r>
          </w:p>
        </w:tc>
        <w:tc>
          <w:tcPr>
            <w:tcW w:w="1497" w:type="dxa"/>
            <w:shd w:val="clear" w:color="auto" w:fill="FFFFFF" w:themeFill="background1"/>
            <w:vAlign w:val="center"/>
          </w:tcPr>
          <w:p w:rsidR="000D6F60" w:rsidRPr="005B0F28" w:rsidRDefault="000D6F60" w:rsidP="000D6F60">
            <w:pPr>
              <w:jc w:val="center"/>
              <w:rPr>
                <w:rFonts w:cstheme="minorHAnsi"/>
              </w:rPr>
            </w:pPr>
            <w:r>
              <w:rPr>
                <w:rFonts w:cstheme="minorHAnsi"/>
              </w:rPr>
              <w:t>3</w:t>
            </w:r>
            <w:r w:rsidRPr="005B0F28">
              <w:rPr>
                <w:rFonts w:cstheme="minorHAnsi"/>
              </w:rPr>
              <w:t>0</w:t>
            </w:r>
          </w:p>
        </w:tc>
        <w:tc>
          <w:tcPr>
            <w:tcW w:w="1497" w:type="dxa"/>
            <w:shd w:val="clear" w:color="auto" w:fill="FFFFFF" w:themeFill="background1"/>
            <w:vAlign w:val="center"/>
          </w:tcPr>
          <w:p w:rsidR="000D6F60" w:rsidRPr="005B0F28" w:rsidRDefault="000D6F60" w:rsidP="000D6F60">
            <w:pPr>
              <w:jc w:val="center"/>
              <w:rPr>
                <w:rFonts w:cstheme="minorHAnsi"/>
              </w:rPr>
            </w:pPr>
            <w:r>
              <w:rPr>
                <w:rFonts w:cstheme="minorHAnsi"/>
              </w:rPr>
              <w:t>5</w:t>
            </w:r>
          </w:p>
        </w:tc>
        <w:tc>
          <w:tcPr>
            <w:tcW w:w="1497" w:type="dxa"/>
            <w:shd w:val="clear" w:color="auto" w:fill="FFFFFF" w:themeFill="background1"/>
            <w:vAlign w:val="center"/>
          </w:tcPr>
          <w:p w:rsidR="000D6F60" w:rsidRPr="005B0F28" w:rsidRDefault="000D6F60" w:rsidP="000D6F60">
            <w:pPr>
              <w:jc w:val="center"/>
              <w:rPr>
                <w:rFonts w:cstheme="minorHAnsi"/>
              </w:rPr>
            </w:pPr>
            <w:r>
              <w:rPr>
                <w:rFonts w:cstheme="minorHAnsi"/>
              </w:rPr>
              <w:t>5</w:t>
            </w:r>
          </w:p>
        </w:tc>
        <w:tc>
          <w:tcPr>
            <w:tcW w:w="1498" w:type="dxa"/>
            <w:shd w:val="clear" w:color="auto" w:fill="FFFFFF" w:themeFill="background1"/>
            <w:vAlign w:val="center"/>
          </w:tcPr>
          <w:p w:rsidR="000D6F60" w:rsidRPr="005B0F28" w:rsidRDefault="000D6F60" w:rsidP="000D6F60">
            <w:pPr>
              <w:jc w:val="center"/>
              <w:rPr>
                <w:rFonts w:cstheme="minorHAnsi"/>
              </w:rPr>
            </w:pPr>
            <w:r>
              <w:rPr>
                <w:rFonts w:cstheme="minorHAnsi"/>
              </w:rPr>
              <w:t>6</w:t>
            </w:r>
          </w:p>
        </w:tc>
        <w:tc>
          <w:tcPr>
            <w:tcW w:w="1497" w:type="dxa"/>
            <w:shd w:val="clear" w:color="auto" w:fill="FFFFFF" w:themeFill="background1"/>
            <w:vAlign w:val="center"/>
          </w:tcPr>
          <w:p w:rsidR="000D6F60" w:rsidRPr="005B0F28" w:rsidRDefault="000D6F60" w:rsidP="000D6F60">
            <w:pPr>
              <w:jc w:val="center"/>
              <w:rPr>
                <w:rFonts w:cstheme="minorHAnsi"/>
              </w:rPr>
            </w:pPr>
            <w:r>
              <w:rPr>
                <w:rFonts w:cstheme="minorHAnsi"/>
              </w:rPr>
              <w:t>7</w:t>
            </w:r>
          </w:p>
        </w:tc>
        <w:tc>
          <w:tcPr>
            <w:tcW w:w="1497" w:type="dxa"/>
            <w:shd w:val="clear" w:color="auto" w:fill="FFFFFF" w:themeFill="background1"/>
            <w:vAlign w:val="center"/>
          </w:tcPr>
          <w:p w:rsidR="000D6F60" w:rsidRPr="005B0F28" w:rsidRDefault="000D6F60" w:rsidP="000D6F60">
            <w:pPr>
              <w:jc w:val="center"/>
              <w:rPr>
                <w:rFonts w:cstheme="minorHAnsi"/>
              </w:rPr>
            </w:pPr>
            <w:r>
              <w:rPr>
                <w:rFonts w:cstheme="minorHAnsi"/>
              </w:rPr>
              <w:t>8</w:t>
            </w:r>
          </w:p>
        </w:tc>
        <w:tc>
          <w:tcPr>
            <w:tcW w:w="1498" w:type="dxa"/>
            <w:shd w:val="clear" w:color="auto" w:fill="FFFFFF" w:themeFill="background1"/>
            <w:vAlign w:val="center"/>
          </w:tcPr>
          <w:p w:rsidR="000D6F60" w:rsidRPr="005B0F28" w:rsidRDefault="000D6F60" w:rsidP="000D6F60">
            <w:pPr>
              <w:jc w:val="center"/>
              <w:rPr>
                <w:rFonts w:cstheme="minorHAnsi"/>
              </w:rPr>
            </w:pPr>
            <w:r>
              <w:rPr>
                <w:rFonts w:cstheme="minorHAnsi"/>
              </w:rPr>
              <w:t>9</w:t>
            </w:r>
          </w:p>
        </w:tc>
      </w:tr>
      <w:tr w:rsidR="000D6F60" w:rsidRPr="008E0285" w:rsidTr="000D6F60">
        <w:trPr>
          <w:trHeight w:val="938"/>
        </w:trPr>
        <w:tc>
          <w:tcPr>
            <w:tcW w:w="5112" w:type="dxa"/>
            <w:shd w:val="clear" w:color="auto" w:fill="D9E2F3" w:themeFill="accent5" w:themeFillTint="33"/>
            <w:vAlign w:val="center"/>
          </w:tcPr>
          <w:p w:rsidR="000D6F60" w:rsidRPr="005B0F28" w:rsidRDefault="000D6F60" w:rsidP="000D6F60">
            <w:pPr>
              <w:rPr>
                <w:rFonts w:cstheme="minorHAnsi"/>
                <w:b/>
                <w:bCs/>
              </w:rPr>
            </w:pPr>
            <w:r w:rsidRPr="005B0F28">
              <w:rPr>
                <w:rFonts w:cstheme="minorHAnsi"/>
                <w:b/>
                <w:bCs/>
              </w:rPr>
              <w:t>PG-5.1.2 EBA’da aktif öğretmen oranı</w:t>
            </w:r>
          </w:p>
        </w:tc>
        <w:tc>
          <w:tcPr>
            <w:tcW w:w="1497" w:type="dxa"/>
            <w:shd w:val="clear" w:color="auto" w:fill="FFFFFF" w:themeFill="background1"/>
            <w:vAlign w:val="center"/>
          </w:tcPr>
          <w:p w:rsidR="000D6F60" w:rsidRPr="005B0F28" w:rsidRDefault="000D6F60" w:rsidP="000D6F60">
            <w:pPr>
              <w:jc w:val="center"/>
              <w:rPr>
                <w:rFonts w:cstheme="minorHAnsi"/>
              </w:rPr>
            </w:pPr>
            <w:r>
              <w:rPr>
                <w:rFonts w:cstheme="minorHAnsi"/>
              </w:rPr>
              <w:t>35</w:t>
            </w:r>
          </w:p>
        </w:tc>
        <w:tc>
          <w:tcPr>
            <w:tcW w:w="1497" w:type="dxa"/>
            <w:shd w:val="clear" w:color="auto" w:fill="FFFFFF" w:themeFill="background1"/>
            <w:vAlign w:val="center"/>
          </w:tcPr>
          <w:p w:rsidR="000D6F60" w:rsidRPr="005B0F28" w:rsidRDefault="000D6F60" w:rsidP="000D6F60">
            <w:pPr>
              <w:jc w:val="center"/>
              <w:rPr>
                <w:rFonts w:cstheme="minorHAnsi"/>
              </w:rPr>
            </w:pPr>
            <w:r>
              <w:rPr>
                <w:rFonts w:cstheme="minorHAnsi"/>
              </w:rPr>
              <w:t>%46</w:t>
            </w:r>
          </w:p>
        </w:tc>
        <w:tc>
          <w:tcPr>
            <w:tcW w:w="1497" w:type="dxa"/>
            <w:shd w:val="clear" w:color="auto" w:fill="FFFFFF" w:themeFill="background1"/>
            <w:vAlign w:val="center"/>
          </w:tcPr>
          <w:p w:rsidR="000D6F60" w:rsidRPr="005B0F28" w:rsidRDefault="000D6F60" w:rsidP="000D6F60">
            <w:pPr>
              <w:jc w:val="center"/>
              <w:rPr>
                <w:rFonts w:cstheme="minorHAnsi"/>
              </w:rPr>
            </w:pPr>
            <w:r>
              <w:rPr>
                <w:rFonts w:cstheme="minorHAnsi"/>
              </w:rPr>
              <w:t>%54</w:t>
            </w:r>
          </w:p>
        </w:tc>
        <w:tc>
          <w:tcPr>
            <w:tcW w:w="1498" w:type="dxa"/>
            <w:shd w:val="clear" w:color="auto" w:fill="FFFFFF" w:themeFill="background1"/>
            <w:vAlign w:val="center"/>
          </w:tcPr>
          <w:p w:rsidR="000D6F60" w:rsidRPr="005B0F28" w:rsidRDefault="000D6F60" w:rsidP="000D6F60">
            <w:pPr>
              <w:jc w:val="center"/>
              <w:rPr>
                <w:rFonts w:cstheme="minorHAnsi"/>
              </w:rPr>
            </w:pPr>
            <w:r>
              <w:rPr>
                <w:rFonts w:cstheme="minorHAnsi"/>
              </w:rPr>
              <w:t>%65</w:t>
            </w:r>
          </w:p>
        </w:tc>
        <w:tc>
          <w:tcPr>
            <w:tcW w:w="1497" w:type="dxa"/>
            <w:shd w:val="clear" w:color="auto" w:fill="FFFFFF" w:themeFill="background1"/>
            <w:vAlign w:val="center"/>
          </w:tcPr>
          <w:p w:rsidR="000D6F60" w:rsidRPr="005B0F28" w:rsidRDefault="000D6F60" w:rsidP="000D6F60">
            <w:pPr>
              <w:jc w:val="center"/>
              <w:rPr>
                <w:rFonts w:cstheme="minorHAnsi"/>
              </w:rPr>
            </w:pPr>
            <w:r>
              <w:rPr>
                <w:rFonts w:cstheme="minorHAnsi"/>
              </w:rPr>
              <w:t>%75</w:t>
            </w:r>
          </w:p>
        </w:tc>
        <w:tc>
          <w:tcPr>
            <w:tcW w:w="1497" w:type="dxa"/>
            <w:shd w:val="clear" w:color="auto" w:fill="FFFFFF" w:themeFill="background1"/>
            <w:vAlign w:val="center"/>
          </w:tcPr>
          <w:p w:rsidR="000D6F60" w:rsidRPr="005B0F28" w:rsidRDefault="000D6F60" w:rsidP="000D6F60">
            <w:pPr>
              <w:jc w:val="center"/>
              <w:rPr>
                <w:rFonts w:cstheme="minorHAnsi"/>
              </w:rPr>
            </w:pPr>
            <w:r>
              <w:rPr>
                <w:rFonts w:cstheme="minorHAnsi"/>
              </w:rPr>
              <w:t>%85</w:t>
            </w:r>
          </w:p>
        </w:tc>
        <w:tc>
          <w:tcPr>
            <w:tcW w:w="1498" w:type="dxa"/>
            <w:shd w:val="clear" w:color="auto" w:fill="FFFFFF" w:themeFill="background1"/>
            <w:vAlign w:val="center"/>
          </w:tcPr>
          <w:p w:rsidR="000D6F60" w:rsidRPr="005B0F28" w:rsidRDefault="000D6F60" w:rsidP="000D6F60">
            <w:pPr>
              <w:jc w:val="center"/>
              <w:rPr>
                <w:rFonts w:cstheme="minorHAnsi"/>
              </w:rPr>
            </w:pPr>
            <w:r>
              <w:rPr>
                <w:rFonts w:cstheme="minorHAnsi"/>
              </w:rPr>
              <w:t>%88</w:t>
            </w:r>
          </w:p>
        </w:tc>
      </w:tr>
      <w:tr w:rsidR="000D6F60" w:rsidRPr="008E0285" w:rsidTr="000D6F60">
        <w:trPr>
          <w:trHeight w:val="938"/>
        </w:trPr>
        <w:tc>
          <w:tcPr>
            <w:tcW w:w="5112" w:type="dxa"/>
            <w:shd w:val="clear" w:color="auto" w:fill="D9E2F3" w:themeFill="accent5" w:themeFillTint="33"/>
            <w:vAlign w:val="center"/>
          </w:tcPr>
          <w:p w:rsidR="000D6F60" w:rsidRPr="005B0F28" w:rsidRDefault="000D6F60" w:rsidP="000D6F60">
            <w:pPr>
              <w:rPr>
                <w:rFonts w:cstheme="minorHAnsi"/>
                <w:b/>
                <w:bCs/>
              </w:rPr>
            </w:pPr>
            <w:r w:rsidRPr="005B0F28">
              <w:rPr>
                <w:rFonts w:cstheme="minorHAnsi"/>
                <w:b/>
                <w:bCs/>
              </w:rPr>
              <w:t xml:space="preserve">PG-5.1.3 EBA’da aktif öğrenci oranı </w:t>
            </w:r>
          </w:p>
        </w:tc>
        <w:tc>
          <w:tcPr>
            <w:tcW w:w="1497" w:type="dxa"/>
            <w:shd w:val="clear" w:color="auto" w:fill="FFFFFF" w:themeFill="background1"/>
            <w:vAlign w:val="center"/>
          </w:tcPr>
          <w:p w:rsidR="000D6F60" w:rsidRPr="005B0F28" w:rsidRDefault="000D6F60" w:rsidP="000D6F60">
            <w:pPr>
              <w:jc w:val="center"/>
              <w:rPr>
                <w:rFonts w:cstheme="minorHAnsi"/>
              </w:rPr>
            </w:pPr>
            <w:r>
              <w:rPr>
                <w:rFonts w:cstheme="minorHAnsi"/>
              </w:rPr>
              <w:t>35</w:t>
            </w:r>
          </w:p>
        </w:tc>
        <w:tc>
          <w:tcPr>
            <w:tcW w:w="1497" w:type="dxa"/>
            <w:shd w:val="clear" w:color="auto" w:fill="FFFFFF" w:themeFill="background1"/>
            <w:vAlign w:val="center"/>
          </w:tcPr>
          <w:p w:rsidR="000D6F60" w:rsidRPr="005B0F28" w:rsidRDefault="000D6F60" w:rsidP="000D6F60">
            <w:pPr>
              <w:jc w:val="center"/>
              <w:rPr>
                <w:rFonts w:cstheme="minorHAnsi"/>
              </w:rPr>
            </w:pPr>
            <w:r>
              <w:rPr>
                <w:rFonts w:cstheme="minorHAnsi"/>
              </w:rPr>
              <w:t>%29</w:t>
            </w:r>
          </w:p>
        </w:tc>
        <w:tc>
          <w:tcPr>
            <w:tcW w:w="1497" w:type="dxa"/>
            <w:shd w:val="clear" w:color="auto" w:fill="FFFFFF" w:themeFill="background1"/>
            <w:vAlign w:val="center"/>
          </w:tcPr>
          <w:p w:rsidR="000D6F60" w:rsidRPr="005B0F28" w:rsidRDefault="000D6F60" w:rsidP="000D6F60">
            <w:pPr>
              <w:jc w:val="center"/>
              <w:rPr>
                <w:rFonts w:cstheme="minorHAnsi"/>
              </w:rPr>
            </w:pPr>
            <w:r>
              <w:rPr>
                <w:rFonts w:cstheme="minorHAnsi"/>
              </w:rPr>
              <w:t>%38</w:t>
            </w:r>
          </w:p>
        </w:tc>
        <w:tc>
          <w:tcPr>
            <w:tcW w:w="1498" w:type="dxa"/>
            <w:shd w:val="clear" w:color="auto" w:fill="FFFFFF" w:themeFill="background1"/>
            <w:vAlign w:val="center"/>
          </w:tcPr>
          <w:p w:rsidR="000D6F60" w:rsidRPr="005B0F28" w:rsidRDefault="000D6F60" w:rsidP="000D6F60">
            <w:pPr>
              <w:jc w:val="center"/>
              <w:rPr>
                <w:rFonts w:cstheme="minorHAnsi"/>
              </w:rPr>
            </w:pPr>
            <w:r>
              <w:rPr>
                <w:rFonts w:cstheme="minorHAnsi"/>
              </w:rPr>
              <w:t>%45</w:t>
            </w:r>
          </w:p>
        </w:tc>
        <w:tc>
          <w:tcPr>
            <w:tcW w:w="1497" w:type="dxa"/>
            <w:shd w:val="clear" w:color="auto" w:fill="FFFFFF" w:themeFill="background1"/>
            <w:vAlign w:val="center"/>
          </w:tcPr>
          <w:p w:rsidR="000D6F60" w:rsidRPr="005B0F28" w:rsidRDefault="000D6F60" w:rsidP="000D6F60">
            <w:pPr>
              <w:jc w:val="center"/>
              <w:rPr>
                <w:rFonts w:cstheme="minorHAnsi"/>
              </w:rPr>
            </w:pPr>
            <w:r>
              <w:rPr>
                <w:rFonts w:cstheme="minorHAnsi"/>
              </w:rPr>
              <w:t>%55</w:t>
            </w:r>
          </w:p>
        </w:tc>
        <w:tc>
          <w:tcPr>
            <w:tcW w:w="1497" w:type="dxa"/>
            <w:shd w:val="clear" w:color="auto" w:fill="FFFFFF" w:themeFill="background1"/>
            <w:vAlign w:val="center"/>
          </w:tcPr>
          <w:p w:rsidR="000D6F60" w:rsidRPr="005B0F28" w:rsidRDefault="000D6F60" w:rsidP="000D6F60">
            <w:pPr>
              <w:jc w:val="center"/>
              <w:rPr>
                <w:rFonts w:cstheme="minorHAnsi"/>
              </w:rPr>
            </w:pPr>
            <w:r>
              <w:rPr>
                <w:rFonts w:cstheme="minorHAnsi"/>
              </w:rPr>
              <w:t>%60</w:t>
            </w:r>
          </w:p>
        </w:tc>
        <w:tc>
          <w:tcPr>
            <w:tcW w:w="1498" w:type="dxa"/>
            <w:shd w:val="clear" w:color="auto" w:fill="FFFFFF" w:themeFill="background1"/>
            <w:vAlign w:val="center"/>
          </w:tcPr>
          <w:p w:rsidR="000D6F60" w:rsidRPr="005B0F28" w:rsidRDefault="000D6F60" w:rsidP="000D6F60">
            <w:pPr>
              <w:jc w:val="center"/>
              <w:rPr>
                <w:rFonts w:cstheme="minorHAnsi"/>
              </w:rPr>
            </w:pPr>
            <w:r w:rsidRPr="005B0F28">
              <w:rPr>
                <w:rFonts w:cstheme="minorHAnsi"/>
              </w:rPr>
              <w:t>%</w:t>
            </w:r>
            <w:r>
              <w:rPr>
                <w:rFonts w:cstheme="minorHAnsi"/>
              </w:rPr>
              <w:t>70</w:t>
            </w:r>
          </w:p>
        </w:tc>
      </w:tr>
    </w:tbl>
    <w:p w:rsidR="00F21CDE" w:rsidRDefault="00F21CDE" w:rsidP="00146139">
      <w:pPr>
        <w:spacing w:after="0" w:line="240" w:lineRule="auto"/>
        <w:rPr>
          <w:rFonts w:ascii="Segoe UI" w:eastAsia="Times New Roman" w:hAnsi="Segoe UI" w:cs="Segoe UI"/>
          <w:szCs w:val="24"/>
          <w:lang w:eastAsia="tr-TR"/>
        </w:rPr>
      </w:pPr>
    </w:p>
    <w:p w:rsidR="00F21CDE" w:rsidRDefault="00F21CDE" w:rsidP="00146139">
      <w:pPr>
        <w:spacing w:after="0" w:line="240" w:lineRule="auto"/>
        <w:rPr>
          <w:rFonts w:ascii="Segoe UI" w:eastAsia="Times New Roman" w:hAnsi="Segoe UI" w:cs="Segoe UI"/>
          <w:szCs w:val="24"/>
          <w:lang w:eastAsia="tr-TR"/>
        </w:rPr>
      </w:pPr>
    </w:p>
    <w:p w:rsidR="00F21CDE" w:rsidRDefault="00F21CDE" w:rsidP="00146139">
      <w:pPr>
        <w:spacing w:after="0" w:line="240" w:lineRule="auto"/>
        <w:rPr>
          <w:rFonts w:ascii="Segoe UI" w:eastAsia="Times New Roman" w:hAnsi="Segoe UI" w:cs="Segoe UI"/>
          <w:szCs w:val="24"/>
          <w:lang w:eastAsia="tr-TR"/>
        </w:rPr>
      </w:pPr>
    </w:p>
    <w:p w:rsidR="00EF524B" w:rsidRDefault="00EF524B" w:rsidP="00146139">
      <w:pPr>
        <w:spacing w:after="0" w:line="240" w:lineRule="auto"/>
        <w:rPr>
          <w:rFonts w:ascii="Segoe UI" w:eastAsia="Times New Roman" w:hAnsi="Segoe UI" w:cs="Segoe UI"/>
          <w:szCs w:val="24"/>
          <w:lang w:eastAsia="tr-TR"/>
        </w:rPr>
      </w:pPr>
    </w:p>
    <w:p w:rsidR="00EF524B" w:rsidRDefault="00EF524B" w:rsidP="00146139">
      <w:pPr>
        <w:spacing w:after="0" w:line="240" w:lineRule="auto"/>
        <w:rPr>
          <w:rFonts w:ascii="Segoe UI" w:eastAsia="Times New Roman" w:hAnsi="Segoe UI" w:cs="Segoe UI"/>
          <w:szCs w:val="24"/>
          <w:lang w:eastAsia="tr-TR"/>
        </w:rPr>
      </w:pPr>
    </w:p>
    <w:p w:rsidR="00EF524B" w:rsidRDefault="00EF524B" w:rsidP="00146139">
      <w:pPr>
        <w:spacing w:after="0" w:line="240" w:lineRule="auto"/>
        <w:rPr>
          <w:rFonts w:ascii="Segoe UI" w:eastAsia="Times New Roman" w:hAnsi="Segoe UI" w:cs="Segoe UI"/>
          <w:szCs w:val="24"/>
          <w:lang w:eastAsia="tr-TR"/>
        </w:rPr>
      </w:pPr>
    </w:p>
    <w:p w:rsidR="00EF524B" w:rsidRDefault="00EF524B" w:rsidP="00146139">
      <w:pPr>
        <w:spacing w:after="0" w:line="240" w:lineRule="auto"/>
        <w:rPr>
          <w:rFonts w:ascii="Segoe UI" w:eastAsia="Times New Roman" w:hAnsi="Segoe UI" w:cs="Segoe UI"/>
          <w:szCs w:val="24"/>
          <w:lang w:eastAsia="tr-TR"/>
        </w:rPr>
      </w:pPr>
    </w:p>
    <w:p w:rsidR="00EF524B" w:rsidRDefault="00EF524B" w:rsidP="00146139">
      <w:pPr>
        <w:spacing w:after="0" w:line="240" w:lineRule="auto"/>
        <w:rPr>
          <w:rFonts w:ascii="Segoe UI" w:eastAsia="Times New Roman" w:hAnsi="Segoe UI" w:cs="Segoe UI"/>
          <w:szCs w:val="24"/>
          <w:lang w:eastAsia="tr-TR"/>
        </w:rPr>
      </w:pPr>
    </w:p>
    <w:tbl>
      <w:tblPr>
        <w:tblStyle w:val="TabloKlavuzu"/>
        <w:tblpPr w:leftFromText="141" w:rightFromText="141" w:vertAnchor="text" w:horzAnchor="margin" w:tblpY="-58"/>
        <w:tblW w:w="15593" w:type="dxa"/>
        <w:shd w:val="clear" w:color="auto" w:fill="D9E2F3" w:themeFill="accent5" w:themeFillTint="33"/>
        <w:tblLook w:val="04A0" w:firstRow="1" w:lastRow="0" w:firstColumn="1" w:lastColumn="0" w:noHBand="0" w:noVBand="1"/>
      </w:tblPr>
      <w:tblGrid>
        <w:gridCol w:w="5111"/>
        <w:gridCol w:w="10482"/>
      </w:tblGrid>
      <w:tr w:rsidR="000D6F60" w:rsidRPr="008E0285" w:rsidTr="000D6F60">
        <w:trPr>
          <w:trHeight w:val="567"/>
        </w:trPr>
        <w:tc>
          <w:tcPr>
            <w:tcW w:w="5111" w:type="dxa"/>
            <w:shd w:val="clear" w:color="auto" w:fill="D9E2F3" w:themeFill="accent5" w:themeFillTint="33"/>
            <w:vAlign w:val="center"/>
          </w:tcPr>
          <w:p w:rsidR="000D6F60" w:rsidRPr="005B0F28" w:rsidRDefault="000D6F60" w:rsidP="000D6F60">
            <w:pPr>
              <w:rPr>
                <w:b/>
                <w:bCs/>
              </w:rPr>
            </w:pPr>
            <w:r w:rsidRPr="005B0F28">
              <w:rPr>
                <w:b/>
                <w:bCs/>
              </w:rPr>
              <w:lastRenderedPageBreak/>
              <w:t>Sorumlu Birim</w:t>
            </w:r>
          </w:p>
        </w:tc>
        <w:tc>
          <w:tcPr>
            <w:tcW w:w="10482" w:type="dxa"/>
            <w:shd w:val="clear" w:color="auto" w:fill="FFFFFF" w:themeFill="background1"/>
            <w:vAlign w:val="center"/>
          </w:tcPr>
          <w:p w:rsidR="000D6F60" w:rsidRPr="008E0285" w:rsidRDefault="000D6F60" w:rsidP="000D6F60">
            <w:pPr>
              <w:pStyle w:val="ListeParagraf"/>
              <w:ind w:left="0"/>
              <w:jc w:val="both"/>
            </w:pPr>
            <w:r w:rsidRPr="00040AD7">
              <w:t xml:space="preserve">Özel Eğitim ve Rehberlik Hizmetleri </w:t>
            </w:r>
            <w:r>
              <w:t>Şubesi</w:t>
            </w:r>
          </w:p>
        </w:tc>
      </w:tr>
      <w:tr w:rsidR="000D6F60" w:rsidRPr="008E0285" w:rsidTr="000D6F60">
        <w:trPr>
          <w:trHeight w:val="567"/>
        </w:trPr>
        <w:tc>
          <w:tcPr>
            <w:tcW w:w="5111" w:type="dxa"/>
            <w:shd w:val="clear" w:color="auto" w:fill="D9E2F3" w:themeFill="accent5" w:themeFillTint="33"/>
            <w:vAlign w:val="center"/>
          </w:tcPr>
          <w:p w:rsidR="000D6F60" w:rsidRPr="005B0F28" w:rsidRDefault="000D6F60" w:rsidP="000D6F60">
            <w:pPr>
              <w:rPr>
                <w:b/>
                <w:bCs/>
              </w:rPr>
            </w:pPr>
            <w:r w:rsidRPr="005B0F28">
              <w:rPr>
                <w:b/>
                <w:bCs/>
              </w:rPr>
              <w:t xml:space="preserve">İş Birliği Yapılacak Birimler </w:t>
            </w:r>
          </w:p>
        </w:tc>
        <w:tc>
          <w:tcPr>
            <w:tcW w:w="10482" w:type="dxa"/>
            <w:shd w:val="clear" w:color="auto" w:fill="FFFFFF" w:themeFill="background1"/>
            <w:vAlign w:val="center"/>
          </w:tcPr>
          <w:p w:rsidR="000D6F60" w:rsidRPr="008E0285" w:rsidRDefault="000D6F60" w:rsidP="000D6F60">
            <w:pPr>
              <w:pStyle w:val="ListeParagraf"/>
              <w:ind w:left="0"/>
              <w:jc w:val="both"/>
            </w:pPr>
            <w:r>
              <w:t>BİETŞ, DÖHŞ, HBÖHŞ, MTEHŞ, OHŞ, ÖDSHŞ, ÖERHŞ, ÖÖKHŞ, TEHŞ</w:t>
            </w:r>
          </w:p>
        </w:tc>
      </w:tr>
      <w:tr w:rsidR="000D6F60" w:rsidRPr="008E0285" w:rsidTr="000D6F60">
        <w:tc>
          <w:tcPr>
            <w:tcW w:w="5111" w:type="dxa"/>
            <w:shd w:val="clear" w:color="auto" w:fill="D9E2F3" w:themeFill="accent5" w:themeFillTint="33"/>
            <w:vAlign w:val="center"/>
          </w:tcPr>
          <w:p w:rsidR="000D6F60" w:rsidRPr="005B0F28" w:rsidRDefault="000D6F60" w:rsidP="000D6F60">
            <w:pPr>
              <w:rPr>
                <w:b/>
                <w:bCs/>
              </w:rPr>
            </w:pPr>
            <w:r w:rsidRPr="005B0F28">
              <w:rPr>
                <w:b/>
                <w:bCs/>
              </w:rPr>
              <w:t>Stratejiler</w:t>
            </w:r>
          </w:p>
        </w:tc>
        <w:tc>
          <w:tcPr>
            <w:tcW w:w="10482" w:type="dxa"/>
            <w:shd w:val="clear" w:color="auto" w:fill="FFFFFF" w:themeFill="background1"/>
            <w:vAlign w:val="center"/>
          </w:tcPr>
          <w:p w:rsidR="000D6F60" w:rsidRDefault="000D6F60" w:rsidP="000D6F60">
            <w:pPr>
              <w:pStyle w:val="ListeParagraf"/>
              <w:ind w:left="0"/>
              <w:jc w:val="both"/>
            </w:pPr>
            <w:r>
              <w:t>S-5.1.1 Öğretmen ve öğrencilerin dijital yeterliklerinin artırılmasına katkı sağlanması amacıyla dijital öğretmen yeterliklerine göre uzaktan ve/veya yüz yüze eğitim faaliyetleri düzenlenecektir.</w:t>
            </w:r>
          </w:p>
          <w:p w:rsidR="000D6F60" w:rsidRDefault="000D6F60" w:rsidP="000D6F60">
            <w:pPr>
              <w:pStyle w:val="ListeParagraf"/>
              <w:ind w:left="0"/>
              <w:jc w:val="both"/>
            </w:pPr>
            <w:r>
              <w:t xml:space="preserve">S-5.1.2 Öğretmen ve öğrenciler tarafından EBA’nın etkin kullanılması yönünde çalışmalar yapılacaktır. </w:t>
            </w:r>
          </w:p>
          <w:p w:rsidR="000D6F60" w:rsidRDefault="000D6F60" w:rsidP="000D6F60">
            <w:pPr>
              <w:pStyle w:val="ListeParagraf"/>
              <w:ind w:left="0"/>
              <w:jc w:val="both"/>
            </w:pPr>
            <w:r>
              <w:t xml:space="preserve">S-5.1.3 </w:t>
            </w:r>
            <w:r w:rsidRPr="00072BC0">
              <w:t>Ulusal ve yerel düzeydeki etkinliklerde FATİH Projesi bileşenleri ve EBA'nın tanıtımı yapılacaktır.</w:t>
            </w:r>
          </w:p>
        </w:tc>
      </w:tr>
      <w:tr w:rsidR="000D6F60" w:rsidRPr="008E0285" w:rsidTr="000D6F60">
        <w:trPr>
          <w:trHeight w:val="850"/>
        </w:trPr>
        <w:tc>
          <w:tcPr>
            <w:tcW w:w="5111" w:type="dxa"/>
            <w:shd w:val="clear" w:color="auto" w:fill="D9E2F3" w:themeFill="accent5" w:themeFillTint="33"/>
            <w:vAlign w:val="center"/>
          </w:tcPr>
          <w:p w:rsidR="000D6F60" w:rsidRPr="005B0F28" w:rsidRDefault="000D6F60" w:rsidP="000D6F60">
            <w:pPr>
              <w:rPr>
                <w:b/>
                <w:bCs/>
              </w:rPr>
            </w:pPr>
            <w:r w:rsidRPr="005B0F28">
              <w:rPr>
                <w:b/>
                <w:bCs/>
              </w:rPr>
              <w:t>Riskler</w:t>
            </w:r>
          </w:p>
        </w:tc>
        <w:tc>
          <w:tcPr>
            <w:tcW w:w="10482" w:type="dxa"/>
            <w:shd w:val="clear" w:color="auto" w:fill="FFFFFF" w:themeFill="background1"/>
            <w:vAlign w:val="center"/>
          </w:tcPr>
          <w:p w:rsidR="000D6F60" w:rsidRDefault="000D6F60" w:rsidP="000D6F60">
            <w:pPr>
              <w:pStyle w:val="ListeParagraf"/>
              <w:ind w:left="0"/>
              <w:jc w:val="both"/>
            </w:pPr>
            <w:r>
              <w:t>• Olağanüstü durumlarda (doğa kaynaklı afet) alt yapı bilişim ağında yaşanabilecek sorunlar</w:t>
            </w:r>
          </w:p>
          <w:p w:rsidR="000D6F60" w:rsidRPr="00F46CBE" w:rsidRDefault="000D6F60" w:rsidP="000D6F60">
            <w:pPr>
              <w:pStyle w:val="ListeParagraf"/>
              <w:ind w:left="0"/>
              <w:jc w:val="both"/>
            </w:pPr>
            <w:r>
              <w:t>• Sistemin bakım onarım hizmetlerinin zaman ve maliyet riskleri</w:t>
            </w:r>
          </w:p>
        </w:tc>
      </w:tr>
      <w:tr w:rsidR="000D6F60" w:rsidRPr="008E0285" w:rsidTr="000D6F60">
        <w:trPr>
          <w:trHeight w:val="567"/>
        </w:trPr>
        <w:tc>
          <w:tcPr>
            <w:tcW w:w="5111" w:type="dxa"/>
            <w:shd w:val="clear" w:color="auto" w:fill="D9E2F3" w:themeFill="accent5" w:themeFillTint="33"/>
            <w:vAlign w:val="center"/>
          </w:tcPr>
          <w:p w:rsidR="000D6F60" w:rsidRPr="005B0F28" w:rsidRDefault="000D6F60" w:rsidP="000D6F60">
            <w:pPr>
              <w:rPr>
                <w:b/>
                <w:bCs/>
              </w:rPr>
            </w:pPr>
            <w:r w:rsidRPr="005B0F28">
              <w:rPr>
                <w:b/>
                <w:bCs/>
              </w:rPr>
              <w:t xml:space="preserve">Maliyet Tahmini </w:t>
            </w:r>
          </w:p>
        </w:tc>
        <w:tc>
          <w:tcPr>
            <w:tcW w:w="10482" w:type="dxa"/>
            <w:shd w:val="clear" w:color="auto" w:fill="FFFFFF" w:themeFill="background1"/>
            <w:vAlign w:val="center"/>
          </w:tcPr>
          <w:p w:rsidR="000D6F60" w:rsidRPr="00EE7B1F" w:rsidRDefault="000D6F60" w:rsidP="000D6F60">
            <w:pPr>
              <w:jc w:val="both"/>
              <w:rPr>
                <w:rFonts w:ascii="ArnoPro-SmbdSubhead" w:hAnsi="ArnoPro-SmbdSubhead" w:cs="ArnoPro-SmbdSubhead"/>
                <w:sz w:val="20"/>
                <w:szCs w:val="20"/>
              </w:rPr>
            </w:pPr>
            <w:r>
              <w:rPr>
                <w:rFonts w:ascii="Calibri" w:hAnsi="Calibri" w:cs="Calibri"/>
                <w:color w:val="000000"/>
              </w:rPr>
              <w:t xml:space="preserve">1.600.000 </w:t>
            </w:r>
            <w:r w:rsidRPr="00E06E1F">
              <w:rPr>
                <w:rFonts w:ascii="Calibri" w:hAnsi="Calibri" w:cs="Calibri"/>
                <w:color w:val="000000"/>
              </w:rPr>
              <w:t>₺</w:t>
            </w:r>
          </w:p>
        </w:tc>
      </w:tr>
      <w:tr w:rsidR="000D6F60" w:rsidRPr="008E0285" w:rsidTr="000D6F60">
        <w:trPr>
          <w:trHeight w:val="686"/>
        </w:trPr>
        <w:tc>
          <w:tcPr>
            <w:tcW w:w="5111" w:type="dxa"/>
            <w:shd w:val="clear" w:color="auto" w:fill="D9E2F3" w:themeFill="accent5" w:themeFillTint="33"/>
            <w:vAlign w:val="center"/>
          </w:tcPr>
          <w:p w:rsidR="000D6F60" w:rsidRPr="005B0F28" w:rsidRDefault="000D6F60" w:rsidP="000D6F60">
            <w:pPr>
              <w:rPr>
                <w:b/>
                <w:bCs/>
              </w:rPr>
            </w:pPr>
            <w:r w:rsidRPr="005B0F28">
              <w:rPr>
                <w:b/>
                <w:bCs/>
              </w:rPr>
              <w:t xml:space="preserve">Tespitler </w:t>
            </w:r>
          </w:p>
        </w:tc>
        <w:tc>
          <w:tcPr>
            <w:tcW w:w="10482" w:type="dxa"/>
            <w:shd w:val="clear" w:color="auto" w:fill="FFFFFF" w:themeFill="background1"/>
            <w:vAlign w:val="center"/>
          </w:tcPr>
          <w:p w:rsidR="000D6F60" w:rsidRPr="005954E2" w:rsidRDefault="000D6F60" w:rsidP="000D6F60">
            <w:pPr>
              <w:jc w:val="both"/>
              <w:rPr>
                <w:rFonts w:cstheme="minorHAnsi"/>
                <w:szCs w:val="20"/>
              </w:rPr>
            </w:pPr>
            <w:r w:rsidRPr="005954E2">
              <w:rPr>
                <w:rFonts w:cstheme="minorHAnsi"/>
                <w:szCs w:val="20"/>
              </w:rPr>
              <w:t>• Eğitim teknolojilerinin eğitime entegrasyonunda yaşanan sorunlar</w:t>
            </w:r>
          </w:p>
          <w:p w:rsidR="000D6F60" w:rsidRPr="005954E2" w:rsidRDefault="000D6F60" w:rsidP="000D6F60">
            <w:pPr>
              <w:jc w:val="both"/>
              <w:rPr>
                <w:rFonts w:cstheme="minorHAnsi"/>
                <w:szCs w:val="20"/>
              </w:rPr>
            </w:pPr>
            <w:r w:rsidRPr="005954E2">
              <w:rPr>
                <w:rFonts w:cstheme="minorHAnsi"/>
                <w:szCs w:val="20"/>
              </w:rPr>
              <w:t>• Öğretmenlerin dijital yeterlikleri arasında farklılıklar bulunması</w:t>
            </w:r>
          </w:p>
          <w:p w:rsidR="000D6F60" w:rsidRPr="004A6080" w:rsidRDefault="000D6F60" w:rsidP="000D6F60">
            <w:pPr>
              <w:jc w:val="both"/>
              <w:rPr>
                <w:rFonts w:cstheme="minorHAnsi"/>
                <w:szCs w:val="20"/>
              </w:rPr>
            </w:pPr>
            <w:r w:rsidRPr="005954E2">
              <w:rPr>
                <w:rFonts w:cstheme="minorHAnsi"/>
                <w:szCs w:val="20"/>
              </w:rPr>
              <w:t>• Dijital içeriklerin sunulduğu platformların nitelik olarak geliştirilmeye açık olması</w:t>
            </w:r>
          </w:p>
        </w:tc>
      </w:tr>
      <w:tr w:rsidR="000D6F60" w:rsidRPr="008E0285" w:rsidTr="000D6F60">
        <w:trPr>
          <w:trHeight w:val="1417"/>
        </w:trPr>
        <w:tc>
          <w:tcPr>
            <w:tcW w:w="5111" w:type="dxa"/>
            <w:shd w:val="clear" w:color="auto" w:fill="D9E2F3" w:themeFill="accent5" w:themeFillTint="33"/>
            <w:vAlign w:val="center"/>
          </w:tcPr>
          <w:p w:rsidR="000D6F60" w:rsidRPr="005B0F28" w:rsidRDefault="000D6F60" w:rsidP="000D6F60">
            <w:pPr>
              <w:rPr>
                <w:b/>
                <w:bCs/>
              </w:rPr>
            </w:pPr>
            <w:r w:rsidRPr="005B0F28">
              <w:rPr>
                <w:b/>
                <w:bCs/>
              </w:rPr>
              <w:t>İhtiyaçlar</w:t>
            </w:r>
          </w:p>
        </w:tc>
        <w:tc>
          <w:tcPr>
            <w:tcW w:w="10482" w:type="dxa"/>
            <w:shd w:val="clear" w:color="auto" w:fill="FFFFFF" w:themeFill="background1"/>
            <w:vAlign w:val="center"/>
          </w:tcPr>
          <w:p w:rsidR="000D6F60" w:rsidRPr="005954E2" w:rsidRDefault="000D6F60" w:rsidP="000D6F60">
            <w:pPr>
              <w:jc w:val="both"/>
              <w:rPr>
                <w:rFonts w:cstheme="minorHAnsi"/>
                <w:szCs w:val="20"/>
              </w:rPr>
            </w:pPr>
            <w:r w:rsidRPr="005954E2">
              <w:rPr>
                <w:rFonts w:cstheme="minorHAnsi"/>
                <w:szCs w:val="20"/>
              </w:rPr>
              <w:t>• Öğretmenlerin ve öğrencilerin dijital yeterlik seviyelerini, ek</w:t>
            </w:r>
            <w:r>
              <w:rPr>
                <w:rFonts w:cstheme="minorHAnsi"/>
                <w:szCs w:val="20"/>
              </w:rPr>
              <w:t xml:space="preserve">sikliklerini ve ilgi alanlarını </w:t>
            </w:r>
            <w:r w:rsidRPr="005954E2">
              <w:rPr>
                <w:rFonts w:cstheme="minorHAnsi"/>
                <w:szCs w:val="20"/>
              </w:rPr>
              <w:t>belirlemeye yönelik ihtiyaç analizinin yapılması</w:t>
            </w:r>
          </w:p>
          <w:p w:rsidR="000D6F60" w:rsidRPr="005954E2" w:rsidRDefault="000D6F60" w:rsidP="000D6F60">
            <w:pPr>
              <w:jc w:val="both"/>
              <w:rPr>
                <w:rFonts w:cstheme="minorHAnsi"/>
                <w:szCs w:val="20"/>
              </w:rPr>
            </w:pPr>
            <w:r w:rsidRPr="005954E2">
              <w:rPr>
                <w:rFonts w:cstheme="minorHAnsi"/>
                <w:szCs w:val="20"/>
              </w:rPr>
              <w:t>• Öğretmenlerin dijital yeterliklerini geliştirmek amacıyla hizm</w:t>
            </w:r>
            <w:r>
              <w:rPr>
                <w:rFonts w:cstheme="minorHAnsi"/>
                <w:szCs w:val="20"/>
              </w:rPr>
              <w:t xml:space="preserve">et içi eğitim faaliyetlerinin </w:t>
            </w:r>
            <w:r w:rsidRPr="005954E2">
              <w:rPr>
                <w:rFonts w:cstheme="minorHAnsi"/>
                <w:szCs w:val="20"/>
              </w:rPr>
              <w:t>yapılması</w:t>
            </w:r>
          </w:p>
          <w:p w:rsidR="000D6F60" w:rsidRPr="005954E2" w:rsidRDefault="000D6F60" w:rsidP="000D6F60">
            <w:pPr>
              <w:jc w:val="both"/>
              <w:rPr>
                <w:rFonts w:cstheme="minorHAnsi"/>
                <w:szCs w:val="20"/>
              </w:rPr>
            </w:pPr>
            <w:r w:rsidRPr="005954E2">
              <w:rPr>
                <w:rFonts w:cstheme="minorHAnsi"/>
                <w:szCs w:val="20"/>
              </w:rPr>
              <w:t>• Dijital içeriklerin oluşturulması ve nihai kullanıcılara s</w:t>
            </w:r>
            <w:r>
              <w:rPr>
                <w:rFonts w:cstheme="minorHAnsi"/>
                <w:szCs w:val="20"/>
              </w:rPr>
              <w:t xml:space="preserve">unulması amacıyla platformların </w:t>
            </w:r>
            <w:r w:rsidRPr="005954E2">
              <w:rPr>
                <w:rFonts w:cstheme="minorHAnsi"/>
                <w:szCs w:val="20"/>
              </w:rPr>
              <w:t>zenginleştirilmesi</w:t>
            </w:r>
          </w:p>
          <w:p w:rsidR="000D6F60" w:rsidRPr="005954E2" w:rsidRDefault="000D6F60" w:rsidP="000D6F60">
            <w:pPr>
              <w:jc w:val="both"/>
              <w:rPr>
                <w:rFonts w:cstheme="minorHAnsi"/>
                <w:szCs w:val="20"/>
              </w:rPr>
            </w:pPr>
            <w:r w:rsidRPr="005954E2">
              <w:rPr>
                <w:rFonts w:cstheme="minorHAnsi"/>
                <w:szCs w:val="20"/>
              </w:rPr>
              <w:t>• Öğretim programlarında kritik kazanımların analizlerinin yapılması</w:t>
            </w:r>
          </w:p>
          <w:p w:rsidR="000D6F60" w:rsidRPr="004A6080" w:rsidRDefault="000D6F60" w:rsidP="000D6F60">
            <w:pPr>
              <w:jc w:val="both"/>
              <w:rPr>
                <w:rFonts w:cstheme="minorHAnsi"/>
                <w:szCs w:val="20"/>
              </w:rPr>
            </w:pPr>
            <w:r w:rsidRPr="005954E2">
              <w:rPr>
                <w:rFonts w:cstheme="minorHAnsi"/>
                <w:szCs w:val="20"/>
              </w:rPr>
              <w:t xml:space="preserve">• Dijital materyallerin farklı öğrenme stillerini ve ihtiyaçlarını </w:t>
            </w:r>
            <w:r>
              <w:rPr>
                <w:rFonts w:cstheme="minorHAnsi"/>
                <w:szCs w:val="20"/>
              </w:rPr>
              <w:t xml:space="preserve">karşılayacak şekilde zengin bir </w:t>
            </w:r>
            <w:r w:rsidRPr="005954E2">
              <w:rPr>
                <w:rFonts w:cstheme="minorHAnsi"/>
                <w:szCs w:val="20"/>
              </w:rPr>
              <w:t>formatta hazırlanması</w:t>
            </w:r>
          </w:p>
        </w:tc>
      </w:tr>
    </w:tbl>
    <w:p w:rsidR="00EF524B" w:rsidRDefault="00EF524B" w:rsidP="00146139">
      <w:pPr>
        <w:spacing w:after="0" w:line="240" w:lineRule="auto"/>
        <w:rPr>
          <w:rFonts w:ascii="Segoe UI" w:eastAsia="Times New Roman" w:hAnsi="Segoe UI" w:cs="Segoe UI"/>
          <w:szCs w:val="24"/>
          <w:lang w:eastAsia="tr-TR"/>
        </w:rPr>
      </w:pPr>
    </w:p>
    <w:p w:rsidR="00F21CDE" w:rsidRDefault="00F21CDE" w:rsidP="00146139">
      <w:pPr>
        <w:spacing w:after="0" w:line="240" w:lineRule="auto"/>
        <w:rPr>
          <w:rFonts w:ascii="Segoe UI" w:eastAsia="Times New Roman" w:hAnsi="Segoe UI" w:cs="Segoe UI"/>
          <w:szCs w:val="24"/>
          <w:lang w:eastAsia="tr-TR"/>
        </w:rPr>
      </w:pPr>
    </w:p>
    <w:p w:rsidR="00146139" w:rsidRDefault="00146139" w:rsidP="00146139">
      <w:pPr>
        <w:spacing w:after="0" w:line="240" w:lineRule="auto"/>
        <w:rPr>
          <w:rFonts w:ascii="Segoe UI" w:eastAsia="Times New Roman" w:hAnsi="Segoe UI" w:cs="Segoe UI"/>
          <w:szCs w:val="24"/>
          <w:lang w:eastAsia="tr-TR"/>
        </w:rPr>
      </w:pPr>
    </w:p>
    <w:p w:rsidR="00146139" w:rsidRDefault="00146139" w:rsidP="00146139">
      <w:pPr>
        <w:spacing w:after="0" w:line="240" w:lineRule="auto"/>
        <w:rPr>
          <w:rFonts w:ascii="Segoe UI" w:eastAsia="Times New Roman" w:hAnsi="Segoe UI" w:cs="Segoe UI"/>
          <w:szCs w:val="24"/>
          <w:lang w:eastAsia="tr-TR"/>
        </w:rPr>
      </w:pPr>
    </w:p>
    <w:p w:rsidR="00EF524B" w:rsidRDefault="00EF524B" w:rsidP="00146139">
      <w:pPr>
        <w:spacing w:after="0" w:line="240" w:lineRule="auto"/>
        <w:rPr>
          <w:rFonts w:ascii="Segoe UI" w:eastAsia="Times New Roman" w:hAnsi="Segoe UI" w:cs="Segoe UI"/>
          <w:szCs w:val="24"/>
          <w:lang w:eastAsia="tr-TR"/>
        </w:rPr>
      </w:pPr>
    </w:p>
    <w:p w:rsidR="00EF524B" w:rsidRDefault="00EF524B" w:rsidP="00146139">
      <w:pPr>
        <w:spacing w:after="0" w:line="240" w:lineRule="auto"/>
        <w:rPr>
          <w:rFonts w:ascii="Segoe UI" w:eastAsia="Times New Roman" w:hAnsi="Segoe UI" w:cs="Segoe UI"/>
          <w:szCs w:val="24"/>
          <w:lang w:eastAsia="tr-TR"/>
        </w:rPr>
      </w:pPr>
    </w:p>
    <w:p w:rsidR="00EF524B" w:rsidRDefault="00EF524B" w:rsidP="00146139">
      <w:pPr>
        <w:spacing w:after="0" w:line="240" w:lineRule="auto"/>
        <w:rPr>
          <w:rFonts w:ascii="Segoe UI" w:eastAsia="Times New Roman" w:hAnsi="Segoe UI" w:cs="Segoe UI"/>
          <w:szCs w:val="24"/>
          <w:lang w:eastAsia="tr-TR"/>
        </w:rPr>
      </w:pPr>
    </w:p>
    <w:p w:rsidR="00146139" w:rsidRDefault="00146139" w:rsidP="00146139">
      <w:pPr>
        <w:spacing w:after="0" w:line="240" w:lineRule="auto"/>
        <w:rPr>
          <w:rFonts w:ascii="Segoe UI" w:eastAsia="Times New Roman" w:hAnsi="Segoe UI" w:cs="Segoe UI"/>
          <w:szCs w:val="24"/>
          <w:lang w:eastAsia="tr-TR"/>
        </w:rPr>
      </w:pPr>
    </w:p>
    <w:p w:rsidR="00146139" w:rsidRDefault="00146139" w:rsidP="00146139">
      <w:pPr>
        <w:spacing w:after="0" w:line="240" w:lineRule="auto"/>
        <w:rPr>
          <w:rFonts w:ascii="Segoe UI" w:eastAsia="Times New Roman" w:hAnsi="Segoe UI" w:cs="Segoe UI"/>
          <w:szCs w:val="24"/>
          <w:lang w:eastAsia="tr-TR"/>
        </w:rPr>
      </w:pPr>
    </w:p>
    <w:tbl>
      <w:tblPr>
        <w:tblStyle w:val="TabloKlavuzu"/>
        <w:tblW w:w="15593" w:type="dxa"/>
        <w:shd w:val="clear" w:color="auto" w:fill="D9E2F3" w:themeFill="accent5" w:themeFillTint="33"/>
        <w:tblLook w:val="04A0" w:firstRow="1" w:lastRow="0" w:firstColumn="1" w:lastColumn="0" w:noHBand="0" w:noVBand="1"/>
      </w:tblPr>
      <w:tblGrid>
        <w:gridCol w:w="5111"/>
        <w:gridCol w:w="1497"/>
        <w:gridCol w:w="1497"/>
        <w:gridCol w:w="1497"/>
        <w:gridCol w:w="1498"/>
        <w:gridCol w:w="1497"/>
        <w:gridCol w:w="1497"/>
        <w:gridCol w:w="1499"/>
      </w:tblGrid>
      <w:tr w:rsidR="00146139" w:rsidRPr="008E0285" w:rsidTr="001F2E9D">
        <w:trPr>
          <w:trHeight w:val="680"/>
        </w:trPr>
        <w:tc>
          <w:tcPr>
            <w:tcW w:w="5112" w:type="dxa"/>
            <w:shd w:val="clear" w:color="auto" w:fill="D9E2F3" w:themeFill="accent5" w:themeFillTint="33"/>
            <w:vAlign w:val="center"/>
          </w:tcPr>
          <w:p w:rsidR="00146139" w:rsidRPr="004C05AF" w:rsidRDefault="00146139" w:rsidP="001F2E9D">
            <w:pPr>
              <w:rPr>
                <w:rFonts w:cstheme="minorHAnsi"/>
                <w:b/>
                <w:bCs/>
              </w:rPr>
            </w:pPr>
            <w:r w:rsidRPr="004C05AF">
              <w:rPr>
                <w:rFonts w:cstheme="minorHAnsi"/>
                <w:b/>
                <w:bCs/>
              </w:rPr>
              <w:lastRenderedPageBreak/>
              <w:t>Amaç 5</w:t>
            </w:r>
          </w:p>
        </w:tc>
        <w:tc>
          <w:tcPr>
            <w:tcW w:w="10481" w:type="dxa"/>
            <w:gridSpan w:val="7"/>
            <w:shd w:val="clear" w:color="auto" w:fill="FFFFFF" w:themeFill="background1"/>
            <w:vAlign w:val="center"/>
          </w:tcPr>
          <w:p w:rsidR="00146139" w:rsidRPr="004C05AF" w:rsidRDefault="00146139" w:rsidP="001F2E9D">
            <w:pPr>
              <w:pStyle w:val="ListeParagraf"/>
              <w:ind w:left="14"/>
              <w:rPr>
                <w:rFonts w:cstheme="minorHAnsi"/>
              </w:rPr>
            </w:pPr>
            <w:r w:rsidRPr="004C05AF">
              <w:rPr>
                <w:rFonts w:cstheme="minorHAnsi"/>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146139" w:rsidRPr="008E0285" w:rsidTr="001F2E9D">
        <w:trPr>
          <w:trHeight w:val="680"/>
        </w:trPr>
        <w:tc>
          <w:tcPr>
            <w:tcW w:w="5112" w:type="dxa"/>
            <w:shd w:val="clear" w:color="auto" w:fill="D9E2F3" w:themeFill="accent5" w:themeFillTint="33"/>
            <w:vAlign w:val="center"/>
          </w:tcPr>
          <w:p w:rsidR="00146139" w:rsidRPr="004C05AF" w:rsidRDefault="00C35CC9" w:rsidP="001F2E9D">
            <w:pPr>
              <w:rPr>
                <w:rFonts w:cstheme="minorHAnsi"/>
                <w:b/>
                <w:bCs/>
              </w:rPr>
            </w:pPr>
            <w:r>
              <w:rPr>
                <w:rFonts w:cstheme="minorHAnsi"/>
                <w:b/>
                <w:bCs/>
              </w:rPr>
              <w:t>Hedef 5.2</w:t>
            </w:r>
          </w:p>
        </w:tc>
        <w:tc>
          <w:tcPr>
            <w:tcW w:w="10481" w:type="dxa"/>
            <w:gridSpan w:val="7"/>
            <w:shd w:val="clear" w:color="auto" w:fill="FFFFFF" w:themeFill="background1"/>
            <w:vAlign w:val="center"/>
          </w:tcPr>
          <w:p w:rsidR="00146139" w:rsidRPr="004C05AF" w:rsidRDefault="00146139" w:rsidP="001F2E9D">
            <w:pPr>
              <w:pStyle w:val="ListeParagraf"/>
              <w:ind w:left="14"/>
              <w:rPr>
                <w:rFonts w:cstheme="minorHAnsi"/>
              </w:rPr>
            </w:pPr>
            <w:r w:rsidRPr="004C05AF">
              <w:rPr>
                <w:rFonts w:cstheme="minorHAnsi"/>
              </w:rPr>
              <w:t>Yabancı dil eğitiminin kalitesi uluslararası standartlara uygun bir şekilde bilimsel veriler ışığında geliştirilecektir.</w:t>
            </w:r>
          </w:p>
        </w:tc>
      </w:tr>
      <w:tr w:rsidR="00146139" w:rsidRPr="008E0285" w:rsidTr="001F2E9D">
        <w:trPr>
          <w:trHeight w:val="680"/>
        </w:trPr>
        <w:tc>
          <w:tcPr>
            <w:tcW w:w="5112" w:type="dxa"/>
            <w:shd w:val="clear" w:color="auto" w:fill="D9E2F3" w:themeFill="accent5" w:themeFillTint="33"/>
            <w:vAlign w:val="center"/>
          </w:tcPr>
          <w:p w:rsidR="00146139" w:rsidRPr="004C05AF" w:rsidRDefault="00146139" w:rsidP="001F2E9D">
            <w:pPr>
              <w:rPr>
                <w:rFonts w:cstheme="minorHAnsi"/>
                <w:b/>
                <w:bCs/>
              </w:rPr>
            </w:pPr>
            <w:r w:rsidRPr="004C05AF">
              <w:rPr>
                <w:rFonts w:cstheme="minorHAnsi"/>
                <w:b/>
                <w:bCs/>
              </w:rPr>
              <w:t>Amacın İlgili Olduğu Program/Alt Program Adı</w:t>
            </w:r>
          </w:p>
        </w:tc>
        <w:tc>
          <w:tcPr>
            <w:tcW w:w="10481" w:type="dxa"/>
            <w:gridSpan w:val="7"/>
            <w:shd w:val="clear" w:color="auto" w:fill="FFFFFF" w:themeFill="background1"/>
            <w:vAlign w:val="center"/>
          </w:tcPr>
          <w:p w:rsidR="00146139" w:rsidRPr="004C05AF" w:rsidRDefault="00146139" w:rsidP="001F2E9D">
            <w:pPr>
              <w:pStyle w:val="ListeParagraf"/>
              <w:ind w:left="14"/>
              <w:rPr>
                <w:rFonts w:cstheme="minorHAnsi"/>
              </w:rPr>
            </w:pPr>
            <w:r w:rsidRPr="004C05AF">
              <w:rPr>
                <w:rFonts w:cstheme="minorHAnsi"/>
              </w:rPr>
              <w:t>ÖĞRENME KAZANIMLARI</w:t>
            </w:r>
          </w:p>
        </w:tc>
      </w:tr>
      <w:tr w:rsidR="00146139" w:rsidRPr="008E0285" w:rsidTr="001F2E9D">
        <w:trPr>
          <w:trHeight w:val="680"/>
        </w:trPr>
        <w:tc>
          <w:tcPr>
            <w:tcW w:w="5112" w:type="dxa"/>
            <w:shd w:val="clear" w:color="auto" w:fill="D9E2F3" w:themeFill="accent5" w:themeFillTint="33"/>
            <w:vAlign w:val="center"/>
          </w:tcPr>
          <w:p w:rsidR="00146139" w:rsidRPr="004C05AF" w:rsidRDefault="00146139" w:rsidP="001F2E9D">
            <w:pPr>
              <w:rPr>
                <w:rFonts w:cstheme="minorHAnsi"/>
                <w:b/>
                <w:bCs/>
              </w:rPr>
            </w:pPr>
            <w:r w:rsidRPr="004C05AF">
              <w:rPr>
                <w:rFonts w:cstheme="minorHAnsi"/>
                <w:b/>
                <w:bCs/>
              </w:rPr>
              <w:t>Amacın İlişkili Olduğu Alt Program Hedefi</w:t>
            </w:r>
          </w:p>
        </w:tc>
        <w:tc>
          <w:tcPr>
            <w:tcW w:w="10481" w:type="dxa"/>
            <w:gridSpan w:val="7"/>
            <w:shd w:val="clear" w:color="auto" w:fill="FFFFFF" w:themeFill="background1"/>
            <w:vAlign w:val="center"/>
          </w:tcPr>
          <w:p w:rsidR="00146139" w:rsidRPr="004C05AF" w:rsidRDefault="00146139" w:rsidP="001F2E9D">
            <w:pPr>
              <w:pStyle w:val="ListeParagraf"/>
              <w:ind w:left="14"/>
              <w:rPr>
                <w:rFonts w:cstheme="minorHAnsi"/>
              </w:rPr>
            </w:pPr>
            <w:r w:rsidRPr="004C05AF">
              <w:rPr>
                <w:rFonts w:cstheme="minorHAnsi"/>
              </w:rPr>
              <w:t>Yabancı Dil</w:t>
            </w:r>
          </w:p>
        </w:tc>
      </w:tr>
      <w:tr w:rsidR="00146139" w:rsidRPr="008E0285" w:rsidTr="001F2E9D">
        <w:trPr>
          <w:trHeight w:val="938"/>
        </w:trPr>
        <w:tc>
          <w:tcPr>
            <w:tcW w:w="5112" w:type="dxa"/>
            <w:shd w:val="clear" w:color="auto" w:fill="D9E2F3" w:themeFill="accent5" w:themeFillTint="33"/>
            <w:vAlign w:val="center"/>
          </w:tcPr>
          <w:p w:rsidR="00146139" w:rsidRPr="004C05AF" w:rsidRDefault="00146139" w:rsidP="001F2E9D">
            <w:pPr>
              <w:rPr>
                <w:rFonts w:cstheme="minorHAnsi"/>
                <w:b/>
                <w:bCs/>
              </w:rPr>
            </w:pPr>
            <w:r w:rsidRPr="004C05AF">
              <w:rPr>
                <w:rFonts w:cstheme="minorHAnsi"/>
                <w:b/>
                <w:bCs/>
              </w:rPr>
              <w:t>Performans Göstergeleri</w:t>
            </w:r>
          </w:p>
        </w:tc>
        <w:tc>
          <w:tcPr>
            <w:tcW w:w="1497" w:type="dxa"/>
            <w:shd w:val="clear" w:color="auto" w:fill="D9E2F3" w:themeFill="accent5" w:themeFillTint="33"/>
            <w:vAlign w:val="center"/>
          </w:tcPr>
          <w:p w:rsidR="00146139" w:rsidRPr="004C05AF" w:rsidRDefault="00146139" w:rsidP="001F2E9D">
            <w:pPr>
              <w:jc w:val="center"/>
              <w:rPr>
                <w:rFonts w:cstheme="minorHAnsi"/>
                <w:b/>
                <w:bCs/>
              </w:rPr>
            </w:pPr>
            <w:r w:rsidRPr="004C05AF">
              <w:rPr>
                <w:rFonts w:cstheme="minorHAnsi"/>
                <w:b/>
                <w:bCs/>
              </w:rPr>
              <w:t xml:space="preserve">Hedefe </w:t>
            </w:r>
          </w:p>
          <w:p w:rsidR="00146139" w:rsidRPr="004C05AF" w:rsidRDefault="00146139" w:rsidP="001F2E9D">
            <w:pPr>
              <w:jc w:val="center"/>
              <w:rPr>
                <w:rFonts w:cstheme="minorHAnsi"/>
                <w:b/>
                <w:bCs/>
              </w:rPr>
            </w:pPr>
            <w:r w:rsidRPr="004C05AF">
              <w:rPr>
                <w:rFonts w:cstheme="minorHAnsi"/>
                <w:b/>
                <w:bCs/>
              </w:rPr>
              <w:t>Etkisi</w:t>
            </w:r>
          </w:p>
          <w:p w:rsidR="00146139" w:rsidRPr="004C05AF" w:rsidRDefault="00146139" w:rsidP="001F2E9D">
            <w:pPr>
              <w:jc w:val="center"/>
              <w:rPr>
                <w:rFonts w:cstheme="minorHAnsi"/>
                <w:b/>
                <w:bCs/>
              </w:rPr>
            </w:pPr>
            <w:r w:rsidRPr="004C05AF">
              <w:rPr>
                <w:rFonts w:cstheme="minorHAnsi"/>
                <w:b/>
                <w:bCs/>
              </w:rPr>
              <w:t>(%)</w:t>
            </w:r>
          </w:p>
        </w:tc>
        <w:tc>
          <w:tcPr>
            <w:tcW w:w="1497" w:type="dxa"/>
            <w:shd w:val="clear" w:color="auto" w:fill="D9E2F3" w:themeFill="accent5" w:themeFillTint="33"/>
            <w:vAlign w:val="center"/>
          </w:tcPr>
          <w:p w:rsidR="00146139" w:rsidRPr="004C05AF" w:rsidRDefault="00146139" w:rsidP="001F2E9D">
            <w:pPr>
              <w:jc w:val="center"/>
              <w:rPr>
                <w:rFonts w:cstheme="minorHAnsi"/>
                <w:b/>
                <w:bCs/>
              </w:rPr>
            </w:pPr>
            <w:r w:rsidRPr="004C05AF">
              <w:rPr>
                <w:rFonts w:cstheme="minorHAnsi"/>
                <w:b/>
                <w:bCs/>
              </w:rPr>
              <w:t xml:space="preserve">Plan </w:t>
            </w:r>
          </w:p>
          <w:p w:rsidR="00146139" w:rsidRPr="004C05AF" w:rsidRDefault="00146139" w:rsidP="001F2E9D">
            <w:pPr>
              <w:jc w:val="center"/>
              <w:rPr>
                <w:rFonts w:cstheme="minorHAnsi"/>
                <w:b/>
                <w:bCs/>
              </w:rPr>
            </w:pPr>
            <w:r w:rsidRPr="004C05AF">
              <w:rPr>
                <w:rFonts w:cstheme="minorHAnsi"/>
                <w:b/>
                <w:bCs/>
              </w:rPr>
              <w:t xml:space="preserve">Dönemi </w:t>
            </w:r>
          </w:p>
          <w:p w:rsidR="00146139" w:rsidRPr="004C05AF" w:rsidRDefault="00146139" w:rsidP="001F2E9D">
            <w:pPr>
              <w:jc w:val="center"/>
              <w:rPr>
                <w:rFonts w:cstheme="minorHAnsi"/>
                <w:b/>
                <w:bCs/>
              </w:rPr>
            </w:pPr>
            <w:r w:rsidRPr="004C05AF">
              <w:rPr>
                <w:rFonts w:cstheme="minorHAnsi"/>
                <w:b/>
                <w:bCs/>
              </w:rPr>
              <w:t xml:space="preserve">Başlangıç </w:t>
            </w:r>
          </w:p>
          <w:p w:rsidR="00146139" w:rsidRPr="004C05AF" w:rsidRDefault="00146139" w:rsidP="001F2E9D">
            <w:pPr>
              <w:jc w:val="center"/>
              <w:rPr>
                <w:rFonts w:cstheme="minorHAnsi"/>
                <w:b/>
                <w:bCs/>
              </w:rPr>
            </w:pPr>
            <w:r w:rsidRPr="004C05AF">
              <w:rPr>
                <w:rFonts w:cstheme="minorHAnsi"/>
                <w:b/>
                <w:bCs/>
              </w:rPr>
              <w:t>Değeri</w:t>
            </w:r>
          </w:p>
        </w:tc>
        <w:tc>
          <w:tcPr>
            <w:tcW w:w="1497" w:type="dxa"/>
            <w:shd w:val="clear" w:color="auto" w:fill="D9E2F3" w:themeFill="accent5" w:themeFillTint="33"/>
            <w:vAlign w:val="center"/>
          </w:tcPr>
          <w:p w:rsidR="00146139" w:rsidRPr="004C05AF" w:rsidRDefault="00146139" w:rsidP="001F2E9D">
            <w:pPr>
              <w:jc w:val="center"/>
              <w:rPr>
                <w:rFonts w:cstheme="minorHAnsi"/>
                <w:b/>
                <w:bCs/>
              </w:rPr>
            </w:pPr>
            <w:r w:rsidRPr="004C05AF">
              <w:rPr>
                <w:rFonts w:cstheme="minorHAnsi"/>
                <w:b/>
                <w:bCs/>
              </w:rPr>
              <w:t>2024</w:t>
            </w:r>
          </w:p>
        </w:tc>
        <w:tc>
          <w:tcPr>
            <w:tcW w:w="1498" w:type="dxa"/>
            <w:shd w:val="clear" w:color="auto" w:fill="D9E2F3" w:themeFill="accent5" w:themeFillTint="33"/>
            <w:vAlign w:val="center"/>
          </w:tcPr>
          <w:p w:rsidR="00146139" w:rsidRPr="004C05AF" w:rsidRDefault="00146139" w:rsidP="001F2E9D">
            <w:pPr>
              <w:jc w:val="center"/>
              <w:rPr>
                <w:rFonts w:cstheme="minorHAnsi"/>
                <w:b/>
                <w:bCs/>
              </w:rPr>
            </w:pPr>
            <w:r w:rsidRPr="004C05AF">
              <w:rPr>
                <w:rFonts w:cstheme="minorHAnsi"/>
                <w:b/>
                <w:bCs/>
              </w:rPr>
              <w:t>2025</w:t>
            </w:r>
          </w:p>
        </w:tc>
        <w:tc>
          <w:tcPr>
            <w:tcW w:w="1497" w:type="dxa"/>
            <w:shd w:val="clear" w:color="auto" w:fill="D9E2F3" w:themeFill="accent5" w:themeFillTint="33"/>
            <w:vAlign w:val="center"/>
          </w:tcPr>
          <w:p w:rsidR="00146139" w:rsidRPr="004C05AF" w:rsidRDefault="00146139" w:rsidP="001F2E9D">
            <w:pPr>
              <w:jc w:val="center"/>
              <w:rPr>
                <w:rFonts w:cstheme="minorHAnsi"/>
                <w:b/>
                <w:bCs/>
              </w:rPr>
            </w:pPr>
            <w:r w:rsidRPr="004C05AF">
              <w:rPr>
                <w:rFonts w:cstheme="minorHAnsi"/>
                <w:b/>
                <w:bCs/>
              </w:rPr>
              <w:t>2026</w:t>
            </w:r>
          </w:p>
        </w:tc>
        <w:tc>
          <w:tcPr>
            <w:tcW w:w="1497" w:type="dxa"/>
            <w:shd w:val="clear" w:color="auto" w:fill="D9E2F3" w:themeFill="accent5" w:themeFillTint="33"/>
            <w:vAlign w:val="center"/>
          </w:tcPr>
          <w:p w:rsidR="00146139" w:rsidRPr="004C05AF" w:rsidRDefault="00146139" w:rsidP="001F2E9D">
            <w:pPr>
              <w:jc w:val="center"/>
              <w:rPr>
                <w:rFonts w:cstheme="minorHAnsi"/>
                <w:b/>
                <w:bCs/>
              </w:rPr>
            </w:pPr>
            <w:r w:rsidRPr="004C05AF">
              <w:rPr>
                <w:rFonts w:cstheme="minorHAnsi"/>
                <w:b/>
                <w:bCs/>
              </w:rPr>
              <w:t>2027</w:t>
            </w:r>
          </w:p>
        </w:tc>
        <w:tc>
          <w:tcPr>
            <w:tcW w:w="1498" w:type="dxa"/>
            <w:shd w:val="clear" w:color="auto" w:fill="D9E2F3" w:themeFill="accent5" w:themeFillTint="33"/>
            <w:vAlign w:val="center"/>
          </w:tcPr>
          <w:p w:rsidR="00146139" w:rsidRPr="004C05AF" w:rsidRDefault="00146139" w:rsidP="001F2E9D">
            <w:pPr>
              <w:jc w:val="center"/>
              <w:rPr>
                <w:rFonts w:cstheme="minorHAnsi"/>
                <w:b/>
                <w:bCs/>
              </w:rPr>
            </w:pPr>
            <w:r w:rsidRPr="004C05AF">
              <w:rPr>
                <w:rFonts w:cstheme="minorHAnsi"/>
                <w:b/>
                <w:bCs/>
              </w:rPr>
              <w:t>2028</w:t>
            </w:r>
          </w:p>
        </w:tc>
      </w:tr>
      <w:tr w:rsidR="00146139" w:rsidRPr="008E0285" w:rsidTr="001F2E9D">
        <w:trPr>
          <w:trHeight w:val="938"/>
        </w:trPr>
        <w:tc>
          <w:tcPr>
            <w:tcW w:w="5112" w:type="dxa"/>
            <w:shd w:val="clear" w:color="auto" w:fill="D9E2F3" w:themeFill="accent5" w:themeFillTint="33"/>
            <w:vAlign w:val="center"/>
          </w:tcPr>
          <w:p w:rsidR="00146139" w:rsidRPr="004C05AF" w:rsidRDefault="00C35CC9" w:rsidP="001F2E9D">
            <w:pPr>
              <w:rPr>
                <w:rFonts w:cstheme="minorHAnsi"/>
                <w:b/>
                <w:bCs/>
              </w:rPr>
            </w:pPr>
            <w:r>
              <w:rPr>
                <w:rFonts w:cstheme="minorHAnsi"/>
                <w:b/>
                <w:bCs/>
              </w:rPr>
              <w:t>PG-5.2</w:t>
            </w:r>
            <w:r w:rsidR="00146139" w:rsidRPr="004C05AF">
              <w:rPr>
                <w:rFonts w:cstheme="minorHAnsi"/>
                <w:b/>
                <w:bCs/>
              </w:rPr>
              <w:t>.1 Yabancı Dil Öğretmenlerine Yönelik Düzenlenen Yabancı Dil Mesleki Gelişim Programı Hizmet İçi Eğitim Sayısı</w:t>
            </w:r>
          </w:p>
        </w:tc>
        <w:tc>
          <w:tcPr>
            <w:tcW w:w="1497" w:type="dxa"/>
            <w:shd w:val="clear" w:color="auto" w:fill="FFFFFF" w:themeFill="background1"/>
            <w:vAlign w:val="center"/>
          </w:tcPr>
          <w:p w:rsidR="00146139" w:rsidRPr="004C05AF" w:rsidRDefault="00146139" w:rsidP="001F2E9D">
            <w:pPr>
              <w:jc w:val="center"/>
              <w:rPr>
                <w:rFonts w:cstheme="minorHAnsi"/>
              </w:rPr>
            </w:pPr>
            <w:r w:rsidRPr="004C05AF">
              <w:rPr>
                <w:rFonts w:cstheme="minorHAnsi"/>
              </w:rPr>
              <w:t>50</w:t>
            </w:r>
          </w:p>
        </w:tc>
        <w:tc>
          <w:tcPr>
            <w:tcW w:w="1497" w:type="dxa"/>
            <w:shd w:val="clear" w:color="auto" w:fill="FFFFFF" w:themeFill="background1"/>
            <w:vAlign w:val="center"/>
          </w:tcPr>
          <w:p w:rsidR="00146139" w:rsidRPr="00FA5F53" w:rsidRDefault="00565000" w:rsidP="001F2E9D">
            <w:pPr>
              <w:jc w:val="center"/>
              <w:rPr>
                <w:rFonts w:cstheme="minorHAnsi"/>
                <w:highlight w:val="yellow"/>
              </w:rPr>
            </w:pPr>
            <w:r>
              <w:rPr>
                <w:rFonts w:cstheme="minorHAnsi"/>
                <w:highlight w:val="yellow"/>
              </w:rPr>
              <w:t>5</w:t>
            </w:r>
          </w:p>
        </w:tc>
        <w:tc>
          <w:tcPr>
            <w:tcW w:w="1497" w:type="dxa"/>
            <w:shd w:val="clear" w:color="auto" w:fill="FFFFFF" w:themeFill="background1"/>
            <w:vAlign w:val="center"/>
          </w:tcPr>
          <w:p w:rsidR="00146139" w:rsidRPr="00FA5F53" w:rsidRDefault="00565000" w:rsidP="001F2E9D">
            <w:pPr>
              <w:jc w:val="center"/>
              <w:rPr>
                <w:rFonts w:cstheme="minorHAnsi"/>
                <w:highlight w:val="yellow"/>
              </w:rPr>
            </w:pPr>
            <w:r>
              <w:rPr>
                <w:rFonts w:cstheme="minorHAnsi"/>
                <w:highlight w:val="yellow"/>
              </w:rPr>
              <w:t>6</w:t>
            </w:r>
          </w:p>
        </w:tc>
        <w:tc>
          <w:tcPr>
            <w:tcW w:w="1498" w:type="dxa"/>
            <w:shd w:val="clear" w:color="auto" w:fill="FFFFFF" w:themeFill="background1"/>
            <w:vAlign w:val="center"/>
          </w:tcPr>
          <w:p w:rsidR="00146139" w:rsidRPr="00FA5F53" w:rsidRDefault="00565000" w:rsidP="001F2E9D">
            <w:pPr>
              <w:jc w:val="center"/>
              <w:rPr>
                <w:rFonts w:cstheme="minorHAnsi"/>
                <w:highlight w:val="yellow"/>
              </w:rPr>
            </w:pPr>
            <w:r>
              <w:rPr>
                <w:rFonts w:cstheme="minorHAnsi"/>
                <w:highlight w:val="yellow"/>
              </w:rPr>
              <w:t>7</w:t>
            </w:r>
          </w:p>
        </w:tc>
        <w:tc>
          <w:tcPr>
            <w:tcW w:w="1497" w:type="dxa"/>
            <w:shd w:val="clear" w:color="auto" w:fill="FFFFFF" w:themeFill="background1"/>
            <w:vAlign w:val="center"/>
          </w:tcPr>
          <w:p w:rsidR="00146139" w:rsidRPr="00FA5F53" w:rsidRDefault="00565000" w:rsidP="001F2E9D">
            <w:pPr>
              <w:jc w:val="center"/>
              <w:rPr>
                <w:rFonts w:cstheme="minorHAnsi"/>
                <w:highlight w:val="yellow"/>
              </w:rPr>
            </w:pPr>
            <w:r>
              <w:rPr>
                <w:rFonts w:cstheme="minorHAnsi"/>
                <w:highlight w:val="yellow"/>
              </w:rPr>
              <w:t>8</w:t>
            </w:r>
          </w:p>
        </w:tc>
        <w:tc>
          <w:tcPr>
            <w:tcW w:w="1497" w:type="dxa"/>
            <w:shd w:val="clear" w:color="auto" w:fill="FFFFFF" w:themeFill="background1"/>
            <w:vAlign w:val="center"/>
          </w:tcPr>
          <w:p w:rsidR="00146139" w:rsidRPr="00FA5F53" w:rsidRDefault="00565000" w:rsidP="001F2E9D">
            <w:pPr>
              <w:jc w:val="center"/>
              <w:rPr>
                <w:rFonts w:cstheme="minorHAnsi"/>
                <w:highlight w:val="yellow"/>
              </w:rPr>
            </w:pPr>
            <w:r>
              <w:rPr>
                <w:rFonts w:cstheme="minorHAnsi"/>
                <w:highlight w:val="yellow"/>
              </w:rPr>
              <w:t>9</w:t>
            </w:r>
          </w:p>
        </w:tc>
        <w:tc>
          <w:tcPr>
            <w:tcW w:w="1498" w:type="dxa"/>
            <w:shd w:val="clear" w:color="auto" w:fill="FFFFFF" w:themeFill="background1"/>
            <w:vAlign w:val="center"/>
          </w:tcPr>
          <w:p w:rsidR="00146139" w:rsidRPr="00FA5F53" w:rsidRDefault="00565000" w:rsidP="001F2E9D">
            <w:pPr>
              <w:jc w:val="center"/>
              <w:rPr>
                <w:rFonts w:cstheme="minorHAnsi"/>
                <w:highlight w:val="yellow"/>
              </w:rPr>
            </w:pPr>
            <w:r>
              <w:rPr>
                <w:rFonts w:cstheme="minorHAnsi"/>
                <w:highlight w:val="yellow"/>
              </w:rPr>
              <w:t>10</w:t>
            </w:r>
          </w:p>
        </w:tc>
      </w:tr>
      <w:tr w:rsidR="00146139" w:rsidRPr="008E0285" w:rsidTr="001F2E9D">
        <w:trPr>
          <w:trHeight w:val="938"/>
        </w:trPr>
        <w:tc>
          <w:tcPr>
            <w:tcW w:w="5112" w:type="dxa"/>
            <w:shd w:val="clear" w:color="auto" w:fill="D9E2F3" w:themeFill="accent5" w:themeFillTint="33"/>
            <w:vAlign w:val="center"/>
          </w:tcPr>
          <w:p w:rsidR="00146139" w:rsidRPr="004C05AF" w:rsidRDefault="00C35CC9" w:rsidP="001F2E9D">
            <w:pPr>
              <w:rPr>
                <w:rFonts w:cstheme="minorHAnsi"/>
                <w:b/>
                <w:bCs/>
              </w:rPr>
            </w:pPr>
            <w:r>
              <w:rPr>
                <w:rFonts w:cstheme="minorHAnsi"/>
                <w:b/>
                <w:bCs/>
              </w:rPr>
              <w:t>PG 5.2</w:t>
            </w:r>
            <w:r w:rsidR="00146139" w:rsidRPr="004C05AF">
              <w:rPr>
                <w:rFonts w:cstheme="minorHAnsi"/>
                <w:b/>
                <w:bCs/>
              </w:rPr>
              <w:t>.2 Yabancı Dil Mesleki Gelişim Programlarına katılan yabancı dil öğretmen sayısı</w:t>
            </w:r>
          </w:p>
          <w:p w:rsidR="00146139" w:rsidRPr="004C05AF" w:rsidRDefault="00146139" w:rsidP="001F2E9D">
            <w:pPr>
              <w:rPr>
                <w:rFonts w:cstheme="minorHAnsi"/>
                <w:b/>
                <w:bCs/>
              </w:rPr>
            </w:pPr>
          </w:p>
        </w:tc>
        <w:tc>
          <w:tcPr>
            <w:tcW w:w="1497" w:type="dxa"/>
            <w:shd w:val="clear" w:color="auto" w:fill="FFFFFF" w:themeFill="background1"/>
            <w:vAlign w:val="center"/>
          </w:tcPr>
          <w:p w:rsidR="00146139" w:rsidRPr="004C05AF" w:rsidRDefault="00146139" w:rsidP="001F2E9D">
            <w:pPr>
              <w:jc w:val="center"/>
              <w:rPr>
                <w:rFonts w:cstheme="minorHAnsi"/>
              </w:rPr>
            </w:pPr>
            <w:r w:rsidRPr="004C05AF">
              <w:rPr>
                <w:rFonts w:cstheme="minorHAnsi"/>
              </w:rPr>
              <w:t>50</w:t>
            </w:r>
          </w:p>
        </w:tc>
        <w:tc>
          <w:tcPr>
            <w:tcW w:w="1497" w:type="dxa"/>
            <w:shd w:val="clear" w:color="auto" w:fill="FFFFFF" w:themeFill="background1"/>
            <w:vAlign w:val="center"/>
          </w:tcPr>
          <w:p w:rsidR="00146139" w:rsidRPr="004C05AF" w:rsidRDefault="00DD3A80" w:rsidP="001F2E9D">
            <w:pPr>
              <w:jc w:val="center"/>
              <w:rPr>
                <w:rFonts w:cstheme="minorHAnsi"/>
              </w:rPr>
            </w:pPr>
            <w:r>
              <w:rPr>
                <w:rFonts w:cstheme="minorHAnsi"/>
              </w:rPr>
              <w:t>1</w:t>
            </w:r>
          </w:p>
        </w:tc>
        <w:tc>
          <w:tcPr>
            <w:tcW w:w="1497" w:type="dxa"/>
            <w:shd w:val="clear" w:color="auto" w:fill="FFFFFF" w:themeFill="background1"/>
            <w:vAlign w:val="center"/>
          </w:tcPr>
          <w:p w:rsidR="00146139" w:rsidRPr="004C05AF" w:rsidRDefault="001D7EEC" w:rsidP="001F2E9D">
            <w:pPr>
              <w:jc w:val="center"/>
              <w:rPr>
                <w:rFonts w:cstheme="minorHAnsi"/>
              </w:rPr>
            </w:pPr>
            <w:r>
              <w:rPr>
                <w:rFonts w:cstheme="minorHAnsi"/>
              </w:rPr>
              <w:t>5</w:t>
            </w:r>
          </w:p>
        </w:tc>
        <w:tc>
          <w:tcPr>
            <w:tcW w:w="1498" w:type="dxa"/>
            <w:shd w:val="clear" w:color="auto" w:fill="FFFFFF" w:themeFill="background1"/>
            <w:vAlign w:val="center"/>
          </w:tcPr>
          <w:p w:rsidR="00146139" w:rsidRPr="004C05AF" w:rsidRDefault="001D7EEC" w:rsidP="001F2E9D">
            <w:pPr>
              <w:jc w:val="center"/>
              <w:rPr>
                <w:rFonts w:cstheme="minorHAnsi"/>
              </w:rPr>
            </w:pPr>
            <w:r>
              <w:rPr>
                <w:rFonts w:cstheme="minorHAnsi"/>
              </w:rPr>
              <w:t>6</w:t>
            </w:r>
          </w:p>
        </w:tc>
        <w:tc>
          <w:tcPr>
            <w:tcW w:w="1497" w:type="dxa"/>
            <w:shd w:val="clear" w:color="auto" w:fill="FFFFFF" w:themeFill="background1"/>
            <w:vAlign w:val="center"/>
          </w:tcPr>
          <w:p w:rsidR="00146139" w:rsidRPr="004C05AF" w:rsidRDefault="001D7EEC" w:rsidP="001F2E9D">
            <w:pPr>
              <w:jc w:val="center"/>
              <w:rPr>
                <w:rFonts w:cstheme="minorHAnsi"/>
              </w:rPr>
            </w:pPr>
            <w:r>
              <w:rPr>
                <w:rFonts w:cstheme="minorHAnsi"/>
              </w:rPr>
              <w:t>7</w:t>
            </w:r>
          </w:p>
        </w:tc>
        <w:tc>
          <w:tcPr>
            <w:tcW w:w="1497" w:type="dxa"/>
            <w:shd w:val="clear" w:color="auto" w:fill="FFFFFF" w:themeFill="background1"/>
            <w:vAlign w:val="center"/>
          </w:tcPr>
          <w:p w:rsidR="00146139" w:rsidRPr="004C05AF" w:rsidRDefault="001D7EEC" w:rsidP="001F2E9D">
            <w:pPr>
              <w:jc w:val="center"/>
              <w:rPr>
                <w:rFonts w:cstheme="minorHAnsi"/>
              </w:rPr>
            </w:pPr>
            <w:r>
              <w:rPr>
                <w:rFonts w:cstheme="minorHAnsi"/>
              </w:rPr>
              <w:t>8</w:t>
            </w:r>
          </w:p>
        </w:tc>
        <w:tc>
          <w:tcPr>
            <w:tcW w:w="1498" w:type="dxa"/>
            <w:shd w:val="clear" w:color="auto" w:fill="FFFFFF" w:themeFill="background1"/>
            <w:vAlign w:val="center"/>
          </w:tcPr>
          <w:p w:rsidR="00146139" w:rsidRPr="004C05AF" w:rsidRDefault="001D7EEC" w:rsidP="001F2E9D">
            <w:pPr>
              <w:jc w:val="center"/>
              <w:rPr>
                <w:rFonts w:cstheme="minorHAnsi"/>
              </w:rPr>
            </w:pPr>
            <w:r>
              <w:rPr>
                <w:rFonts w:cstheme="minorHAnsi"/>
              </w:rPr>
              <w:t>9</w:t>
            </w:r>
          </w:p>
        </w:tc>
      </w:tr>
      <w:tr w:rsidR="00146139" w:rsidRPr="008E0285" w:rsidTr="001F2E9D">
        <w:trPr>
          <w:trHeight w:val="567"/>
        </w:trPr>
        <w:tc>
          <w:tcPr>
            <w:tcW w:w="5111" w:type="dxa"/>
            <w:shd w:val="clear" w:color="auto" w:fill="D9E2F3" w:themeFill="accent5" w:themeFillTint="33"/>
            <w:vAlign w:val="center"/>
          </w:tcPr>
          <w:p w:rsidR="00146139" w:rsidRPr="00443326" w:rsidRDefault="00146139" w:rsidP="001F2E9D">
            <w:pPr>
              <w:rPr>
                <w:b/>
                <w:bCs/>
              </w:rPr>
            </w:pPr>
            <w:r w:rsidRPr="00443326">
              <w:rPr>
                <w:b/>
                <w:bCs/>
              </w:rPr>
              <w:t>Sorumlu Birim</w:t>
            </w:r>
          </w:p>
        </w:tc>
        <w:tc>
          <w:tcPr>
            <w:tcW w:w="10482" w:type="dxa"/>
            <w:gridSpan w:val="7"/>
            <w:shd w:val="clear" w:color="auto" w:fill="FFFFFF" w:themeFill="background1"/>
            <w:vAlign w:val="center"/>
          </w:tcPr>
          <w:p w:rsidR="00146139" w:rsidRPr="008E0285" w:rsidRDefault="00146139" w:rsidP="001F2E9D">
            <w:pPr>
              <w:pStyle w:val="ListeParagraf"/>
              <w:ind w:left="14"/>
            </w:pPr>
            <w:r>
              <w:t>Öğretmen Yetiştirme ve Geliştirme Hizmetleri Şubesi</w:t>
            </w:r>
          </w:p>
        </w:tc>
      </w:tr>
      <w:tr w:rsidR="00146139" w:rsidRPr="008E0285" w:rsidTr="001F2E9D">
        <w:trPr>
          <w:trHeight w:val="567"/>
        </w:trPr>
        <w:tc>
          <w:tcPr>
            <w:tcW w:w="5111" w:type="dxa"/>
            <w:shd w:val="clear" w:color="auto" w:fill="D9E2F3" w:themeFill="accent5" w:themeFillTint="33"/>
            <w:vAlign w:val="center"/>
          </w:tcPr>
          <w:p w:rsidR="00146139" w:rsidRPr="00443326" w:rsidRDefault="00146139" w:rsidP="001F2E9D">
            <w:pPr>
              <w:rPr>
                <w:b/>
                <w:bCs/>
              </w:rPr>
            </w:pPr>
            <w:r w:rsidRPr="00443326">
              <w:rPr>
                <w:b/>
                <w:bCs/>
              </w:rPr>
              <w:t xml:space="preserve">İş Birliği Yapılacak Birimler </w:t>
            </w:r>
          </w:p>
        </w:tc>
        <w:tc>
          <w:tcPr>
            <w:tcW w:w="10482" w:type="dxa"/>
            <w:gridSpan w:val="7"/>
            <w:shd w:val="clear" w:color="auto" w:fill="FFFFFF" w:themeFill="background1"/>
            <w:vAlign w:val="center"/>
          </w:tcPr>
          <w:p w:rsidR="00146139" w:rsidRPr="008E0285" w:rsidRDefault="00146139" w:rsidP="001F2E9D">
            <w:pPr>
              <w:pStyle w:val="ListeParagraf"/>
              <w:ind w:left="14"/>
            </w:pPr>
            <w:r>
              <w:t>BİETŞ, OHŞ, DÖHŞ, MTEHŞ, HBÖHŞ, ÖERHŞ, ÖÖKHŞ, YEĞİTEKŞ, ÖDSHŞ</w:t>
            </w:r>
          </w:p>
        </w:tc>
      </w:tr>
      <w:tr w:rsidR="00146139" w:rsidRPr="008E0285" w:rsidTr="001F2E9D">
        <w:trPr>
          <w:trHeight w:val="1247"/>
        </w:trPr>
        <w:tc>
          <w:tcPr>
            <w:tcW w:w="5111" w:type="dxa"/>
            <w:shd w:val="clear" w:color="auto" w:fill="D9E2F3" w:themeFill="accent5" w:themeFillTint="33"/>
            <w:vAlign w:val="center"/>
          </w:tcPr>
          <w:p w:rsidR="00146139" w:rsidRPr="00443326" w:rsidRDefault="00146139" w:rsidP="001F2E9D">
            <w:pPr>
              <w:rPr>
                <w:b/>
                <w:bCs/>
              </w:rPr>
            </w:pPr>
            <w:r w:rsidRPr="00443326">
              <w:rPr>
                <w:b/>
                <w:bCs/>
              </w:rPr>
              <w:t>Stratejiler</w:t>
            </w:r>
          </w:p>
        </w:tc>
        <w:tc>
          <w:tcPr>
            <w:tcW w:w="10482" w:type="dxa"/>
            <w:gridSpan w:val="7"/>
            <w:shd w:val="clear" w:color="auto" w:fill="FFFFFF" w:themeFill="background1"/>
            <w:vAlign w:val="center"/>
          </w:tcPr>
          <w:p w:rsidR="00146139" w:rsidRPr="007E1AF0" w:rsidRDefault="00146139" w:rsidP="001F2E9D">
            <w:pPr>
              <w:pStyle w:val="ListeParagraf"/>
              <w:ind w:left="14"/>
            </w:pPr>
            <w:r w:rsidRPr="007E1AF0">
              <w:t>S-5.3.</w:t>
            </w:r>
            <w:r>
              <w:t>1</w:t>
            </w:r>
            <w:r w:rsidRPr="007E1AF0">
              <w:t xml:space="preserve"> Yabancı dil öğretmenlerinin mesleki gelişimlerine katkı sunulacaktır.</w:t>
            </w:r>
          </w:p>
          <w:p w:rsidR="00146139" w:rsidRDefault="00146139" w:rsidP="001F2E9D">
            <w:pPr>
              <w:pStyle w:val="ListeParagraf"/>
              <w:ind w:left="14"/>
            </w:pPr>
            <w:r w:rsidRPr="007E1AF0">
              <w:t>S-5.3</w:t>
            </w:r>
            <w:r>
              <w:t>.2</w:t>
            </w:r>
            <w:r w:rsidRPr="007E1AF0">
              <w:t xml:space="preserve"> Yabancı dil eğitimine yönelik politikalar güncel yaklaşımlarla uyumlu olarak ele alınarak; dört temel dil becerisi geliştirilecek ve öğretim programlarında kullanılan dil yeterlik çerçevesi ile ilgili hizmet içi eğitimler yapılarak branş öğretmenlerinin bilgi ve becerileri artırılacaktır.</w:t>
            </w:r>
          </w:p>
        </w:tc>
      </w:tr>
      <w:tr w:rsidR="00146139" w:rsidRPr="008E0285" w:rsidTr="001F2E9D">
        <w:trPr>
          <w:trHeight w:val="1020"/>
        </w:trPr>
        <w:tc>
          <w:tcPr>
            <w:tcW w:w="5111" w:type="dxa"/>
            <w:shd w:val="clear" w:color="auto" w:fill="D9E2F3" w:themeFill="accent5" w:themeFillTint="33"/>
            <w:vAlign w:val="center"/>
          </w:tcPr>
          <w:p w:rsidR="00146139" w:rsidRPr="00443326" w:rsidRDefault="00146139" w:rsidP="001F2E9D">
            <w:pPr>
              <w:rPr>
                <w:b/>
                <w:bCs/>
              </w:rPr>
            </w:pPr>
            <w:r w:rsidRPr="00443326">
              <w:rPr>
                <w:b/>
                <w:bCs/>
              </w:rPr>
              <w:lastRenderedPageBreak/>
              <w:t>Riskler</w:t>
            </w:r>
          </w:p>
        </w:tc>
        <w:tc>
          <w:tcPr>
            <w:tcW w:w="10482" w:type="dxa"/>
            <w:gridSpan w:val="7"/>
            <w:shd w:val="clear" w:color="auto" w:fill="FFFFFF" w:themeFill="background1"/>
            <w:vAlign w:val="center"/>
          </w:tcPr>
          <w:p w:rsidR="00146139" w:rsidRDefault="00146139" w:rsidP="001F2E9D">
            <w:pPr>
              <w:pStyle w:val="ListeParagraf"/>
              <w:ind w:left="14"/>
            </w:pPr>
            <w:r>
              <w:t>• Yabancı dil eğitimine destek verecek farklı branştaki öğretmenlerin yeterli sayıda bulunmaması</w:t>
            </w:r>
          </w:p>
          <w:p w:rsidR="00146139" w:rsidRDefault="00146139" w:rsidP="001F2E9D">
            <w:pPr>
              <w:pStyle w:val="ListeParagraf"/>
              <w:ind w:left="14"/>
            </w:pPr>
            <w:r>
              <w:t>• Yabancı dil eğitimine ilişkin üretilen içeriklerin hedef kitleye duyurulamaması</w:t>
            </w:r>
          </w:p>
          <w:p w:rsidR="00146139" w:rsidRPr="00F46CBE" w:rsidRDefault="00146139" w:rsidP="001F2E9D">
            <w:pPr>
              <w:pStyle w:val="ListeParagraf"/>
              <w:ind w:left="14"/>
            </w:pPr>
            <w:r>
              <w:t>• İlgili birimler ile yeterli koordinasyonun sağlanamaması</w:t>
            </w:r>
          </w:p>
        </w:tc>
      </w:tr>
      <w:tr w:rsidR="00146139" w:rsidRPr="008E0285" w:rsidTr="001F2E9D">
        <w:trPr>
          <w:trHeight w:val="567"/>
        </w:trPr>
        <w:tc>
          <w:tcPr>
            <w:tcW w:w="5111" w:type="dxa"/>
            <w:shd w:val="clear" w:color="auto" w:fill="D9E2F3" w:themeFill="accent5" w:themeFillTint="33"/>
            <w:vAlign w:val="center"/>
          </w:tcPr>
          <w:p w:rsidR="00146139" w:rsidRPr="00443326" w:rsidRDefault="00146139" w:rsidP="001F2E9D">
            <w:pPr>
              <w:rPr>
                <w:b/>
                <w:bCs/>
              </w:rPr>
            </w:pPr>
            <w:r w:rsidRPr="00443326">
              <w:rPr>
                <w:b/>
                <w:bCs/>
              </w:rPr>
              <w:t xml:space="preserve">Maliyet Tahmini </w:t>
            </w:r>
          </w:p>
        </w:tc>
        <w:tc>
          <w:tcPr>
            <w:tcW w:w="10482" w:type="dxa"/>
            <w:gridSpan w:val="7"/>
            <w:shd w:val="clear" w:color="auto" w:fill="FFFFFF" w:themeFill="background1"/>
            <w:vAlign w:val="center"/>
          </w:tcPr>
          <w:p w:rsidR="00146139" w:rsidRPr="00EE7B1F" w:rsidRDefault="001D7EEC" w:rsidP="001F2E9D">
            <w:pPr>
              <w:rPr>
                <w:rFonts w:ascii="ArnoPro-SmbdSubhead" w:hAnsi="ArnoPro-SmbdSubhead" w:cs="ArnoPro-SmbdSubhead"/>
                <w:sz w:val="20"/>
                <w:szCs w:val="20"/>
              </w:rPr>
            </w:pPr>
            <w:r>
              <w:rPr>
                <w:rFonts w:ascii="Calibri" w:hAnsi="Calibri" w:cs="Calibri"/>
                <w:color w:val="000000"/>
              </w:rPr>
              <w:t>200.000</w:t>
            </w:r>
            <w:r w:rsidR="00146139">
              <w:rPr>
                <w:rFonts w:ascii="Calibri" w:hAnsi="Calibri" w:cs="Calibri"/>
                <w:color w:val="000000"/>
              </w:rPr>
              <w:t xml:space="preserve"> </w:t>
            </w:r>
            <w:r w:rsidR="00146139" w:rsidRPr="00E06E1F">
              <w:rPr>
                <w:rFonts w:ascii="Calibri" w:hAnsi="Calibri" w:cs="Calibri"/>
                <w:color w:val="000000"/>
              </w:rPr>
              <w:t>₺</w:t>
            </w:r>
          </w:p>
        </w:tc>
      </w:tr>
      <w:tr w:rsidR="00146139" w:rsidRPr="008E0285" w:rsidTr="001F2E9D">
        <w:trPr>
          <w:trHeight w:val="1474"/>
        </w:trPr>
        <w:tc>
          <w:tcPr>
            <w:tcW w:w="5111" w:type="dxa"/>
            <w:shd w:val="clear" w:color="auto" w:fill="D9E2F3" w:themeFill="accent5" w:themeFillTint="33"/>
            <w:vAlign w:val="center"/>
          </w:tcPr>
          <w:p w:rsidR="00146139" w:rsidRPr="00443326" w:rsidRDefault="00146139" w:rsidP="001F2E9D">
            <w:pPr>
              <w:rPr>
                <w:b/>
                <w:bCs/>
              </w:rPr>
            </w:pPr>
            <w:r w:rsidRPr="00443326">
              <w:rPr>
                <w:b/>
                <w:bCs/>
              </w:rPr>
              <w:t xml:space="preserve">Tespitler </w:t>
            </w:r>
          </w:p>
        </w:tc>
        <w:tc>
          <w:tcPr>
            <w:tcW w:w="10482" w:type="dxa"/>
            <w:gridSpan w:val="7"/>
            <w:shd w:val="clear" w:color="auto" w:fill="FFFFFF" w:themeFill="background1"/>
            <w:vAlign w:val="center"/>
          </w:tcPr>
          <w:p w:rsidR="00146139" w:rsidRPr="009B5481" w:rsidRDefault="00146139" w:rsidP="001F2E9D">
            <w:pPr>
              <w:rPr>
                <w:rFonts w:cstheme="minorHAnsi"/>
                <w:szCs w:val="20"/>
              </w:rPr>
            </w:pPr>
            <w:r w:rsidRPr="009B5481">
              <w:rPr>
                <w:rFonts w:cstheme="minorHAnsi"/>
                <w:szCs w:val="20"/>
              </w:rPr>
              <w:t>• Öğrencilerin yabancı dil eğitimine destek olacak dijit</w:t>
            </w:r>
            <w:r>
              <w:rPr>
                <w:rFonts w:cstheme="minorHAnsi"/>
                <w:szCs w:val="20"/>
              </w:rPr>
              <w:t xml:space="preserve">al içeriklerin ve platformların </w:t>
            </w:r>
            <w:r w:rsidRPr="009B5481">
              <w:rPr>
                <w:rFonts w:cstheme="minorHAnsi"/>
                <w:szCs w:val="20"/>
              </w:rPr>
              <w:t>geliştirilmeye açık olması</w:t>
            </w:r>
          </w:p>
          <w:p w:rsidR="00146139" w:rsidRPr="009B5481" w:rsidRDefault="00146139" w:rsidP="001F2E9D">
            <w:pPr>
              <w:rPr>
                <w:rFonts w:cstheme="minorHAnsi"/>
                <w:szCs w:val="20"/>
              </w:rPr>
            </w:pPr>
            <w:r w:rsidRPr="009B5481">
              <w:rPr>
                <w:rFonts w:cstheme="minorHAnsi"/>
                <w:szCs w:val="20"/>
              </w:rPr>
              <w:t>• Öğrencilerin dört temel dil becerisini kapsayacak şekilde ö</w:t>
            </w:r>
            <w:r>
              <w:rPr>
                <w:rFonts w:cstheme="minorHAnsi"/>
                <w:szCs w:val="20"/>
              </w:rPr>
              <w:t xml:space="preserve">lçülmesine imkân sağlayacak dil </w:t>
            </w:r>
            <w:r w:rsidRPr="009B5481">
              <w:rPr>
                <w:rFonts w:cstheme="minorHAnsi"/>
                <w:szCs w:val="20"/>
              </w:rPr>
              <w:t>testlerinin olmaması</w:t>
            </w:r>
          </w:p>
          <w:p w:rsidR="00146139" w:rsidRPr="009B5481" w:rsidRDefault="00146139" w:rsidP="001F2E9D">
            <w:pPr>
              <w:rPr>
                <w:rFonts w:cstheme="minorHAnsi"/>
                <w:szCs w:val="20"/>
              </w:rPr>
            </w:pPr>
            <w:r w:rsidRPr="009B5481">
              <w:rPr>
                <w:rFonts w:cstheme="minorHAnsi"/>
                <w:szCs w:val="20"/>
              </w:rPr>
              <w:t>• Yabancı dil öğretim programlarında temel alınan diller için</w:t>
            </w:r>
            <w:r>
              <w:rPr>
                <w:rFonts w:cstheme="minorHAnsi"/>
                <w:szCs w:val="20"/>
              </w:rPr>
              <w:t xml:space="preserve"> Avrupa Ortak Başvuru Metni’nin </w:t>
            </w:r>
            <w:r w:rsidRPr="009B5481">
              <w:rPr>
                <w:rFonts w:cstheme="minorHAnsi"/>
                <w:szCs w:val="20"/>
              </w:rPr>
              <w:t>(D-AOBM) öğretim sürecinde uygulanması ile ilgili sorunlar olması</w:t>
            </w:r>
          </w:p>
          <w:p w:rsidR="00146139" w:rsidRPr="004A6080" w:rsidRDefault="00146139" w:rsidP="001F2E9D">
            <w:pPr>
              <w:rPr>
                <w:rFonts w:cstheme="minorHAnsi"/>
                <w:szCs w:val="20"/>
              </w:rPr>
            </w:pPr>
            <w:r w:rsidRPr="009B5481">
              <w:rPr>
                <w:rFonts w:cstheme="minorHAnsi"/>
                <w:szCs w:val="20"/>
              </w:rPr>
              <w:t>• Yabancı dil öğretmenlerinin seçiminde öğretmenle</w:t>
            </w:r>
            <w:r>
              <w:rPr>
                <w:rFonts w:cstheme="minorHAnsi"/>
                <w:szCs w:val="20"/>
              </w:rPr>
              <w:t xml:space="preserve">rin çok yönlü dil becerilerinin </w:t>
            </w:r>
            <w:r w:rsidRPr="009B5481">
              <w:rPr>
                <w:rFonts w:cstheme="minorHAnsi"/>
                <w:szCs w:val="20"/>
              </w:rPr>
              <w:t>ölçülememesi</w:t>
            </w:r>
          </w:p>
        </w:tc>
      </w:tr>
      <w:tr w:rsidR="00146139" w:rsidRPr="008E0285" w:rsidTr="001F2E9D">
        <w:trPr>
          <w:trHeight w:val="1814"/>
        </w:trPr>
        <w:tc>
          <w:tcPr>
            <w:tcW w:w="5111" w:type="dxa"/>
            <w:shd w:val="clear" w:color="auto" w:fill="D9E2F3" w:themeFill="accent5" w:themeFillTint="33"/>
            <w:vAlign w:val="center"/>
          </w:tcPr>
          <w:p w:rsidR="00146139" w:rsidRPr="00443326" w:rsidRDefault="00146139" w:rsidP="001F2E9D">
            <w:pPr>
              <w:rPr>
                <w:b/>
                <w:bCs/>
              </w:rPr>
            </w:pPr>
            <w:r w:rsidRPr="00443326">
              <w:rPr>
                <w:b/>
                <w:bCs/>
              </w:rPr>
              <w:t>İhtiyaçlar</w:t>
            </w:r>
          </w:p>
        </w:tc>
        <w:tc>
          <w:tcPr>
            <w:tcW w:w="10482" w:type="dxa"/>
            <w:gridSpan w:val="7"/>
            <w:shd w:val="clear" w:color="auto" w:fill="FFFFFF" w:themeFill="background1"/>
            <w:vAlign w:val="center"/>
          </w:tcPr>
          <w:p w:rsidR="00146139" w:rsidRPr="009B5481" w:rsidRDefault="00146139" w:rsidP="001F2E9D">
            <w:pPr>
              <w:rPr>
                <w:rFonts w:cstheme="minorHAnsi"/>
                <w:szCs w:val="20"/>
              </w:rPr>
            </w:pPr>
            <w:r w:rsidRPr="009B5481">
              <w:rPr>
                <w:rFonts w:cstheme="minorHAnsi"/>
                <w:szCs w:val="20"/>
              </w:rPr>
              <w:t>• Öğrencilerin yabancı dil eğitimine destek olacak dijit</w:t>
            </w:r>
            <w:r>
              <w:rPr>
                <w:rFonts w:cstheme="minorHAnsi"/>
                <w:szCs w:val="20"/>
              </w:rPr>
              <w:t xml:space="preserve">al içeriklerin ve platformların </w:t>
            </w:r>
            <w:r w:rsidRPr="009B5481">
              <w:rPr>
                <w:rFonts w:cstheme="minorHAnsi"/>
                <w:szCs w:val="20"/>
              </w:rPr>
              <w:t>geliştirilmesi</w:t>
            </w:r>
          </w:p>
          <w:p w:rsidR="00146139" w:rsidRPr="009B5481" w:rsidRDefault="00146139" w:rsidP="001F2E9D">
            <w:pPr>
              <w:rPr>
                <w:rFonts w:cstheme="minorHAnsi"/>
                <w:szCs w:val="20"/>
              </w:rPr>
            </w:pPr>
            <w:r w:rsidRPr="009B5481">
              <w:rPr>
                <w:rFonts w:cstheme="minorHAnsi"/>
                <w:szCs w:val="20"/>
              </w:rPr>
              <w:t>• Öğrencilerin yabancı dil yeterliklerinin dört temel dil b</w:t>
            </w:r>
            <w:r>
              <w:rPr>
                <w:rFonts w:cstheme="minorHAnsi"/>
                <w:szCs w:val="20"/>
              </w:rPr>
              <w:t xml:space="preserve">ecerisini kapsayacak şekilde </w:t>
            </w:r>
            <w:r w:rsidRPr="009B5481">
              <w:rPr>
                <w:rFonts w:cstheme="minorHAnsi"/>
                <w:szCs w:val="20"/>
              </w:rPr>
              <w:t>ölçülmesine imkân sağlayacak dil testlerinin geliştirilmesi</w:t>
            </w:r>
          </w:p>
          <w:p w:rsidR="00146139" w:rsidRPr="009B5481" w:rsidRDefault="00146139" w:rsidP="001F2E9D">
            <w:pPr>
              <w:rPr>
                <w:rFonts w:cstheme="minorHAnsi"/>
                <w:szCs w:val="20"/>
              </w:rPr>
            </w:pPr>
            <w:r w:rsidRPr="009B5481">
              <w:rPr>
                <w:rFonts w:cstheme="minorHAnsi"/>
                <w:szCs w:val="20"/>
              </w:rPr>
              <w:t>• Yabancı dil öğretim programlarında temel alınan diller için</w:t>
            </w:r>
            <w:r>
              <w:rPr>
                <w:rFonts w:cstheme="minorHAnsi"/>
                <w:szCs w:val="20"/>
              </w:rPr>
              <w:t xml:space="preserve"> Avrupa Ortak Başvuru Metni’nin </w:t>
            </w:r>
            <w:r w:rsidRPr="009B5481">
              <w:rPr>
                <w:rFonts w:cstheme="minorHAnsi"/>
                <w:szCs w:val="20"/>
              </w:rPr>
              <w:t>(D-AOBM) öğretim sürecinde uygulanması ile ilgili öğretmenlere eğitimler verilmesi</w:t>
            </w:r>
          </w:p>
          <w:p w:rsidR="00146139" w:rsidRPr="004A6080" w:rsidRDefault="00146139" w:rsidP="001F2E9D">
            <w:pPr>
              <w:rPr>
                <w:rFonts w:cstheme="minorHAnsi"/>
                <w:szCs w:val="20"/>
              </w:rPr>
            </w:pPr>
            <w:r w:rsidRPr="009B5481">
              <w:rPr>
                <w:rFonts w:cstheme="minorHAnsi"/>
                <w:szCs w:val="20"/>
              </w:rPr>
              <w:t>• Yabancı dil öğretmenlerinin seçiminde öğretmenlerin çok yönlü dil becerilerinin ölçülmesi</w:t>
            </w:r>
          </w:p>
        </w:tc>
      </w:tr>
    </w:tbl>
    <w:p w:rsidR="00146139" w:rsidRDefault="00146139" w:rsidP="00146139">
      <w:pPr>
        <w:spacing w:after="0" w:line="240" w:lineRule="auto"/>
        <w:rPr>
          <w:rFonts w:ascii="Segoe UI" w:eastAsia="Times New Roman" w:hAnsi="Segoe UI" w:cs="Segoe UI"/>
          <w:szCs w:val="24"/>
          <w:lang w:eastAsia="tr-TR"/>
        </w:rPr>
      </w:pPr>
    </w:p>
    <w:p w:rsidR="00146139" w:rsidRDefault="00146139" w:rsidP="00146139">
      <w:pPr>
        <w:spacing w:after="0" w:line="240" w:lineRule="auto"/>
        <w:rPr>
          <w:rFonts w:ascii="Segoe UI" w:eastAsia="Times New Roman" w:hAnsi="Segoe UI" w:cs="Segoe UI"/>
          <w:szCs w:val="24"/>
          <w:lang w:eastAsia="tr-TR"/>
        </w:rPr>
      </w:pPr>
    </w:p>
    <w:p w:rsidR="00146139" w:rsidRDefault="00146139" w:rsidP="00146139">
      <w:pPr>
        <w:spacing w:after="0" w:line="240" w:lineRule="auto"/>
        <w:rPr>
          <w:rFonts w:ascii="Segoe UI" w:eastAsia="Times New Roman" w:hAnsi="Segoe UI" w:cs="Segoe UI"/>
          <w:szCs w:val="24"/>
          <w:lang w:eastAsia="tr-TR"/>
        </w:rPr>
      </w:pPr>
    </w:p>
    <w:p w:rsidR="00146139" w:rsidRDefault="00146139" w:rsidP="00146139">
      <w:pPr>
        <w:spacing w:after="0" w:line="240" w:lineRule="auto"/>
        <w:rPr>
          <w:rFonts w:ascii="Segoe UI" w:eastAsia="Times New Roman" w:hAnsi="Segoe UI" w:cs="Segoe UI"/>
          <w:szCs w:val="24"/>
          <w:lang w:eastAsia="tr-TR"/>
        </w:rPr>
      </w:pPr>
    </w:p>
    <w:p w:rsidR="00F21CDE" w:rsidRDefault="00F21CDE" w:rsidP="00146139">
      <w:pPr>
        <w:spacing w:after="0" w:line="240" w:lineRule="auto"/>
        <w:rPr>
          <w:rFonts w:ascii="Segoe UI" w:eastAsia="Times New Roman" w:hAnsi="Segoe UI" w:cs="Segoe UI"/>
          <w:szCs w:val="24"/>
          <w:lang w:eastAsia="tr-TR"/>
        </w:rPr>
      </w:pPr>
    </w:p>
    <w:p w:rsidR="00F21CDE" w:rsidRDefault="00F21CDE" w:rsidP="00146139">
      <w:pPr>
        <w:spacing w:after="0" w:line="240" w:lineRule="auto"/>
        <w:rPr>
          <w:rFonts w:ascii="Segoe UI" w:eastAsia="Times New Roman" w:hAnsi="Segoe UI" w:cs="Segoe UI"/>
          <w:szCs w:val="24"/>
          <w:lang w:eastAsia="tr-TR"/>
        </w:rPr>
      </w:pPr>
    </w:p>
    <w:p w:rsidR="00F21CDE" w:rsidRDefault="00F21CDE" w:rsidP="00146139">
      <w:pPr>
        <w:spacing w:after="0" w:line="240" w:lineRule="auto"/>
        <w:rPr>
          <w:rFonts w:ascii="Segoe UI" w:eastAsia="Times New Roman" w:hAnsi="Segoe UI" w:cs="Segoe UI"/>
          <w:szCs w:val="24"/>
          <w:lang w:eastAsia="tr-TR"/>
        </w:rPr>
      </w:pPr>
    </w:p>
    <w:p w:rsidR="00F21CDE" w:rsidRDefault="00F21CDE" w:rsidP="00146139">
      <w:pPr>
        <w:spacing w:after="0" w:line="240" w:lineRule="auto"/>
        <w:rPr>
          <w:rFonts w:ascii="Segoe UI" w:eastAsia="Times New Roman" w:hAnsi="Segoe UI" w:cs="Segoe UI"/>
          <w:szCs w:val="24"/>
          <w:lang w:eastAsia="tr-TR"/>
        </w:rPr>
      </w:pPr>
    </w:p>
    <w:p w:rsidR="00EF524B" w:rsidRDefault="00EF524B" w:rsidP="00146139">
      <w:pPr>
        <w:spacing w:after="0" w:line="240" w:lineRule="auto"/>
        <w:rPr>
          <w:rFonts w:ascii="Segoe UI" w:eastAsia="Times New Roman" w:hAnsi="Segoe UI" w:cs="Segoe UI"/>
          <w:szCs w:val="24"/>
          <w:lang w:eastAsia="tr-TR"/>
        </w:rPr>
      </w:pPr>
    </w:p>
    <w:p w:rsidR="00EF524B" w:rsidRDefault="00EF524B" w:rsidP="00146139">
      <w:pPr>
        <w:spacing w:after="0" w:line="240" w:lineRule="auto"/>
        <w:rPr>
          <w:rFonts w:ascii="Segoe UI" w:eastAsia="Times New Roman" w:hAnsi="Segoe UI" w:cs="Segoe UI"/>
          <w:szCs w:val="24"/>
          <w:lang w:eastAsia="tr-TR"/>
        </w:rPr>
      </w:pPr>
    </w:p>
    <w:p w:rsidR="00EF524B" w:rsidRDefault="00EF524B" w:rsidP="00146139">
      <w:pPr>
        <w:spacing w:after="0" w:line="240" w:lineRule="auto"/>
        <w:rPr>
          <w:rFonts w:ascii="Segoe UI" w:eastAsia="Times New Roman" w:hAnsi="Segoe UI" w:cs="Segoe UI"/>
          <w:szCs w:val="24"/>
          <w:lang w:eastAsia="tr-TR"/>
        </w:rPr>
      </w:pPr>
    </w:p>
    <w:p w:rsidR="00EF524B" w:rsidRDefault="00EF524B" w:rsidP="00146139">
      <w:pPr>
        <w:spacing w:after="0" w:line="240" w:lineRule="auto"/>
        <w:rPr>
          <w:rFonts w:ascii="Segoe UI" w:eastAsia="Times New Roman" w:hAnsi="Segoe UI" w:cs="Segoe UI"/>
          <w:szCs w:val="24"/>
          <w:lang w:eastAsia="tr-TR"/>
        </w:rPr>
      </w:pPr>
    </w:p>
    <w:p w:rsidR="00EF524B" w:rsidRDefault="00EF524B" w:rsidP="00146139">
      <w:pPr>
        <w:spacing w:after="0" w:line="240" w:lineRule="auto"/>
        <w:rPr>
          <w:rFonts w:ascii="Segoe UI" w:eastAsia="Times New Roman" w:hAnsi="Segoe UI" w:cs="Segoe UI"/>
          <w:szCs w:val="24"/>
          <w:lang w:eastAsia="tr-TR"/>
        </w:rPr>
      </w:pPr>
    </w:p>
    <w:p w:rsidR="00EF524B" w:rsidRDefault="00EF524B" w:rsidP="00146139">
      <w:pPr>
        <w:spacing w:after="0" w:line="240" w:lineRule="auto"/>
        <w:rPr>
          <w:rFonts w:ascii="Segoe UI" w:eastAsia="Times New Roman" w:hAnsi="Segoe UI" w:cs="Segoe UI"/>
          <w:szCs w:val="24"/>
          <w:lang w:eastAsia="tr-TR"/>
        </w:rPr>
      </w:pPr>
    </w:p>
    <w:p w:rsidR="00EF524B" w:rsidRDefault="00EF524B" w:rsidP="00146139">
      <w:pPr>
        <w:spacing w:after="0" w:line="240" w:lineRule="auto"/>
        <w:rPr>
          <w:rFonts w:ascii="Segoe UI" w:eastAsia="Times New Roman" w:hAnsi="Segoe UI" w:cs="Segoe UI"/>
          <w:szCs w:val="24"/>
          <w:lang w:eastAsia="tr-TR"/>
        </w:rPr>
      </w:pPr>
    </w:p>
    <w:p w:rsidR="00EF524B" w:rsidRDefault="00EF524B" w:rsidP="00146139">
      <w:pPr>
        <w:spacing w:after="0" w:line="240" w:lineRule="auto"/>
        <w:rPr>
          <w:rFonts w:ascii="Segoe UI" w:eastAsia="Times New Roman" w:hAnsi="Segoe UI" w:cs="Segoe UI"/>
          <w:szCs w:val="24"/>
          <w:lang w:eastAsia="tr-TR"/>
        </w:rPr>
      </w:pPr>
    </w:p>
    <w:p w:rsidR="00F21CDE" w:rsidRDefault="00F21CDE" w:rsidP="00146139">
      <w:pPr>
        <w:spacing w:after="0" w:line="240" w:lineRule="auto"/>
        <w:rPr>
          <w:rFonts w:ascii="Segoe UI" w:eastAsia="Times New Roman" w:hAnsi="Segoe UI" w:cs="Segoe UI"/>
          <w:szCs w:val="24"/>
          <w:lang w:eastAsia="tr-TR"/>
        </w:rPr>
      </w:pPr>
    </w:p>
    <w:tbl>
      <w:tblPr>
        <w:tblStyle w:val="TabloKlavuzu"/>
        <w:tblW w:w="15593" w:type="dxa"/>
        <w:shd w:val="clear" w:color="auto" w:fill="D9E2F3" w:themeFill="accent5" w:themeFillTint="33"/>
        <w:tblLook w:val="04A0" w:firstRow="1" w:lastRow="0" w:firstColumn="1" w:lastColumn="0" w:noHBand="0" w:noVBand="1"/>
      </w:tblPr>
      <w:tblGrid>
        <w:gridCol w:w="5110"/>
        <w:gridCol w:w="1497"/>
        <w:gridCol w:w="1497"/>
        <w:gridCol w:w="1498"/>
        <w:gridCol w:w="1498"/>
        <w:gridCol w:w="1498"/>
        <w:gridCol w:w="1497"/>
        <w:gridCol w:w="1498"/>
      </w:tblGrid>
      <w:tr w:rsidR="00146139" w:rsidRPr="008E0285" w:rsidTr="00F21CDE">
        <w:trPr>
          <w:trHeight w:val="680"/>
        </w:trPr>
        <w:tc>
          <w:tcPr>
            <w:tcW w:w="5110" w:type="dxa"/>
            <w:shd w:val="clear" w:color="auto" w:fill="D9E2F3" w:themeFill="accent5" w:themeFillTint="33"/>
            <w:vAlign w:val="center"/>
          </w:tcPr>
          <w:p w:rsidR="00146139" w:rsidRPr="00443326" w:rsidRDefault="00146139" w:rsidP="001F2E9D">
            <w:pPr>
              <w:rPr>
                <w:rFonts w:cstheme="minorHAnsi"/>
                <w:b/>
                <w:bCs/>
              </w:rPr>
            </w:pPr>
            <w:r w:rsidRPr="00443326">
              <w:rPr>
                <w:rFonts w:cstheme="minorHAnsi"/>
                <w:b/>
                <w:bCs/>
              </w:rPr>
              <w:t>Amaç 6</w:t>
            </w:r>
          </w:p>
        </w:tc>
        <w:tc>
          <w:tcPr>
            <w:tcW w:w="10483" w:type="dxa"/>
            <w:gridSpan w:val="7"/>
            <w:shd w:val="clear" w:color="auto" w:fill="FFFFFF" w:themeFill="background1"/>
            <w:vAlign w:val="center"/>
          </w:tcPr>
          <w:p w:rsidR="00146139" w:rsidRPr="00443326" w:rsidRDefault="00146139" w:rsidP="001F2E9D">
            <w:pPr>
              <w:pStyle w:val="ListeParagraf"/>
              <w:ind w:left="14"/>
              <w:jc w:val="both"/>
              <w:rPr>
                <w:rFonts w:cstheme="minorHAnsi"/>
              </w:rPr>
            </w:pPr>
            <w:r w:rsidRPr="00443326">
              <w:rPr>
                <w:rFonts w:cstheme="minorHAnsi"/>
              </w:rPr>
              <w:t>Türkiye Yüzyılı Vizyonu doğrultusunda fiziki ve teknolojik altyapısıyla güçlü, nitelikli personelle eğitime erişimi ve eğitimde kaliteyi artıracak, etkin ve hesap verebilen kurumsal yapıyı geliştirmek.</w:t>
            </w:r>
          </w:p>
        </w:tc>
      </w:tr>
      <w:tr w:rsidR="00146139" w:rsidRPr="008E0285" w:rsidTr="00F21CDE">
        <w:trPr>
          <w:trHeight w:val="680"/>
        </w:trPr>
        <w:tc>
          <w:tcPr>
            <w:tcW w:w="5110" w:type="dxa"/>
            <w:shd w:val="clear" w:color="auto" w:fill="D9E2F3" w:themeFill="accent5" w:themeFillTint="33"/>
            <w:vAlign w:val="center"/>
          </w:tcPr>
          <w:p w:rsidR="00146139" w:rsidRPr="00443326" w:rsidRDefault="00146139" w:rsidP="001F2E9D">
            <w:pPr>
              <w:rPr>
                <w:rFonts w:cstheme="minorHAnsi"/>
                <w:b/>
                <w:bCs/>
              </w:rPr>
            </w:pPr>
            <w:r w:rsidRPr="00443326">
              <w:rPr>
                <w:rFonts w:cstheme="minorHAnsi"/>
                <w:b/>
                <w:bCs/>
              </w:rPr>
              <w:t>Hedef 6.1</w:t>
            </w:r>
          </w:p>
        </w:tc>
        <w:tc>
          <w:tcPr>
            <w:tcW w:w="10483" w:type="dxa"/>
            <w:gridSpan w:val="7"/>
            <w:shd w:val="clear" w:color="auto" w:fill="FFFFFF" w:themeFill="background1"/>
            <w:vAlign w:val="center"/>
          </w:tcPr>
          <w:p w:rsidR="00146139" w:rsidRPr="00443326" w:rsidRDefault="00146139" w:rsidP="001F2E9D">
            <w:pPr>
              <w:pStyle w:val="ListeParagraf"/>
              <w:ind w:left="14"/>
              <w:jc w:val="both"/>
              <w:rPr>
                <w:rFonts w:cstheme="minorHAnsi"/>
              </w:rPr>
            </w:pPr>
            <w:r w:rsidRPr="00443326">
              <w:rPr>
                <w:rFonts w:cstheme="minorHAnsi"/>
              </w:rPr>
              <w:t>Öğretmen yetiştirme ve geliştirme süreci; mesleğe kabulden önceki eğitimden başlanarak mesleki gelişim ve mesleki gelişimini içerecek şekilde ihtiyaçlar doğrultusunda yeniden yapılandırılacak, öğretmenlik mesleğinin niteliği ve toplumsal statüsü güçlendirilecek, personel nitelikleri artırılacaktır.</w:t>
            </w:r>
          </w:p>
        </w:tc>
      </w:tr>
      <w:tr w:rsidR="00146139" w:rsidRPr="008E0285" w:rsidTr="00F21CDE">
        <w:trPr>
          <w:trHeight w:val="680"/>
        </w:trPr>
        <w:tc>
          <w:tcPr>
            <w:tcW w:w="5110" w:type="dxa"/>
            <w:shd w:val="clear" w:color="auto" w:fill="D9E2F3" w:themeFill="accent5" w:themeFillTint="33"/>
            <w:vAlign w:val="center"/>
          </w:tcPr>
          <w:p w:rsidR="00146139" w:rsidRPr="00443326" w:rsidRDefault="00146139" w:rsidP="001F2E9D">
            <w:pPr>
              <w:rPr>
                <w:rFonts w:cstheme="minorHAnsi"/>
                <w:b/>
                <w:bCs/>
              </w:rPr>
            </w:pPr>
            <w:r w:rsidRPr="00443326">
              <w:rPr>
                <w:rFonts w:cstheme="minorHAnsi"/>
                <w:b/>
                <w:bCs/>
              </w:rPr>
              <w:t>Amacın İlgili Olduğu Program/Alt Program Adı</w:t>
            </w:r>
          </w:p>
        </w:tc>
        <w:tc>
          <w:tcPr>
            <w:tcW w:w="10483" w:type="dxa"/>
            <w:gridSpan w:val="7"/>
            <w:shd w:val="clear" w:color="auto" w:fill="FFFFFF" w:themeFill="background1"/>
            <w:vAlign w:val="center"/>
          </w:tcPr>
          <w:p w:rsidR="00146139" w:rsidRPr="00443326" w:rsidRDefault="00146139" w:rsidP="001F2E9D">
            <w:pPr>
              <w:pStyle w:val="ListeParagraf"/>
              <w:ind w:left="14"/>
              <w:jc w:val="both"/>
              <w:rPr>
                <w:rFonts w:cstheme="minorHAnsi"/>
              </w:rPr>
            </w:pPr>
            <w:r w:rsidRPr="00443326">
              <w:rPr>
                <w:rFonts w:cstheme="minorHAnsi"/>
              </w:rPr>
              <w:t>KURUMSAL KAPASİTE</w:t>
            </w:r>
          </w:p>
        </w:tc>
      </w:tr>
      <w:tr w:rsidR="00146139" w:rsidRPr="008E0285" w:rsidTr="00F21CDE">
        <w:trPr>
          <w:trHeight w:val="680"/>
        </w:trPr>
        <w:tc>
          <w:tcPr>
            <w:tcW w:w="5110" w:type="dxa"/>
            <w:shd w:val="clear" w:color="auto" w:fill="D9E2F3" w:themeFill="accent5" w:themeFillTint="33"/>
            <w:vAlign w:val="center"/>
          </w:tcPr>
          <w:p w:rsidR="00146139" w:rsidRPr="00443326" w:rsidRDefault="00146139" w:rsidP="001F2E9D">
            <w:pPr>
              <w:rPr>
                <w:rFonts w:cstheme="minorHAnsi"/>
                <w:b/>
                <w:bCs/>
              </w:rPr>
            </w:pPr>
            <w:r w:rsidRPr="00443326">
              <w:rPr>
                <w:rFonts w:cstheme="minorHAnsi"/>
                <w:b/>
                <w:bCs/>
              </w:rPr>
              <w:t>Amacın İlişkili Olduğu Alt Program Hedefi</w:t>
            </w:r>
          </w:p>
        </w:tc>
        <w:tc>
          <w:tcPr>
            <w:tcW w:w="10483" w:type="dxa"/>
            <w:gridSpan w:val="7"/>
            <w:shd w:val="clear" w:color="auto" w:fill="FFFFFF" w:themeFill="background1"/>
            <w:vAlign w:val="center"/>
          </w:tcPr>
          <w:p w:rsidR="00146139" w:rsidRPr="00443326" w:rsidRDefault="00146139" w:rsidP="001F2E9D">
            <w:pPr>
              <w:pStyle w:val="ListeParagraf"/>
              <w:ind w:left="14"/>
              <w:jc w:val="both"/>
              <w:rPr>
                <w:rFonts w:cstheme="minorHAnsi"/>
              </w:rPr>
            </w:pPr>
            <w:r w:rsidRPr="00443326">
              <w:rPr>
                <w:rFonts w:cstheme="minorHAnsi"/>
              </w:rPr>
              <w:t>Öğretmen ve Yöneticiler</w:t>
            </w:r>
          </w:p>
        </w:tc>
      </w:tr>
      <w:tr w:rsidR="00146139" w:rsidRPr="008E0285" w:rsidTr="00F21CDE">
        <w:trPr>
          <w:trHeight w:val="1074"/>
        </w:trPr>
        <w:tc>
          <w:tcPr>
            <w:tcW w:w="5110" w:type="dxa"/>
            <w:shd w:val="clear" w:color="auto" w:fill="D9E2F3" w:themeFill="accent5" w:themeFillTint="33"/>
            <w:vAlign w:val="center"/>
          </w:tcPr>
          <w:p w:rsidR="00146139" w:rsidRPr="00443326" w:rsidRDefault="00146139" w:rsidP="001F2E9D">
            <w:pPr>
              <w:rPr>
                <w:rFonts w:cstheme="minorHAnsi"/>
                <w:b/>
                <w:bCs/>
              </w:rPr>
            </w:pPr>
            <w:r w:rsidRPr="00443326">
              <w:rPr>
                <w:rFonts w:cstheme="minorHAnsi"/>
                <w:b/>
                <w:bCs/>
              </w:rPr>
              <w:t>Performans Göstergeleri</w:t>
            </w:r>
          </w:p>
        </w:tc>
        <w:tc>
          <w:tcPr>
            <w:tcW w:w="1497" w:type="dxa"/>
            <w:shd w:val="clear" w:color="auto" w:fill="D9E2F3" w:themeFill="accent5" w:themeFillTint="33"/>
            <w:vAlign w:val="center"/>
          </w:tcPr>
          <w:p w:rsidR="00146139" w:rsidRPr="00443326" w:rsidRDefault="00146139" w:rsidP="001F2E9D">
            <w:pPr>
              <w:jc w:val="center"/>
              <w:rPr>
                <w:rFonts w:cstheme="minorHAnsi"/>
                <w:b/>
                <w:bCs/>
              </w:rPr>
            </w:pPr>
            <w:r w:rsidRPr="00443326">
              <w:rPr>
                <w:rFonts w:cstheme="minorHAnsi"/>
                <w:b/>
                <w:bCs/>
              </w:rPr>
              <w:t xml:space="preserve">Hedefe </w:t>
            </w:r>
          </w:p>
          <w:p w:rsidR="00146139" w:rsidRPr="00443326" w:rsidRDefault="00146139" w:rsidP="001F2E9D">
            <w:pPr>
              <w:jc w:val="center"/>
              <w:rPr>
                <w:rFonts w:cstheme="minorHAnsi"/>
                <w:b/>
                <w:bCs/>
              </w:rPr>
            </w:pPr>
            <w:r w:rsidRPr="00443326">
              <w:rPr>
                <w:rFonts w:cstheme="minorHAnsi"/>
                <w:b/>
                <w:bCs/>
              </w:rPr>
              <w:t>Etkisi</w:t>
            </w:r>
          </w:p>
          <w:p w:rsidR="00146139" w:rsidRPr="00443326" w:rsidRDefault="00146139" w:rsidP="001F2E9D">
            <w:pPr>
              <w:jc w:val="center"/>
              <w:rPr>
                <w:rFonts w:cstheme="minorHAnsi"/>
                <w:b/>
                <w:bCs/>
              </w:rPr>
            </w:pPr>
            <w:r w:rsidRPr="00443326">
              <w:rPr>
                <w:rFonts w:cstheme="minorHAnsi"/>
                <w:b/>
                <w:bCs/>
              </w:rPr>
              <w:t>(%)</w:t>
            </w:r>
          </w:p>
        </w:tc>
        <w:tc>
          <w:tcPr>
            <w:tcW w:w="1497" w:type="dxa"/>
            <w:shd w:val="clear" w:color="auto" w:fill="D9E2F3" w:themeFill="accent5" w:themeFillTint="33"/>
            <w:vAlign w:val="center"/>
          </w:tcPr>
          <w:p w:rsidR="00146139" w:rsidRPr="00443326" w:rsidRDefault="00146139" w:rsidP="001F2E9D">
            <w:pPr>
              <w:jc w:val="center"/>
              <w:rPr>
                <w:rFonts w:cstheme="minorHAnsi"/>
                <w:b/>
                <w:bCs/>
              </w:rPr>
            </w:pPr>
            <w:r w:rsidRPr="00443326">
              <w:rPr>
                <w:rFonts w:cstheme="minorHAnsi"/>
                <w:b/>
                <w:bCs/>
              </w:rPr>
              <w:t xml:space="preserve">Plan </w:t>
            </w:r>
          </w:p>
          <w:p w:rsidR="00146139" w:rsidRPr="00443326" w:rsidRDefault="00146139" w:rsidP="001F2E9D">
            <w:pPr>
              <w:jc w:val="center"/>
              <w:rPr>
                <w:rFonts w:cstheme="minorHAnsi"/>
                <w:b/>
                <w:bCs/>
              </w:rPr>
            </w:pPr>
            <w:r w:rsidRPr="00443326">
              <w:rPr>
                <w:rFonts w:cstheme="minorHAnsi"/>
                <w:b/>
                <w:bCs/>
              </w:rPr>
              <w:t xml:space="preserve">Dönemi </w:t>
            </w:r>
          </w:p>
          <w:p w:rsidR="00146139" w:rsidRPr="00443326" w:rsidRDefault="00146139" w:rsidP="001F2E9D">
            <w:pPr>
              <w:jc w:val="center"/>
              <w:rPr>
                <w:rFonts w:cstheme="minorHAnsi"/>
                <w:b/>
                <w:bCs/>
              </w:rPr>
            </w:pPr>
            <w:r w:rsidRPr="00443326">
              <w:rPr>
                <w:rFonts w:cstheme="minorHAnsi"/>
                <w:b/>
                <w:bCs/>
              </w:rPr>
              <w:t xml:space="preserve">Başlangıç </w:t>
            </w:r>
          </w:p>
          <w:p w:rsidR="00146139" w:rsidRPr="00443326" w:rsidRDefault="00146139" w:rsidP="001F2E9D">
            <w:pPr>
              <w:jc w:val="center"/>
              <w:rPr>
                <w:rFonts w:cstheme="minorHAnsi"/>
                <w:b/>
                <w:bCs/>
              </w:rPr>
            </w:pPr>
            <w:r w:rsidRPr="00443326">
              <w:rPr>
                <w:rFonts w:cstheme="minorHAnsi"/>
                <w:b/>
                <w:bCs/>
              </w:rPr>
              <w:t>Değeri</w:t>
            </w:r>
          </w:p>
        </w:tc>
        <w:tc>
          <w:tcPr>
            <w:tcW w:w="1498" w:type="dxa"/>
            <w:shd w:val="clear" w:color="auto" w:fill="D9E2F3" w:themeFill="accent5" w:themeFillTint="33"/>
            <w:vAlign w:val="center"/>
          </w:tcPr>
          <w:p w:rsidR="00146139" w:rsidRPr="00443326" w:rsidRDefault="00146139" w:rsidP="001F2E9D">
            <w:pPr>
              <w:jc w:val="center"/>
              <w:rPr>
                <w:rFonts w:cstheme="minorHAnsi"/>
                <w:b/>
                <w:bCs/>
              </w:rPr>
            </w:pPr>
            <w:r w:rsidRPr="00443326">
              <w:rPr>
                <w:rFonts w:cstheme="minorHAnsi"/>
                <w:b/>
                <w:bCs/>
              </w:rPr>
              <w:t>2024</w:t>
            </w:r>
          </w:p>
        </w:tc>
        <w:tc>
          <w:tcPr>
            <w:tcW w:w="1498" w:type="dxa"/>
            <w:shd w:val="clear" w:color="auto" w:fill="D9E2F3" w:themeFill="accent5" w:themeFillTint="33"/>
            <w:vAlign w:val="center"/>
          </w:tcPr>
          <w:p w:rsidR="00146139" w:rsidRPr="00443326" w:rsidRDefault="00146139" w:rsidP="001F2E9D">
            <w:pPr>
              <w:jc w:val="center"/>
              <w:rPr>
                <w:rFonts w:cstheme="minorHAnsi"/>
                <w:b/>
                <w:bCs/>
              </w:rPr>
            </w:pPr>
            <w:r w:rsidRPr="00443326">
              <w:rPr>
                <w:rFonts w:cstheme="minorHAnsi"/>
                <w:b/>
                <w:bCs/>
              </w:rPr>
              <w:t>2025</w:t>
            </w:r>
          </w:p>
        </w:tc>
        <w:tc>
          <w:tcPr>
            <w:tcW w:w="1498" w:type="dxa"/>
            <w:shd w:val="clear" w:color="auto" w:fill="D9E2F3" w:themeFill="accent5" w:themeFillTint="33"/>
            <w:vAlign w:val="center"/>
          </w:tcPr>
          <w:p w:rsidR="00146139" w:rsidRPr="00443326" w:rsidRDefault="00146139" w:rsidP="001F2E9D">
            <w:pPr>
              <w:jc w:val="center"/>
              <w:rPr>
                <w:rFonts w:cstheme="minorHAnsi"/>
                <w:b/>
                <w:bCs/>
              </w:rPr>
            </w:pPr>
            <w:r w:rsidRPr="00443326">
              <w:rPr>
                <w:rFonts w:cstheme="minorHAnsi"/>
                <w:b/>
                <w:bCs/>
              </w:rPr>
              <w:t>2026</w:t>
            </w:r>
          </w:p>
        </w:tc>
        <w:tc>
          <w:tcPr>
            <w:tcW w:w="1497" w:type="dxa"/>
            <w:shd w:val="clear" w:color="auto" w:fill="D9E2F3" w:themeFill="accent5" w:themeFillTint="33"/>
            <w:vAlign w:val="center"/>
          </w:tcPr>
          <w:p w:rsidR="00146139" w:rsidRPr="00443326" w:rsidRDefault="00146139" w:rsidP="001F2E9D">
            <w:pPr>
              <w:jc w:val="center"/>
              <w:rPr>
                <w:rFonts w:cstheme="minorHAnsi"/>
                <w:b/>
                <w:bCs/>
              </w:rPr>
            </w:pPr>
            <w:r w:rsidRPr="00443326">
              <w:rPr>
                <w:rFonts w:cstheme="minorHAnsi"/>
                <w:b/>
                <w:bCs/>
              </w:rPr>
              <w:t>2027</w:t>
            </w:r>
          </w:p>
        </w:tc>
        <w:tc>
          <w:tcPr>
            <w:tcW w:w="1498" w:type="dxa"/>
            <w:shd w:val="clear" w:color="auto" w:fill="D9E2F3" w:themeFill="accent5" w:themeFillTint="33"/>
            <w:vAlign w:val="center"/>
          </w:tcPr>
          <w:p w:rsidR="00146139" w:rsidRPr="00443326" w:rsidRDefault="00146139" w:rsidP="001F2E9D">
            <w:pPr>
              <w:jc w:val="center"/>
              <w:rPr>
                <w:rFonts w:cstheme="minorHAnsi"/>
                <w:b/>
                <w:bCs/>
              </w:rPr>
            </w:pPr>
            <w:r w:rsidRPr="00443326">
              <w:rPr>
                <w:rFonts w:cstheme="minorHAnsi"/>
                <w:b/>
                <w:bCs/>
              </w:rPr>
              <w:t>2028</w:t>
            </w:r>
          </w:p>
        </w:tc>
      </w:tr>
      <w:tr w:rsidR="00146139" w:rsidRPr="008E0285" w:rsidTr="00F21CDE">
        <w:trPr>
          <w:trHeight w:val="1074"/>
        </w:trPr>
        <w:tc>
          <w:tcPr>
            <w:tcW w:w="5110" w:type="dxa"/>
            <w:shd w:val="clear" w:color="auto" w:fill="D9E2F3" w:themeFill="accent5" w:themeFillTint="33"/>
            <w:vAlign w:val="center"/>
          </w:tcPr>
          <w:p w:rsidR="00146139" w:rsidRPr="00443326" w:rsidRDefault="00146139" w:rsidP="001F2E9D">
            <w:pPr>
              <w:rPr>
                <w:rFonts w:cstheme="minorHAnsi"/>
                <w:b/>
                <w:bCs/>
              </w:rPr>
            </w:pPr>
            <w:r w:rsidRPr="00443326">
              <w:rPr>
                <w:rFonts w:cstheme="minorHAnsi"/>
                <w:b/>
                <w:bCs/>
              </w:rPr>
              <w:t>PG-6.1.1 Öğretmen başına düşen yıllık hizmet içi eğitim süresi (Saat)</w:t>
            </w:r>
          </w:p>
        </w:tc>
        <w:tc>
          <w:tcPr>
            <w:tcW w:w="1497" w:type="dxa"/>
            <w:shd w:val="clear" w:color="auto" w:fill="FFFFFF" w:themeFill="background1"/>
            <w:vAlign w:val="center"/>
          </w:tcPr>
          <w:p w:rsidR="00146139" w:rsidRPr="00443326" w:rsidRDefault="00146139" w:rsidP="001F2E9D">
            <w:pPr>
              <w:jc w:val="center"/>
              <w:rPr>
                <w:rFonts w:cstheme="minorHAnsi"/>
              </w:rPr>
            </w:pPr>
            <w:r w:rsidRPr="00443326">
              <w:rPr>
                <w:rFonts w:cstheme="minorHAnsi"/>
              </w:rPr>
              <w:t xml:space="preserve"> 50</w:t>
            </w:r>
          </w:p>
        </w:tc>
        <w:tc>
          <w:tcPr>
            <w:tcW w:w="1497" w:type="dxa"/>
            <w:shd w:val="clear" w:color="auto" w:fill="FFFFFF" w:themeFill="background1"/>
            <w:vAlign w:val="center"/>
          </w:tcPr>
          <w:p w:rsidR="00146139" w:rsidRPr="00443326" w:rsidRDefault="00460029" w:rsidP="001F2E9D">
            <w:pPr>
              <w:jc w:val="center"/>
              <w:rPr>
                <w:rFonts w:cstheme="minorHAnsi"/>
              </w:rPr>
            </w:pPr>
            <w:r>
              <w:rPr>
                <w:rFonts w:cstheme="minorHAnsi"/>
              </w:rPr>
              <w:t>1,8</w:t>
            </w:r>
            <w:r w:rsidR="00146139" w:rsidRPr="00443326">
              <w:rPr>
                <w:rFonts w:cstheme="minorHAnsi"/>
              </w:rPr>
              <w:t xml:space="preserve"> saat </w:t>
            </w:r>
          </w:p>
        </w:tc>
        <w:tc>
          <w:tcPr>
            <w:tcW w:w="1498" w:type="dxa"/>
            <w:shd w:val="clear" w:color="auto" w:fill="FFFFFF" w:themeFill="background1"/>
            <w:vAlign w:val="center"/>
          </w:tcPr>
          <w:p w:rsidR="00146139" w:rsidRPr="00443326" w:rsidRDefault="00460029" w:rsidP="001F2E9D">
            <w:pPr>
              <w:jc w:val="center"/>
              <w:rPr>
                <w:rFonts w:cstheme="minorHAnsi"/>
              </w:rPr>
            </w:pPr>
            <w:r>
              <w:rPr>
                <w:rFonts w:cstheme="minorHAnsi"/>
              </w:rPr>
              <w:t>2</w:t>
            </w:r>
            <w:r w:rsidR="00146139" w:rsidRPr="00443326">
              <w:rPr>
                <w:rFonts w:cstheme="minorHAnsi"/>
              </w:rPr>
              <w:t xml:space="preserve"> saat</w:t>
            </w:r>
          </w:p>
        </w:tc>
        <w:tc>
          <w:tcPr>
            <w:tcW w:w="1498" w:type="dxa"/>
            <w:shd w:val="clear" w:color="auto" w:fill="FFFFFF" w:themeFill="background1"/>
            <w:vAlign w:val="center"/>
          </w:tcPr>
          <w:p w:rsidR="00146139" w:rsidRPr="00443326" w:rsidRDefault="00460029" w:rsidP="001F2E9D">
            <w:pPr>
              <w:jc w:val="center"/>
              <w:rPr>
                <w:rFonts w:cstheme="minorHAnsi"/>
              </w:rPr>
            </w:pPr>
            <w:r>
              <w:rPr>
                <w:rFonts w:cstheme="minorHAnsi"/>
              </w:rPr>
              <w:t>2</w:t>
            </w:r>
            <w:r w:rsidR="00146139" w:rsidRPr="00443326">
              <w:rPr>
                <w:rFonts w:cstheme="minorHAnsi"/>
              </w:rPr>
              <w:t xml:space="preserve"> saat</w:t>
            </w:r>
          </w:p>
        </w:tc>
        <w:tc>
          <w:tcPr>
            <w:tcW w:w="1498" w:type="dxa"/>
            <w:shd w:val="clear" w:color="auto" w:fill="FFFFFF" w:themeFill="background1"/>
            <w:vAlign w:val="center"/>
          </w:tcPr>
          <w:p w:rsidR="00146139" w:rsidRPr="00443326" w:rsidRDefault="00146139" w:rsidP="001F2E9D">
            <w:pPr>
              <w:jc w:val="center"/>
              <w:rPr>
                <w:rFonts w:cstheme="minorHAnsi"/>
              </w:rPr>
            </w:pPr>
            <w:r w:rsidRPr="00443326">
              <w:rPr>
                <w:rFonts w:cstheme="minorHAnsi"/>
              </w:rPr>
              <w:t>2 saat</w:t>
            </w:r>
          </w:p>
        </w:tc>
        <w:tc>
          <w:tcPr>
            <w:tcW w:w="1497" w:type="dxa"/>
            <w:shd w:val="clear" w:color="auto" w:fill="FFFFFF" w:themeFill="background1"/>
            <w:vAlign w:val="center"/>
          </w:tcPr>
          <w:p w:rsidR="00146139" w:rsidRPr="00443326" w:rsidRDefault="00146139" w:rsidP="001F2E9D">
            <w:pPr>
              <w:jc w:val="center"/>
              <w:rPr>
                <w:rFonts w:cstheme="minorHAnsi"/>
              </w:rPr>
            </w:pPr>
            <w:r w:rsidRPr="00443326">
              <w:rPr>
                <w:rFonts w:cstheme="minorHAnsi"/>
              </w:rPr>
              <w:t>2 saat</w:t>
            </w:r>
          </w:p>
        </w:tc>
        <w:tc>
          <w:tcPr>
            <w:tcW w:w="1498" w:type="dxa"/>
            <w:shd w:val="clear" w:color="auto" w:fill="FFFFFF" w:themeFill="background1"/>
            <w:vAlign w:val="center"/>
          </w:tcPr>
          <w:p w:rsidR="00146139" w:rsidRPr="00443326" w:rsidRDefault="00146139" w:rsidP="001F2E9D">
            <w:pPr>
              <w:jc w:val="center"/>
              <w:rPr>
                <w:rFonts w:cstheme="minorHAnsi"/>
              </w:rPr>
            </w:pPr>
            <w:r w:rsidRPr="00443326">
              <w:rPr>
                <w:rFonts w:cstheme="minorHAnsi"/>
              </w:rPr>
              <w:t>2,</w:t>
            </w:r>
            <w:r>
              <w:rPr>
                <w:rFonts w:cstheme="minorHAnsi"/>
              </w:rPr>
              <w:t>1</w:t>
            </w:r>
            <w:r w:rsidRPr="00443326">
              <w:rPr>
                <w:rFonts w:cstheme="minorHAnsi"/>
              </w:rPr>
              <w:t xml:space="preserve"> saat</w:t>
            </w:r>
          </w:p>
        </w:tc>
      </w:tr>
      <w:tr w:rsidR="00146139" w:rsidRPr="008E0285" w:rsidTr="00F21CDE">
        <w:trPr>
          <w:trHeight w:val="1074"/>
        </w:trPr>
        <w:tc>
          <w:tcPr>
            <w:tcW w:w="5110" w:type="dxa"/>
            <w:shd w:val="clear" w:color="auto" w:fill="D9E2F3" w:themeFill="accent5" w:themeFillTint="33"/>
            <w:vAlign w:val="center"/>
          </w:tcPr>
          <w:p w:rsidR="00146139" w:rsidRPr="00443326" w:rsidRDefault="00146139" w:rsidP="001F2E9D">
            <w:pPr>
              <w:rPr>
                <w:rFonts w:cstheme="minorHAnsi"/>
                <w:b/>
                <w:bCs/>
              </w:rPr>
            </w:pPr>
            <w:r w:rsidRPr="00443326">
              <w:rPr>
                <w:rFonts w:cstheme="minorHAnsi"/>
                <w:b/>
                <w:bCs/>
              </w:rPr>
              <w:t>PG-6.1.2 Hizmet içi eğitim faaliyetlerine katılan öğretmenlerin oranı</w:t>
            </w:r>
          </w:p>
        </w:tc>
        <w:tc>
          <w:tcPr>
            <w:tcW w:w="1497" w:type="dxa"/>
            <w:shd w:val="clear" w:color="auto" w:fill="FFFFFF" w:themeFill="background1"/>
            <w:vAlign w:val="center"/>
          </w:tcPr>
          <w:p w:rsidR="00146139" w:rsidRPr="00443326" w:rsidRDefault="00146139" w:rsidP="001F2E9D">
            <w:pPr>
              <w:jc w:val="center"/>
              <w:rPr>
                <w:rFonts w:cstheme="minorHAnsi"/>
              </w:rPr>
            </w:pPr>
            <w:r w:rsidRPr="00443326">
              <w:rPr>
                <w:rFonts w:cstheme="minorHAnsi"/>
              </w:rPr>
              <w:t>50</w:t>
            </w:r>
          </w:p>
        </w:tc>
        <w:tc>
          <w:tcPr>
            <w:tcW w:w="1497" w:type="dxa"/>
            <w:shd w:val="clear" w:color="auto" w:fill="FFFFFF" w:themeFill="background1"/>
            <w:vAlign w:val="center"/>
          </w:tcPr>
          <w:p w:rsidR="00146139" w:rsidRPr="00443326" w:rsidRDefault="00146139" w:rsidP="001F2E9D">
            <w:pPr>
              <w:jc w:val="center"/>
              <w:rPr>
                <w:rFonts w:cstheme="minorHAnsi"/>
              </w:rPr>
            </w:pPr>
            <w:r w:rsidRPr="00443326">
              <w:rPr>
                <w:rFonts w:cstheme="minorHAnsi"/>
              </w:rPr>
              <w:t>%</w:t>
            </w:r>
            <w:r>
              <w:rPr>
                <w:rFonts w:cstheme="minorHAnsi"/>
              </w:rPr>
              <w:t>34,6</w:t>
            </w:r>
          </w:p>
        </w:tc>
        <w:tc>
          <w:tcPr>
            <w:tcW w:w="1498" w:type="dxa"/>
            <w:shd w:val="clear" w:color="auto" w:fill="FFFFFF" w:themeFill="background1"/>
            <w:vAlign w:val="center"/>
          </w:tcPr>
          <w:p w:rsidR="00146139" w:rsidRPr="00443326" w:rsidRDefault="00146139" w:rsidP="001F2E9D">
            <w:pPr>
              <w:jc w:val="center"/>
              <w:rPr>
                <w:rFonts w:cstheme="minorHAnsi"/>
              </w:rPr>
            </w:pPr>
            <w:r w:rsidRPr="00443326">
              <w:rPr>
                <w:rFonts w:cstheme="minorHAnsi"/>
              </w:rPr>
              <w:t>%</w:t>
            </w:r>
            <w:r>
              <w:rPr>
                <w:rFonts w:cstheme="minorHAnsi"/>
              </w:rPr>
              <w:t>34,7</w:t>
            </w:r>
          </w:p>
        </w:tc>
        <w:tc>
          <w:tcPr>
            <w:tcW w:w="1498" w:type="dxa"/>
            <w:shd w:val="clear" w:color="auto" w:fill="FFFFFF" w:themeFill="background1"/>
            <w:vAlign w:val="center"/>
          </w:tcPr>
          <w:p w:rsidR="00146139" w:rsidRPr="00443326" w:rsidRDefault="00146139" w:rsidP="001F2E9D">
            <w:pPr>
              <w:jc w:val="center"/>
              <w:rPr>
                <w:rFonts w:cstheme="minorHAnsi"/>
              </w:rPr>
            </w:pPr>
            <w:r w:rsidRPr="00443326">
              <w:rPr>
                <w:rFonts w:cstheme="minorHAnsi"/>
              </w:rPr>
              <w:t>%</w:t>
            </w:r>
            <w:r>
              <w:rPr>
                <w:rFonts w:cstheme="minorHAnsi"/>
              </w:rPr>
              <w:t>34,8</w:t>
            </w:r>
          </w:p>
        </w:tc>
        <w:tc>
          <w:tcPr>
            <w:tcW w:w="1498" w:type="dxa"/>
            <w:shd w:val="clear" w:color="auto" w:fill="FFFFFF" w:themeFill="background1"/>
            <w:vAlign w:val="center"/>
          </w:tcPr>
          <w:p w:rsidR="00146139" w:rsidRPr="00443326" w:rsidRDefault="00146139" w:rsidP="001F2E9D">
            <w:pPr>
              <w:jc w:val="center"/>
              <w:rPr>
                <w:rFonts w:cstheme="minorHAnsi"/>
              </w:rPr>
            </w:pPr>
            <w:r w:rsidRPr="00443326">
              <w:rPr>
                <w:rFonts w:cstheme="minorHAnsi"/>
              </w:rPr>
              <w:t>%</w:t>
            </w:r>
            <w:r>
              <w:rPr>
                <w:rFonts w:cstheme="minorHAnsi"/>
              </w:rPr>
              <w:t>34,9</w:t>
            </w:r>
          </w:p>
        </w:tc>
        <w:tc>
          <w:tcPr>
            <w:tcW w:w="1497" w:type="dxa"/>
            <w:shd w:val="clear" w:color="auto" w:fill="FFFFFF" w:themeFill="background1"/>
            <w:vAlign w:val="center"/>
          </w:tcPr>
          <w:p w:rsidR="00146139" w:rsidRPr="00443326" w:rsidRDefault="00146139" w:rsidP="001F2E9D">
            <w:pPr>
              <w:jc w:val="center"/>
              <w:rPr>
                <w:rFonts w:cstheme="minorHAnsi"/>
              </w:rPr>
            </w:pPr>
            <w:r w:rsidRPr="00443326">
              <w:rPr>
                <w:rFonts w:cstheme="minorHAnsi"/>
              </w:rPr>
              <w:t>%</w:t>
            </w:r>
            <w:r>
              <w:rPr>
                <w:rFonts w:cstheme="minorHAnsi"/>
              </w:rPr>
              <w:t>40</w:t>
            </w:r>
          </w:p>
        </w:tc>
        <w:tc>
          <w:tcPr>
            <w:tcW w:w="1498" w:type="dxa"/>
            <w:shd w:val="clear" w:color="auto" w:fill="FFFFFF" w:themeFill="background1"/>
            <w:vAlign w:val="center"/>
          </w:tcPr>
          <w:p w:rsidR="00146139" w:rsidRPr="00443326" w:rsidRDefault="00146139" w:rsidP="001F2E9D">
            <w:pPr>
              <w:jc w:val="center"/>
              <w:rPr>
                <w:rFonts w:cstheme="minorHAnsi"/>
              </w:rPr>
            </w:pPr>
            <w:r w:rsidRPr="00443326">
              <w:rPr>
                <w:rFonts w:cstheme="minorHAnsi"/>
              </w:rPr>
              <w:t>%</w:t>
            </w:r>
            <w:r>
              <w:rPr>
                <w:rFonts w:cstheme="minorHAnsi"/>
              </w:rPr>
              <w:t>40,2</w:t>
            </w:r>
          </w:p>
        </w:tc>
      </w:tr>
      <w:tr w:rsidR="00146139" w:rsidRPr="008E0285" w:rsidTr="00F21CDE">
        <w:trPr>
          <w:trHeight w:val="567"/>
        </w:trPr>
        <w:tc>
          <w:tcPr>
            <w:tcW w:w="5110" w:type="dxa"/>
            <w:shd w:val="clear" w:color="auto" w:fill="D9E2F3" w:themeFill="accent5" w:themeFillTint="33"/>
            <w:vAlign w:val="center"/>
          </w:tcPr>
          <w:p w:rsidR="00146139" w:rsidRPr="00A6756D" w:rsidRDefault="00146139" w:rsidP="001F2E9D">
            <w:pPr>
              <w:rPr>
                <w:b/>
                <w:bCs/>
              </w:rPr>
            </w:pPr>
            <w:r w:rsidRPr="00A6756D">
              <w:rPr>
                <w:b/>
                <w:bCs/>
              </w:rPr>
              <w:t>Sorumlu Birim</w:t>
            </w:r>
          </w:p>
        </w:tc>
        <w:tc>
          <w:tcPr>
            <w:tcW w:w="10483" w:type="dxa"/>
            <w:gridSpan w:val="7"/>
            <w:shd w:val="clear" w:color="auto" w:fill="FFFFFF" w:themeFill="background1"/>
            <w:vAlign w:val="center"/>
          </w:tcPr>
          <w:p w:rsidR="00146139" w:rsidRPr="008E0285" w:rsidRDefault="00146139" w:rsidP="001F2E9D">
            <w:pPr>
              <w:pStyle w:val="ListeParagraf"/>
              <w:ind w:left="14"/>
              <w:jc w:val="both"/>
            </w:pPr>
            <w:r w:rsidRPr="004C134E">
              <w:t>Öğretmen Yetiştirme ve Geliştirme</w:t>
            </w:r>
            <w:r>
              <w:t xml:space="preserve"> Hizmetleri Şubesi</w:t>
            </w:r>
          </w:p>
        </w:tc>
      </w:tr>
      <w:tr w:rsidR="00146139" w:rsidRPr="008E0285" w:rsidTr="00F21CDE">
        <w:trPr>
          <w:trHeight w:val="567"/>
        </w:trPr>
        <w:tc>
          <w:tcPr>
            <w:tcW w:w="5110" w:type="dxa"/>
            <w:shd w:val="clear" w:color="auto" w:fill="D9E2F3" w:themeFill="accent5" w:themeFillTint="33"/>
            <w:vAlign w:val="center"/>
          </w:tcPr>
          <w:p w:rsidR="00146139" w:rsidRPr="00A6756D" w:rsidRDefault="00146139" w:rsidP="001F2E9D">
            <w:pPr>
              <w:rPr>
                <w:b/>
                <w:bCs/>
              </w:rPr>
            </w:pPr>
            <w:r w:rsidRPr="00A6756D">
              <w:rPr>
                <w:b/>
                <w:bCs/>
              </w:rPr>
              <w:t xml:space="preserve">İş Birliği Yapılacak Birimler </w:t>
            </w:r>
          </w:p>
        </w:tc>
        <w:tc>
          <w:tcPr>
            <w:tcW w:w="10483" w:type="dxa"/>
            <w:gridSpan w:val="7"/>
            <w:shd w:val="clear" w:color="auto" w:fill="FFFFFF" w:themeFill="background1"/>
            <w:vAlign w:val="center"/>
          </w:tcPr>
          <w:p w:rsidR="00146139" w:rsidRPr="008E0285" w:rsidRDefault="00146139" w:rsidP="001F2E9D">
            <w:pPr>
              <w:pStyle w:val="ListeParagraf"/>
              <w:ind w:left="14"/>
              <w:jc w:val="both"/>
            </w:pPr>
            <w:r>
              <w:t>BİETŞ, DÖHŞ, HBÖHŞ, MTEHŞ, OHŞ, ÖERHŞ, ÖÖKHŞ, TEHŞ, YEĞİTEKŞ</w:t>
            </w:r>
          </w:p>
        </w:tc>
      </w:tr>
      <w:tr w:rsidR="00146139" w:rsidRPr="008E0285" w:rsidTr="00F21CDE">
        <w:trPr>
          <w:trHeight w:val="1757"/>
        </w:trPr>
        <w:tc>
          <w:tcPr>
            <w:tcW w:w="5110" w:type="dxa"/>
            <w:shd w:val="clear" w:color="auto" w:fill="D9E2F3" w:themeFill="accent5" w:themeFillTint="33"/>
            <w:vAlign w:val="center"/>
          </w:tcPr>
          <w:p w:rsidR="00146139" w:rsidRPr="00A6756D" w:rsidRDefault="00146139" w:rsidP="001F2E9D">
            <w:pPr>
              <w:rPr>
                <w:b/>
                <w:bCs/>
              </w:rPr>
            </w:pPr>
            <w:r w:rsidRPr="00A6756D">
              <w:rPr>
                <w:b/>
                <w:bCs/>
              </w:rPr>
              <w:lastRenderedPageBreak/>
              <w:t>Stratejiler</w:t>
            </w:r>
          </w:p>
        </w:tc>
        <w:tc>
          <w:tcPr>
            <w:tcW w:w="10483" w:type="dxa"/>
            <w:gridSpan w:val="7"/>
            <w:shd w:val="clear" w:color="auto" w:fill="FFFFFF" w:themeFill="background1"/>
            <w:vAlign w:val="center"/>
          </w:tcPr>
          <w:p w:rsidR="00146139" w:rsidRDefault="00146139" w:rsidP="001F2E9D">
            <w:pPr>
              <w:pStyle w:val="ListeParagraf"/>
              <w:ind w:left="14"/>
              <w:jc w:val="both"/>
            </w:pPr>
            <w:r>
              <w:t>S-6.1.1 Personel niteliğini artırmak için Bakanlığımız uzaktan eğitim platformlarının yanında Cumhurbaşkanlığı Uzaktan Eğitim Kapısı (UEK) üzerinden verilen eğitimlere katılımın artırılması sağlanacaktır.</w:t>
            </w:r>
          </w:p>
          <w:p w:rsidR="00146139" w:rsidRDefault="00146139" w:rsidP="001F2E9D">
            <w:pPr>
              <w:pStyle w:val="ListeParagraf"/>
              <w:ind w:left="14"/>
              <w:jc w:val="both"/>
            </w:pPr>
            <w:r>
              <w:t>S-6.1.2 Öğretmenlerimizin ve okul yöneticilerimizin mesleki gelişimlerini sürekli desteklemek üzere üniversitelerle ve STK’lerle yüz yüze, örgün ve/veya uzaktan eğitim iş birlikleri hayata geçirilerek eğitimler düzenlenecek ve öğretmenlerin mesleki gelişim programları, güncel ihtiyaçlar temelinde bölgenin, okulun ve öğretmenin gereksinimlerine uygun şekilde belirlenerek okullarda uygulanacaktır.</w:t>
            </w:r>
          </w:p>
        </w:tc>
      </w:tr>
      <w:tr w:rsidR="00146139" w:rsidRPr="008E0285" w:rsidTr="00F21CDE">
        <w:trPr>
          <w:trHeight w:val="1020"/>
        </w:trPr>
        <w:tc>
          <w:tcPr>
            <w:tcW w:w="5110" w:type="dxa"/>
            <w:shd w:val="clear" w:color="auto" w:fill="D9E2F3" w:themeFill="accent5" w:themeFillTint="33"/>
            <w:vAlign w:val="center"/>
          </w:tcPr>
          <w:p w:rsidR="00146139" w:rsidRPr="00A6756D" w:rsidRDefault="00146139" w:rsidP="001F2E9D">
            <w:pPr>
              <w:rPr>
                <w:b/>
                <w:bCs/>
              </w:rPr>
            </w:pPr>
            <w:r w:rsidRPr="00A6756D">
              <w:rPr>
                <w:b/>
                <w:bCs/>
              </w:rPr>
              <w:t>Riskler</w:t>
            </w:r>
          </w:p>
        </w:tc>
        <w:tc>
          <w:tcPr>
            <w:tcW w:w="10483" w:type="dxa"/>
            <w:gridSpan w:val="7"/>
            <w:shd w:val="clear" w:color="auto" w:fill="FFFFFF" w:themeFill="background1"/>
            <w:vAlign w:val="center"/>
          </w:tcPr>
          <w:p w:rsidR="00146139" w:rsidRDefault="00146139" w:rsidP="00796D34">
            <w:pPr>
              <w:pStyle w:val="ListeParagraf"/>
              <w:numPr>
                <w:ilvl w:val="0"/>
                <w:numId w:val="44"/>
              </w:numPr>
              <w:ind w:left="156" w:hanging="142"/>
              <w:jc w:val="both"/>
            </w:pPr>
            <w:r>
              <w:t>YÖK ve üniversiteler ile yeterli düzeyde iş birliği imkânı sağlanamaması</w:t>
            </w:r>
          </w:p>
          <w:p w:rsidR="00146139" w:rsidRDefault="00146139" w:rsidP="00796D34">
            <w:pPr>
              <w:pStyle w:val="ListeParagraf"/>
              <w:numPr>
                <w:ilvl w:val="0"/>
                <w:numId w:val="44"/>
              </w:numPr>
              <w:ind w:left="156" w:hanging="142"/>
              <w:jc w:val="both"/>
            </w:pPr>
            <w:r>
              <w:t>Politika değişiklikleri yaşanması</w:t>
            </w:r>
          </w:p>
          <w:p w:rsidR="00146139" w:rsidRPr="00F46CBE" w:rsidRDefault="00146139" w:rsidP="00796D34">
            <w:pPr>
              <w:pStyle w:val="ListeParagraf"/>
              <w:numPr>
                <w:ilvl w:val="0"/>
                <w:numId w:val="44"/>
              </w:numPr>
              <w:ind w:left="156" w:hanging="142"/>
              <w:jc w:val="both"/>
            </w:pPr>
            <w:r>
              <w:t>Değişen teknolojik gelişmelere karşı uyum</w:t>
            </w:r>
          </w:p>
        </w:tc>
      </w:tr>
      <w:tr w:rsidR="00146139" w:rsidRPr="008E0285" w:rsidTr="00F21CDE">
        <w:trPr>
          <w:trHeight w:val="567"/>
        </w:trPr>
        <w:tc>
          <w:tcPr>
            <w:tcW w:w="5110" w:type="dxa"/>
            <w:shd w:val="clear" w:color="auto" w:fill="D9E2F3" w:themeFill="accent5" w:themeFillTint="33"/>
            <w:vAlign w:val="center"/>
          </w:tcPr>
          <w:p w:rsidR="00146139" w:rsidRPr="00A6756D" w:rsidRDefault="00146139" w:rsidP="001F2E9D">
            <w:pPr>
              <w:rPr>
                <w:b/>
                <w:bCs/>
              </w:rPr>
            </w:pPr>
            <w:r w:rsidRPr="00A6756D">
              <w:rPr>
                <w:b/>
                <w:bCs/>
              </w:rPr>
              <w:t xml:space="preserve">Maliyet Tahmini </w:t>
            </w:r>
          </w:p>
        </w:tc>
        <w:tc>
          <w:tcPr>
            <w:tcW w:w="10483" w:type="dxa"/>
            <w:gridSpan w:val="7"/>
            <w:shd w:val="clear" w:color="auto" w:fill="FFFFFF" w:themeFill="background1"/>
            <w:vAlign w:val="center"/>
          </w:tcPr>
          <w:p w:rsidR="00146139" w:rsidRPr="00EE7B1F" w:rsidRDefault="00E069A0" w:rsidP="001D7EEC">
            <w:pPr>
              <w:jc w:val="both"/>
              <w:rPr>
                <w:rFonts w:ascii="ArnoPro-SmbdSubhead" w:hAnsi="ArnoPro-SmbdSubhead" w:cs="ArnoPro-SmbdSubhead"/>
                <w:sz w:val="20"/>
                <w:szCs w:val="20"/>
              </w:rPr>
            </w:pPr>
            <w:r>
              <w:rPr>
                <w:rFonts w:ascii="Calibri" w:hAnsi="Calibri" w:cs="Calibri"/>
                <w:color w:val="000000"/>
              </w:rPr>
              <w:t>5.</w:t>
            </w:r>
            <w:r w:rsidR="001D7EEC">
              <w:rPr>
                <w:rFonts w:ascii="Calibri" w:hAnsi="Calibri" w:cs="Calibri"/>
                <w:color w:val="000000"/>
              </w:rPr>
              <w:t>615.000</w:t>
            </w:r>
            <w:r w:rsidR="00146139">
              <w:rPr>
                <w:rFonts w:ascii="Calibri" w:hAnsi="Calibri" w:cs="Calibri"/>
                <w:color w:val="000000"/>
              </w:rPr>
              <w:t xml:space="preserve"> </w:t>
            </w:r>
            <w:r w:rsidR="00146139" w:rsidRPr="00E06E1F">
              <w:rPr>
                <w:rFonts w:ascii="Calibri" w:hAnsi="Calibri" w:cs="Calibri"/>
                <w:color w:val="000000"/>
              </w:rPr>
              <w:t>₺</w:t>
            </w:r>
          </w:p>
        </w:tc>
      </w:tr>
      <w:tr w:rsidR="00146139" w:rsidRPr="008E0285" w:rsidTr="00F21CDE">
        <w:trPr>
          <w:trHeight w:val="2154"/>
        </w:trPr>
        <w:tc>
          <w:tcPr>
            <w:tcW w:w="5110" w:type="dxa"/>
            <w:shd w:val="clear" w:color="auto" w:fill="D9E2F3" w:themeFill="accent5" w:themeFillTint="33"/>
            <w:vAlign w:val="center"/>
          </w:tcPr>
          <w:p w:rsidR="00146139" w:rsidRPr="00A6756D" w:rsidRDefault="00146139" w:rsidP="001F2E9D">
            <w:pPr>
              <w:rPr>
                <w:b/>
                <w:bCs/>
              </w:rPr>
            </w:pPr>
            <w:r w:rsidRPr="00A6756D">
              <w:rPr>
                <w:b/>
                <w:bCs/>
              </w:rPr>
              <w:t xml:space="preserve">Tespitler </w:t>
            </w:r>
          </w:p>
        </w:tc>
        <w:tc>
          <w:tcPr>
            <w:tcW w:w="10483" w:type="dxa"/>
            <w:gridSpan w:val="7"/>
            <w:shd w:val="clear" w:color="auto" w:fill="FFFFFF" w:themeFill="background1"/>
            <w:vAlign w:val="center"/>
          </w:tcPr>
          <w:p w:rsidR="00146139" w:rsidRPr="002C5EDF" w:rsidRDefault="00146139" w:rsidP="001F2E9D">
            <w:pPr>
              <w:jc w:val="both"/>
              <w:rPr>
                <w:rFonts w:cstheme="minorHAnsi"/>
                <w:szCs w:val="20"/>
              </w:rPr>
            </w:pPr>
            <w:r w:rsidRPr="002C5EDF">
              <w:rPr>
                <w:rFonts w:cstheme="minorHAnsi"/>
                <w:szCs w:val="20"/>
              </w:rPr>
              <w:t>• Yönetici ve öğretmenlerin mesleki gelişim eğitimlerinde ünive</w:t>
            </w:r>
            <w:r>
              <w:rPr>
                <w:rFonts w:cstheme="minorHAnsi"/>
                <w:szCs w:val="20"/>
              </w:rPr>
              <w:t xml:space="preserve">rsiteler ile yeterli düzeyde iş </w:t>
            </w:r>
            <w:r w:rsidRPr="002C5EDF">
              <w:rPr>
                <w:rFonts w:cstheme="minorHAnsi"/>
                <w:szCs w:val="20"/>
              </w:rPr>
              <w:t>birliği imkânı sağlanamaması</w:t>
            </w:r>
          </w:p>
          <w:p w:rsidR="00146139" w:rsidRPr="002C5EDF" w:rsidRDefault="00146139" w:rsidP="001F2E9D">
            <w:pPr>
              <w:jc w:val="both"/>
              <w:rPr>
                <w:rFonts w:cstheme="minorHAnsi"/>
                <w:szCs w:val="20"/>
              </w:rPr>
            </w:pPr>
            <w:r w:rsidRPr="002C5EDF">
              <w:rPr>
                <w:rFonts w:cstheme="minorHAnsi"/>
                <w:szCs w:val="20"/>
              </w:rPr>
              <w:t>• Öğretmen ve yöneticilere verilen mesleki gelişim eğiti</w:t>
            </w:r>
            <w:r>
              <w:rPr>
                <w:rFonts w:cstheme="minorHAnsi"/>
                <w:szCs w:val="20"/>
              </w:rPr>
              <w:t xml:space="preserve">mlerinin nitelik ve niceliğinin geliştirilmeye açık </w:t>
            </w:r>
            <w:r w:rsidRPr="002C5EDF">
              <w:rPr>
                <w:rFonts w:cstheme="minorHAnsi"/>
                <w:szCs w:val="20"/>
              </w:rPr>
              <w:t>olması</w:t>
            </w:r>
          </w:p>
          <w:p w:rsidR="00146139" w:rsidRPr="002C5EDF" w:rsidRDefault="00146139" w:rsidP="001F2E9D">
            <w:pPr>
              <w:jc w:val="both"/>
              <w:rPr>
                <w:rFonts w:cstheme="minorHAnsi"/>
                <w:szCs w:val="20"/>
              </w:rPr>
            </w:pPr>
            <w:r w:rsidRPr="002C5EDF">
              <w:rPr>
                <w:rFonts w:cstheme="minorHAnsi"/>
                <w:szCs w:val="20"/>
              </w:rPr>
              <w:t>• Öğretmenlerin talep ettikleri düzeyde eğitim alamaması</w:t>
            </w:r>
          </w:p>
          <w:p w:rsidR="00146139" w:rsidRPr="002C5EDF" w:rsidRDefault="00146139" w:rsidP="001F2E9D">
            <w:pPr>
              <w:jc w:val="both"/>
              <w:rPr>
                <w:rFonts w:cstheme="minorHAnsi"/>
                <w:szCs w:val="20"/>
              </w:rPr>
            </w:pPr>
            <w:r w:rsidRPr="002C5EDF">
              <w:rPr>
                <w:rFonts w:cstheme="minorHAnsi"/>
                <w:szCs w:val="20"/>
              </w:rPr>
              <w:t>• Öğretmenlerin mesleki gelişim ihtiyaç ve önceliklerini belir</w:t>
            </w:r>
            <w:r>
              <w:rPr>
                <w:rFonts w:cstheme="minorHAnsi"/>
                <w:szCs w:val="20"/>
              </w:rPr>
              <w:t xml:space="preserve">lemede okulların ihtiyaçlarının </w:t>
            </w:r>
            <w:r w:rsidRPr="002C5EDF">
              <w:rPr>
                <w:rFonts w:cstheme="minorHAnsi"/>
                <w:szCs w:val="20"/>
              </w:rPr>
              <w:t>yeterli düzeyde dikkate alınmaması</w:t>
            </w:r>
          </w:p>
          <w:p w:rsidR="00146139" w:rsidRPr="004A6080" w:rsidRDefault="00146139" w:rsidP="001F2E9D">
            <w:pPr>
              <w:jc w:val="both"/>
              <w:rPr>
                <w:rFonts w:cstheme="minorHAnsi"/>
                <w:szCs w:val="20"/>
              </w:rPr>
            </w:pPr>
            <w:r w:rsidRPr="002C5EDF">
              <w:rPr>
                <w:rFonts w:cstheme="minorHAnsi"/>
                <w:szCs w:val="20"/>
              </w:rPr>
              <w:t>• Pedagojik formasyon eğitimlerinin, öğretmenleri yeterli düzeyde mesleğe hazırlayamaması</w:t>
            </w:r>
          </w:p>
        </w:tc>
      </w:tr>
      <w:tr w:rsidR="00146139" w:rsidRPr="008E0285" w:rsidTr="00F21CDE">
        <w:trPr>
          <w:trHeight w:val="1984"/>
        </w:trPr>
        <w:tc>
          <w:tcPr>
            <w:tcW w:w="5110" w:type="dxa"/>
            <w:shd w:val="clear" w:color="auto" w:fill="D9E2F3" w:themeFill="accent5" w:themeFillTint="33"/>
            <w:vAlign w:val="center"/>
          </w:tcPr>
          <w:p w:rsidR="00146139" w:rsidRPr="00A6756D" w:rsidRDefault="00146139" w:rsidP="001F2E9D">
            <w:pPr>
              <w:rPr>
                <w:b/>
                <w:bCs/>
              </w:rPr>
            </w:pPr>
            <w:r w:rsidRPr="00A6756D">
              <w:rPr>
                <w:b/>
                <w:bCs/>
              </w:rPr>
              <w:t>İhtiyaçlar</w:t>
            </w:r>
          </w:p>
        </w:tc>
        <w:tc>
          <w:tcPr>
            <w:tcW w:w="10483" w:type="dxa"/>
            <w:gridSpan w:val="7"/>
            <w:shd w:val="clear" w:color="auto" w:fill="FFFFFF" w:themeFill="background1"/>
            <w:vAlign w:val="center"/>
          </w:tcPr>
          <w:p w:rsidR="00146139" w:rsidRPr="002C5EDF" w:rsidRDefault="00146139" w:rsidP="001F2E9D">
            <w:pPr>
              <w:jc w:val="both"/>
              <w:rPr>
                <w:rFonts w:cstheme="minorHAnsi"/>
                <w:szCs w:val="20"/>
              </w:rPr>
            </w:pPr>
            <w:r w:rsidRPr="002C5EDF">
              <w:rPr>
                <w:rFonts w:cstheme="minorHAnsi"/>
                <w:szCs w:val="20"/>
              </w:rPr>
              <w:t>• İhtiyaç duyulan alanlarda öğretmen ve yöneticilere üniversitel</w:t>
            </w:r>
            <w:r>
              <w:rPr>
                <w:rFonts w:cstheme="minorHAnsi"/>
                <w:szCs w:val="20"/>
              </w:rPr>
              <w:t xml:space="preserve">er aracılığıyla mesleki gelişim </w:t>
            </w:r>
            <w:r w:rsidRPr="002C5EDF">
              <w:rPr>
                <w:rFonts w:cstheme="minorHAnsi"/>
                <w:szCs w:val="20"/>
              </w:rPr>
              <w:t>eğitimlerinin verilmesi</w:t>
            </w:r>
          </w:p>
          <w:p w:rsidR="00146139" w:rsidRPr="002C5EDF" w:rsidRDefault="00146139" w:rsidP="001F2E9D">
            <w:pPr>
              <w:jc w:val="both"/>
              <w:rPr>
                <w:rFonts w:cstheme="minorHAnsi"/>
                <w:szCs w:val="20"/>
              </w:rPr>
            </w:pPr>
            <w:r w:rsidRPr="002C5EDF">
              <w:rPr>
                <w:rFonts w:cstheme="minorHAnsi"/>
                <w:szCs w:val="20"/>
              </w:rPr>
              <w:t>• Mesleki gelişimde, yerel ihtiyaçlara duyarlı ve okul bağ</w:t>
            </w:r>
            <w:r>
              <w:rPr>
                <w:rFonts w:cstheme="minorHAnsi"/>
                <w:szCs w:val="20"/>
              </w:rPr>
              <w:t xml:space="preserve">lamıyla uyumlu yeni yaklaşımlar </w:t>
            </w:r>
            <w:r w:rsidRPr="002C5EDF">
              <w:rPr>
                <w:rFonts w:cstheme="minorHAnsi"/>
                <w:szCs w:val="20"/>
              </w:rPr>
              <w:t>olarak tanımlanan mesleki gelişim toplulukları, okul temelli mesleki gelişim ve öğretmen</w:t>
            </w:r>
            <w:r>
              <w:rPr>
                <w:rFonts w:cstheme="minorHAnsi"/>
                <w:szCs w:val="20"/>
              </w:rPr>
              <w:t xml:space="preserve"> yönetici </w:t>
            </w:r>
            <w:r w:rsidRPr="002C5EDF">
              <w:rPr>
                <w:rFonts w:cstheme="minorHAnsi"/>
                <w:szCs w:val="20"/>
              </w:rPr>
              <w:t>hareketlilik programlarının yaygınlaştırılması v</w:t>
            </w:r>
            <w:r>
              <w:rPr>
                <w:rFonts w:cstheme="minorHAnsi"/>
                <w:szCs w:val="20"/>
              </w:rPr>
              <w:t xml:space="preserve">e öğretmenlerin bu faaliyetlere </w:t>
            </w:r>
            <w:r w:rsidRPr="002C5EDF">
              <w:rPr>
                <w:rFonts w:cstheme="minorHAnsi"/>
                <w:szCs w:val="20"/>
              </w:rPr>
              <w:t>erişilebilirliğinin artırılması</w:t>
            </w:r>
          </w:p>
          <w:p w:rsidR="00146139" w:rsidRPr="004A6080" w:rsidRDefault="00146139" w:rsidP="001F2E9D">
            <w:pPr>
              <w:jc w:val="both"/>
              <w:rPr>
                <w:rFonts w:cstheme="minorHAnsi"/>
                <w:szCs w:val="20"/>
              </w:rPr>
            </w:pPr>
            <w:r w:rsidRPr="002C5EDF">
              <w:rPr>
                <w:rFonts w:cstheme="minorHAnsi"/>
                <w:szCs w:val="20"/>
              </w:rPr>
              <w:t>• Pedagojik formasyona ilişkin eğitimlerin adayların uy</w:t>
            </w:r>
            <w:r>
              <w:rPr>
                <w:rFonts w:cstheme="minorHAnsi"/>
                <w:szCs w:val="20"/>
              </w:rPr>
              <w:t xml:space="preserve">gulama becerilerini önceleyecek </w:t>
            </w:r>
            <w:r w:rsidRPr="002C5EDF">
              <w:rPr>
                <w:rFonts w:cstheme="minorHAnsi"/>
                <w:szCs w:val="20"/>
              </w:rPr>
              <w:t>biçimde yeniden ele alınması</w:t>
            </w:r>
          </w:p>
        </w:tc>
      </w:tr>
      <w:tr w:rsidR="00146139" w:rsidRPr="008E0285" w:rsidTr="00D76700">
        <w:trPr>
          <w:trHeight w:val="981"/>
        </w:trPr>
        <w:tc>
          <w:tcPr>
            <w:tcW w:w="5110" w:type="dxa"/>
            <w:shd w:val="clear" w:color="auto" w:fill="D9E2F3" w:themeFill="accent5" w:themeFillTint="33"/>
            <w:vAlign w:val="center"/>
          </w:tcPr>
          <w:p w:rsidR="00146139" w:rsidRPr="00C35CC9" w:rsidRDefault="00146139" w:rsidP="001F2E9D">
            <w:pPr>
              <w:rPr>
                <w:b/>
                <w:bCs/>
              </w:rPr>
            </w:pPr>
            <w:r w:rsidRPr="00C35CC9">
              <w:rPr>
                <w:b/>
                <w:bCs/>
              </w:rPr>
              <w:t>Amaç 6</w:t>
            </w:r>
          </w:p>
        </w:tc>
        <w:tc>
          <w:tcPr>
            <w:tcW w:w="10483" w:type="dxa"/>
            <w:gridSpan w:val="7"/>
            <w:shd w:val="clear" w:color="auto" w:fill="FFFFFF" w:themeFill="background1"/>
            <w:vAlign w:val="center"/>
          </w:tcPr>
          <w:p w:rsidR="00146139" w:rsidRPr="00C35CC9" w:rsidRDefault="00146139" w:rsidP="001F2E9D">
            <w:pPr>
              <w:pStyle w:val="ListeParagraf"/>
              <w:ind w:left="14"/>
              <w:jc w:val="both"/>
            </w:pPr>
            <w:r w:rsidRPr="00C35CC9">
              <w:t>Türkiye Yüzyılı Vizyonu doğrultusunda fiziki ve teknolojik altyapısıyla güçlü, nitelikli personelle eğitime erişimi ve eğitimde kaliteyi artıracak, etkin ve hesap verebilen kurumsal yapıyı geliştirmek.</w:t>
            </w:r>
          </w:p>
        </w:tc>
      </w:tr>
      <w:tr w:rsidR="00146139" w:rsidRPr="008E0285" w:rsidTr="00F21CDE">
        <w:trPr>
          <w:trHeight w:val="680"/>
        </w:trPr>
        <w:tc>
          <w:tcPr>
            <w:tcW w:w="5110" w:type="dxa"/>
            <w:shd w:val="clear" w:color="auto" w:fill="D9E2F3" w:themeFill="accent5" w:themeFillTint="33"/>
            <w:vAlign w:val="center"/>
          </w:tcPr>
          <w:p w:rsidR="00146139" w:rsidRPr="00C35CC9" w:rsidRDefault="00146139" w:rsidP="001F2E9D">
            <w:pPr>
              <w:rPr>
                <w:b/>
                <w:bCs/>
              </w:rPr>
            </w:pPr>
            <w:r w:rsidRPr="00C35CC9">
              <w:rPr>
                <w:b/>
                <w:bCs/>
              </w:rPr>
              <w:lastRenderedPageBreak/>
              <w:t>Hedef 6.2</w:t>
            </w:r>
          </w:p>
        </w:tc>
        <w:tc>
          <w:tcPr>
            <w:tcW w:w="10483" w:type="dxa"/>
            <w:gridSpan w:val="7"/>
            <w:shd w:val="clear" w:color="auto" w:fill="FFFFFF" w:themeFill="background1"/>
            <w:vAlign w:val="center"/>
          </w:tcPr>
          <w:p w:rsidR="00146139" w:rsidRPr="00C35CC9" w:rsidRDefault="00146139" w:rsidP="001F2E9D">
            <w:pPr>
              <w:pStyle w:val="ListeParagraf"/>
              <w:ind w:left="14"/>
              <w:jc w:val="both"/>
            </w:pPr>
            <w:r w:rsidRPr="00C35CC9">
              <w:t>Tüm kademelerde eğitime erişimi sağlayacak planlamalar yapılarak doğa kaynaklı afetlere ve bulaşıcı hastalıklara karşı dirençli, çevreci ve nitelikli mimariye sahip eğitim ortamlarının oluşturulması sağlanacaktır.</w:t>
            </w:r>
          </w:p>
        </w:tc>
      </w:tr>
      <w:tr w:rsidR="00146139" w:rsidRPr="008E0285" w:rsidTr="00F21CDE">
        <w:trPr>
          <w:trHeight w:val="680"/>
        </w:trPr>
        <w:tc>
          <w:tcPr>
            <w:tcW w:w="5110" w:type="dxa"/>
            <w:shd w:val="clear" w:color="auto" w:fill="D9E2F3" w:themeFill="accent5" w:themeFillTint="33"/>
            <w:vAlign w:val="center"/>
          </w:tcPr>
          <w:p w:rsidR="00146139" w:rsidRPr="00C35CC9" w:rsidRDefault="00146139" w:rsidP="001F2E9D">
            <w:pPr>
              <w:rPr>
                <w:b/>
                <w:bCs/>
              </w:rPr>
            </w:pPr>
            <w:r w:rsidRPr="00C35CC9">
              <w:rPr>
                <w:b/>
                <w:bCs/>
              </w:rPr>
              <w:t>Amacın İlgili Olduğu Program/Alt Program Adı</w:t>
            </w:r>
          </w:p>
        </w:tc>
        <w:tc>
          <w:tcPr>
            <w:tcW w:w="10483" w:type="dxa"/>
            <w:gridSpan w:val="7"/>
            <w:shd w:val="clear" w:color="auto" w:fill="FFFFFF" w:themeFill="background1"/>
            <w:vAlign w:val="center"/>
          </w:tcPr>
          <w:p w:rsidR="00146139" w:rsidRPr="00C35CC9" w:rsidRDefault="00146139" w:rsidP="001F2E9D">
            <w:pPr>
              <w:pStyle w:val="ListeParagraf"/>
              <w:ind w:left="14"/>
              <w:jc w:val="both"/>
            </w:pPr>
            <w:r w:rsidRPr="00C35CC9">
              <w:rPr>
                <w:rFonts w:ascii="ArnoPro-SmbdSubhead" w:hAnsi="ArnoPro-SmbdSubhead" w:cs="ArnoPro-SmbdSubhead"/>
              </w:rPr>
              <w:t>KURUMSAL KAPASİTE</w:t>
            </w:r>
          </w:p>
        </w:tc>
      </w:tr>
      <w:tr w:rsidR="00146139" w:rsidRPr="008E0285" w:rsidTr="00F21CDE">
        <w:trPr>
          <w:trHeight w:val="680"/>
        </w:trPr>
        <w:tc>
          <w:tcPr>
            <w:tcW w:w="5110" w:type="dxa"/>
            <w:shd w:val="clear" w:color="auto" w:fill="D9E2F3" w:themeFill="accent5" w:themeFillTint="33"/>
            <w:vAlign w:val="center"/>
          </w:tcPr>
          <w:p w:rsidR="00146139" w:rsidRPr="00C35CC9" w:rsidRDefault="00146139" w:rsidP="001F2E9D">
            <w:pPr>
              <w:rPr>
                <w:b/>
                <w:bCs/>
              </w:rPr>
            </w:pPr>
            <w:r w:rsidRPr="00C35CC9">
              <w:rPr>
                <w:b/>
                <w:bCs/>
              </w:rPr>
              <w:t>Amacın İlişkili Olduğu Alt Program Hedefi</w:t>
            </w:r>
          </w:p>
        </w:tc>
        <w:tc>
          <w:tcPr>
            <w:tcW w:w="10483" w:type="dxa"/>
            <w:gridSpan w:val="7"/>
            <w:shd w:val="clear" w:color="auto" w:fill="FFFFFF" w:themeFill="background1"/>
            <w:vAlign w:val="center"/>
          </w:tcPr>
          <w:p w:rsidR="00146139" w:rsidRPr="00C35CC9" w:rsidRDefault="00146139" w:rsidP="001F2E9D">
            <w:pPr>
              <w:pStyle w:val="ListeParagraf"/>
              <w:ind w:left="14"/>
              <w:jc w:val="both"/>
              <w:rPr>
                <w:rFonts w:cstheme="minorHAnsi"/>
              </w:rPr>
            </w:pPr>
            <w:r w:rsidRPr="00C35CC9">
              <w:rPr>
                <w:rFonts w:ascii="ArnoPro-SmbdSubhead" w:hAnsi="ArnoPro-SmbdSubhead" w:cs="ArnoPro-SmbdSubhead"/>
              </w:rPr>
              <w:t>Fiziki Alt Yapı (Yatırım/İnşaat-Donatım)</w:t>
            </w:r>
          </w:p>
        </w:tc>
      </w:tr>
      <w:tr w:rsidR="00146139" w:rsidRPr="008E0285" w:rsidTr="00F21CDE">
        <w:trPr>
          <w:trHeight w:val="938"/>
        </w:trPr>
        <w:tc>
          <w:tcPr>
            <w:tcW w:w="5110" w:type="dxa"/>
            <w:shd w:val="clear" w:color="auto" w:fill="D9E2F3" w:themeFill="accent5" w:themeFillTint="33"/>
            <w:vAlign w:val="center"/>
          </w:tcPr>
          <w:p w:rsidR="00146139" w:rsidRPr="00C35CC9" w:rsidRDefault="00146139" w:rsidP="001F2E9D">
            <w:pPr>
              <w:rPr>
                <w:b/>
                <w:bCs/>
              </w:rPr>
            </w:pPr>
            <w:r w:rsidRPr="00C35CC9">
              <w:rPr>
                <w:b/>
                <w:bCs/>
              </w:rPr>
              <w:t>Performans Göstergeleri</w:t>
            </w:r>
          </w:p>
        </w:tc>
        <w:tc>
          <w:tcPr>
            <w:tcW w:w="1497" w:type="dxa"/>
            <w:shd w:val="clear" w:color="auto" w:fill="D9E2F3" w:themeFill="accent5" w:themeFillTint="33"/>
            <w:vAlign w:val="center"/>
          </w:tcPr>
          <w:p w:rsidR="00146139" w:rsidRPr="00C35CC9" w:rsidRDefault="00146139" w:rsidP="001F2E9D">
            <w:pPr>
              <w:jc w:val="center"/>
              <w:rPr>
                <w:rFonts w:ascii="ArnoPro-SmbdSubhead" w:hAnsi="ArnoPro-SmbdSubhead" w:cs="ArnoPro-SmbdSubhead"/>
                <w:b/>
                <w:bCs/>
              </w:rPr>
            </w:pPr>
            <w:r w:rsidRPr="00C35CC9">
              <w:rPr>
                <w:rFonts w:ascii="ArnoPro-SmbdSubhead" w:hAnsi="ArnoPro-SmbdSubhead" w:cs="ArnoPro-SmbdSubhead"/>
                <w:b/>
                <w:bCs/>
              </w:rPr>
              <w:t xml:space="preserve">Hedefe </w:t>
            </w:r>
          </w:p>
          <w:p w:rsidR="00146139" w:rsidRPr="00C35CC9" w:rsidRDefault="00146139" w:rsidP="001F2E9D">
            <w:pPr>
              <w:jc w:val="center"/>
              <w:rPr>
                <w:rFonts w:ascii="ArnoPro-SmbdSubhead" w:hAnsi="ArnoPro-SmbdSubhead" w:cs="ArnoPro-SmbdSubhead"/>
                <w:b/>
                <w:bCs/>
              </w:rPr>
            </w:pPr>
            <w:r w:rsidRPr="00C35CC9">
              <w:rPr>
                <w:rFonts w:ascii="ArnoPro-SmbdSubhead" w:hAnsi="ArnoPro-SmbdSubhead" w:cs="ArnoPro-SmbdSubhead"/>
                <w:b/>
                <w:bCs/>
              </w:rPr>
              <w:t>Etkisi</w:t>
            </w:r>
          </w:p>
          <w:p w:rsidR="00146139" w:rsidRPr="00C35CC9" w:rsidRDefault="00146139" w:rsidP="001F2E9D">
            <w:pPr>
              <w:jc w:val="center"/>
              <w:rPr>
                <w:rFonts w:ascii="ArnoPro-SmbdSubhead" w:hAnsi="ArnoPro-SmbdSubhead" w:cs="ArnoPro-SmbdSubhead"/>
                <w:b/>
                <w:bCs/>
              </w:rPr>
            </w:pPr>
            <w:r w:rsidRPr="00C35CC9">
              <w:rPr>
                <w:rFonts w:ascii="ArnoPro-SmbdSubhead" w:hAnsi="ArnoPro-SmbdSubhead" w:cs="ArnoPro-SmbdSubhead"/>
                <w:b/>
                <w:bCs/>
              </w:rPr>
              <w:t>(%)</w:t>
            </w:r>
          </w:p>
        </w:tc>
        <w:tc>
          <w:tcPr>
            <w:tcW w:w="1497" w:type="dxa"/>
            <w:shd w:val="clear" w:color="auto" w:fill="D9E2F3" w:themeFill="accent5" w:themeFillTint="33"/>
            <w:vAlign w:val="center"/>
          </w:tcPr>
          <w:p w:rsidR="00146139" w:rsidRPr="00C35CC9" w:rsidRDefault="00146139" w:rsidP="001F2E9D">
            <w:pPr>
              <w:jc w:val="center"/>
              <w:rPr>
                <w:rFonts w:ascii="ArnoPro-SmbdSubhead" w:hAnsi="ArnoPro-SmbdSubhead" w:cs="ArnoPro-SmbdSubhead"/>
                <w:b/>
                <w:bCs/>
              </w:rPr>
            </w:pPr>
            <w:r w:rsidRPr="00C35CC9">
              <w:rPr>
                <w:rFonts w:ascii="ArnoPro-SmbdSubhead" w:hAnsi="ArnoPro-SmbdSubhead" w:cs="ArnoPro-SmbdSubhead"/>
                <w:b/>
                <w:bCs/>
              </w:rPr>
              <w:t xml:space="preserve">Plan </w:t>
            </w:r>
          </w:p>
          <w:p w:rsidR="00146139" w:rsidRPr="00C35CC9" w:rsidRDefault="00146139" w:rsidP="001F2E9D">
            <w:pPr>
              <w:jc w:val="center"/>
              <w:rPr>
                <w:rFonts w:ascii="ArnoPro-SmbdSubhead" w:hAnsi="ArnoPro-SmbdSubhead" w:cs="ArnoPro-SmbdSubhead"/>
                <w:b/>
                <w:bCs/>
              </w:rPr>
            </w:pPr>
            <w:r w:rsidRPr="00C35CC9">
              <w:rPr>
                <w:rFonts w:ascii="ArnoPro-SmbdSubhead" w:hAnsi="ArnoPro-SmbdSubhead" w:cs="ArnoPro-SmbdSubhead"/>
                <w:b/>
                <w:bCs/>
              </w:rPr>
              <w:t xml:space="preserve">Dönemi </w:t>
            </w:r>
          </w:p>
          <w:p w:rsidR="00146139" w:rsidRPr="00C35CC9" w:rsidRDefault="00146139" w:rsidP="001F2E9D">
            <w:pPr>
              <w:jc w:val="center"/>
              <w:rPr>
                <w:rFonts w:ascii="ArnoPro-SmbdSubhead" w:hAnsi="ArnoPro-SmbdSubhead" w:cs="ArnoPro-SmbdSubhead"/>
                <w:b/>
                <w:bCs/>
              </w:rPr>
            </w:pPr>
            <w:r w:rsidRPr="00C35CC9">
              <w:rPr>
                <w:rFonts w:ascii="ArnoPro-SmbdSubhead" w:hAnsi="ArnoPro-SmbdSubhead" w:cs="ArnoPro-SmbdSubhead"/>
                <w:b/>
                <w:bCs/>
              </w:rPr>
              <w:t xml:space="preserve">Başlangıç </w:t>
            </w:r>
          </w:p>
          <w:p w:rsidR="00146139" w:rsidRPr="00C35CC9" w:rsidRDefault="00146139" w:rsidP="001F2E9D">
            <w:pPr>
              <w:jc w:val="center"/>
              <w:rPr>
                <w:rFonts w:ascii="ArnoPro-SmbdSubhead" w:hAnsi="ArnoPro-SmbdSubhead" w:cs="ArnoPro-SmbdSubhead"/>
                <w:b/>
                <w:bCs/>
              </w:rPr>
            </w:pPr>
            <w:r w:rsidRPr="00C35CC9">
              <w:rPr>
                <w:rFonts w:ascii="ArnoPro-SmbdSubhead" w:hAnsi="ArnoPro-SmbdSubhead" w:cs="ArnoPro-SmbdSubhead"/>
                <w:b/>
                <w:bCs/>
              </w:rPr>
              <w:t>Değeri</w:t>
            </w:r>
          </w:p>
        </w:tc>
        <w:tc>
          <w:tcPr>
            <w:tcW w:w="1498" w:type="dxa"/>
            <w:shd w:val="clear" w:color="auto" w:fill="D9E2F3" w:themeFill="accent5" w:themeFillTint="33"/>
            <w:vAlign w:val="center"/>
          </w:tcPr>
          <w:p w:rsidR="00146139" w:rsidRPr="00C35CC9" w:rsidRDefault="00146139" w:rsidP="001F2E9D">
            <w:pPr>
              <w:jc w:val="center"/>
              <w:rPr>
                <w:rFonts w:ascii="ArnoPro-SmbdSubhead" w:hAnsi="ArnoPro-SmbdSubhead" w:cs="ArnoPro-SmbdSubhead"/>
                <w:b/>
                <w:bCs/>
              </w:rPr>
            </w:pPr>
            <w:r w:rsidRPr="00C35CC9">
              <w:rPr>
                <w:b/>
                <w:bCs/>
              </w:rPr>
              <w:t>2024</w:t>
            </w:r>
          </w:p>
        </w:tc>
        <w:tc>
          <w:tcPr>
            <w:tcW w:w="1498" w:type="dxa"/>
            <w:shd w:val="clear" w:color="auto" w:fill="D9E2F3" w:themeFill="accent5" w:themeFillTint="33"/>
            <w:vAlign w:val="center"/>
          </w:tcPr>
          <w:p w:rsidR="00146139" w:rsidRPr="00C35CC9" w:rsidRDefault="00146139" w:rsidP="001F2E9D">
            <w:pPr>
              <w:jc w:val="center"/>
              <w:rPr>
                <w:rFonts w:ascii="ArnoPro-SmbdSubhead" w:hAnsi="ArnoPro-SmbdSubhead" w:cs="ArnoPro-SmbdSubhead"/>
                <w:b/>
                <w:bCs/>
              </w:rPr>
            </w:pPr>
            <w:r w:rsidRPr="00C35CC9">
              <w:rPr>
                <w:b/>
                <w:bCs/>
              </w:rPr>
              <w:t>2025</w:t>
            </w:r>
          </w:p>
        </w:tc>
        <w:tc>
          <w:tcPr>
            <w:tcW w:w="1498" w:type="dxa"/>
            <w:shd w:val="clear" w:color="auto" w:fill="D9E2F3" w:themeFill="accent5" w:themeFillTint="33"/>
            <w:vAlign w:val="center"/>
          </w:tcPr>
          <w:p w:rsidR="00146139" w:rsidRPr="00C35CC9" w:rsidRDefault="00146139" w:rsidP="001F2E9D">
            <w:pPr>
              <w:jc w:val="center"/>
              <w:rPr>
                <w:rFonts w:ascii="ArnoPro-SmbdSubhead" w:hAnsi="ArnoPro-SmbdSubhead" w:cs="ArnoPro-SmbdSubhead"/>
                <w:b/>
                <w:bCs/>
              </w:rPr>
            </w:pPr>
            <w:r w:rsidRPr="00C35CC9">
              <w:rPr>
                <w:b/>
                <w:bCs/>
              </w:rPr>
              <w:t>2026</w:t>
            </w:r>
          </w:p>
        </w:tc>
        <w:tc>
          <w:tcPr>
            <w:tcW w:w="1497" w:type="dxa"/>
            <w:shd w:val="clear" w:color="auto" w:fill="D9E2F3" w:themeFill="accent5" w:themeFillTint="33"/>
            <w:vAlign w:val="center"/>
          </w:tcPr>
          <w:p w:rsidR="00146139" w:rsidRPr="00C35CC9" w:rsidRDefault="00146139" w:rsidP="001F2E9D">
            <w:pPr>
              <w:jc w:val="center"/>
              <w:rPr>
                <w:rFonts w:ascii="ArnoPro-SmbdSubhead" w:hAnsi="ArnoPro-SmbdSubhead" w:cs="ArnoPro-SmbdSubhead"/>
                <w:b/>
                <w:bCs/>
              </w:rPr>
            </w:pPr>
            <w:r w:rsidRPr="00C35CC9">
              <w:rPr>
                <w:b/>
                <w:bCs/>
              </w:rPr>
              <w:t>2027</w:t>
            </w:r>
          </w:p>
        </w:tc>
        <w:tc>
          <w:tcPr>
            <w:tcW w:w="1498" w:type="dxa"/>
            <w:shd w:val="clear" w:color="auto" w:fill="D9E2F3" w:themeFill="accent5" w:themeFillTint="33"/>
            <w:vAlign w:val="center"/>
          </w:tcPr>
          <w:p w:rsidR="00146139" w:rsidRPr="00C35CC9" w:rsidRDefault="00146139" w:rsidP="001F2E9D">
            <w:pPr>
              <w:jc w:val="center"/>
              <w:rPr>
                <w:rFonts w:ascii="ArnoPro-SmbdSubhead" w:hAnsi="ArnoPro-SmbdSubhead" w:cs="ArnoPro-SmbdSubhead"/>
                <w:b/>
                <w:bCs/>
              </w:rPr>
            </w:pPr>
            <w:r w:rsidRPr="00C35CC9">
              <w:rPr>
                <w:rFonts w:ascii="ArnoPro-SmbdSubhead" w:hAnsi="ArnoPro-SmbdSubhead" w:cs="ArnoPro-SmbdSubhead"/>
                <w:b/>
                <w:bCs/>
              </w:rPr>
              <w:t>2028</w:t>
            </w:r>
          </w:p>
        </w:tc>
      </w:tr>
      <w:tr w:rsidR="00146139" w:rsidRPr="008E0285" w:rsidTr="00F21CDE">
        <w:trPr>
          <w:trHeight w:val="938"/>
        </w:trPr>
        <w:tc>
          <w:tcPr>
            <w:tcW w:w="5110" w:type="dxa"/>
            <w:shd w:val="clear" w:color="auto" w:fill="D9E2F3" w:themeFill="accent5" w:themeFillTint="33"/>
            <w:vAlign w:val="center"/>
          </w:tcPr>
          <w:p w:rsidR="00146139" w:rsidRPr="00C35CC9" w:rsidRDefault="00146139" w:rsidP="001F2E9D">
            <w:pPr>
              <w:rPr>
                <w:b/>
                <w:bCs/>
              </w:rPr>
            </w:pPr>
            <w:r w:rsidRPr="00C35CC9">
              <w:rPr>
                <w:b/>
                <w:bCs/>
              </w:rPr>
              <w:t>PG-6.2.1 Deprem tahkiki yapılan eğitim binası sayısı</w:t>
            </w:r>
          </w:p>
        </w:tc>
        <w:tc>
          <w:tcPr>
            <w:tcW w:w="1497" w:type="dxa"/>
            <w:shd w:val="clear" w:color="auto" w:fill="FFFFFF" w:themeFill="background1"/>
            <w:vAlign w:val="center"/>
          </w:tcPr>
          <w:p w:rsidR="00146139" w:rsidRPr="00C35CC9" w:rsidRDefault="00146139" w:rsidP="001F2E9D">
            <w:pPr>
              <w:jc w:val="center"/>
              <w:rPr>
                <w:rFonts w:cstheme="minorHAnsi"/>
              </w:rPr>
            </w:pPr>
            <w:r w:rsidRPr="00C35CC9">
              <w:rPr>
                <w:rFonts w:cstheme="minorHAnsi"/>
              </w:rPr>
              <w:t>40</w:t>
            </w:r>
          </w:p>
        </w:tc>
        <w:tc>
          <w:tcPr>
            <w:tcW w:w="1497" w:type="dxa"/>
            <w:shd w:val="clear" w:color="auto" w:fill="FFFFFF" w:themeFill="background1"/>
            <w:vAlign w:val="center"/>
          </w:tcPr>
          <w:p w:rsidR="00146139" w:rsidRPr="00C35CC9" w:rsidRDefault="0018137E" w:rsidP="001F2E9D">
            <w:pPr>
              <w:jc w:val="center"/>
              <w:rPr>
                <w:rFonts w:cstheme="minorHAnsi"/>
              </w:rPr>
            </w:pPr>
            <w:r>
              <w:rPr>
                <w:rFonts w:cstheme="minorHAnsi"/>
              </w:rPr>
              <w:t>10</w:t>
            </w:r>
          </w:p>
        </w:tc>
        <w:tc>
          <w:tcPr>
            <w:tcW w:w="1498" w:type="dxa"/>
            <w:shd w:val="clear" w:color="auto" w:fill="FFFFFF" w:themeFill="background1"/>
            <w:vAlign w:val="center"/>
          </w:tcPr>
          <w:p w:rsidR="00146139" w:rsidRPr="00C35CC9" w:rsidRDefault="00474D0D" w:rsidP="001F2E9D">
            <w:pPr>
              <w:jc w:val="center"/>
              <w:rPr>
                <w:rFonts w:ascii="ArnoPro-SmbdSubhead" w:hAnsi="ArnoPro-SmbdSubhead" w:cs="ArnoPro-SmbdSubhead"/>
              </w:rPr>
            </w:pPr>
            <w:r>
              <w:rPr>
                <w:rFonts w:ascii="ArnoPro-SmbdSubhead" w:hAnsi="ArnoPro-SmbdSubhead" w:cs="ArnoPro-SmbdSubhead"/>
              </w:rPr>
              <w:t>10</w:t>
            </w:r>
          </w:p>
        </w:tc>
        <w:tc>
          <w:tcPr>
            <w:tcW w:w="1498" w:type="dxa"/>
            <w:shd w:val="clear" w:color="auto" w:fill="FFFFFF" w:themeFill="background1"/>
            <w:vAlign w:val="center"/>
          </w:tcPr>
          <w:p w:rsidR="00146139" w:rsidRPr="00C35CC9" w:rsidRDefault="0018137E" w:rsidP="001F2E9D">
            <w:pPr>
              <w:jc w:val="center"/>
              <w:rPr>
                <w:rFonts w:ascii="ArnoPro-SmbdSubhead" w:hAnsi="ArnoPro-SmbdSubhead" w:cs="ArnoPro-SmbdSubhead"/>
              </w:rPr>
            </w:pPr>
            <w:r>
              <w:rPr>
                <w:rFonts w:ascii="ArnoPro-SmbdSubhead" w:hAnsi="ArnoPro-SmbdSubhead" w:cs="ArnoPro-SmbdSubhead"/>
              </w:rPr>
              <w:t>12</w:t>
            </w:r>
          </w:p>
        </w:tc>
        <w:tc>
          <w:tcPr>
            <w:tcW w:w="1498" w:type="dxa"/>
            <w:shd w:val="clear" w:color="auto" w:fill="FFFFFF" w:themeFill="background1"/>
            <w:vAlign w:val="center"/>
          </w:tcPr>
          <w:p w:rsidR="00146139" w:rsidRPr="00C35CC9" w:rsidRDefault="0018137E" w:rsidP="00D76700">
            <w:pPr>
              <w:jc w:val="center"/>
              <w:rPr>
                <w:rFonts w:ascii="ArnoPro-SmbdSubhead" w:hAnsi="ArnoPro-SmbdSubhead" w:cs="ArnoPro-SmbdSubhead"/>
              </w:rPr>
            </w:pPr>
            <w:r>
              <w:rPr>
                <w:rFonts w:ascii="ArnoPro-SmbdSubhead" w:hAnsi="ArnoPro-SmbdSubhead" w:cs="ArnoPro-SmbdSubhead"/>
              </w:rPr>
              <w:t>14</w:t>
            </w:r>
          </w:p>
        </w:tc>
        <w:tc>
          <w:tcPr>
            <w:tcW w:w="1497" w:type="dxa"/>
            <w:shd w:val="clear" w:color="auto" w:fill="FFFFFF" w:themeFill="background1"/>
            <w:vAlign w:val="center"/>
          </w:tcPr>
          <w:p w:rsidR="00146139" w:rsidRPr="00C35CC9" w:rsidRDefault="0018137E" w:rsidP="001F2E9D">
            <w:pPr>
              <w:jc w:val="center"/>
              <w:rPr>
                <w:rFonts w:ascii="ArnoPro-SmbdSubhead" w:hAnsi="ArnoPro-SmbdSubhead" w:cs="ArnoPro-SmbdSubhead"/>
              </w:rPr>
            </w:pPr>
            <w:r>
              <w:rPr>
                <w:rFonts w:ascii="ArnoPro-SmbdSubhead" w:hAnsi="ArnoPro-SmbdSubhead" w:cs="ArnoPro-SmbdSubhead"/>
              </w:rPr>
              <w:t>15</w:t>
            </w:r>
          </w:p>
        </w:tc>
        <w:tc>
          <w:tcPr>
            <w:tcW w:w="1498" w:type="dxa"/>
            <w:shd w:val="clear" w:color="auto" w:fill="FFFFFF" w:themeFill="background1"/>
            <w:vAlign w:val="center"/>
          </w:tcPr>
          <w:p w:rsidR="00146139" w:rsidRPr="00C35CC9" w:rsidRDefault="0018137E" w:rsidP="001F2E9D">
            <w:pPr>
              <w:jc w:val="center"/>
              <w:rPr>
                <w:rFonts w:ascii="ArnoPro-SmbdSubhead" w:hAnsi="ArnoPro-SmbdSubhead" w:cs="ArnoPro-SmbdSubhead"/>
              </w:rPr>
            </w:pPr>
            <w:r>
              <w:rPr>
                <w:rFonts w:ascii="ArnoPro-SmbdSubhead" w:hAnsi="ArnoPro-SmbdSubhead" w:cs="ArnoPro-SmbdSubhead"/>
              </w:rPr>
              <w:t>16</w:t>
            </w:r>
          </w:p>
        </w:tc>
      </w:tr>
      <w:tr w:rsidR="00146139" w:rsidRPr="008E0285" w:rsidTr="00F21CDE">
        <w:trPr>
          <w:trHeight w:val="938"/>
        </w:trPr>
        <w:tc>
          <w:tcPr>
            <w:tcW w:w="5110" w:type="dxa"/>
            <w:shd w:val="clear" w:color="auto" w:fill="D9E2F3" w:themeFill="accent5" w:themeFillTint="33"/>
            <w:vAlign w:val="center"/>
          </w:tcPr>
          <w:p w:rsidR="00146139" w:rsidRPr="00C35CC9" w:rsidRDefault="00146139" w:rsidP="001F2E9D">
            <w:pPr>
              <w:rPr>
                <w:b/>
                <w:bCs/>
              </w:rPr>
            </w:pPr>
            <w:r w:rsidRPr="00C35CC9">
              <w:rPr>
                <w:b/>
                <w:bCs/>
              </w:rPr>
              <w:t>PG-6.2.2 Güçlendirilen/yıkılıp yeniden yapılan eğitim binası sayısı</w:t>
            </w:r>
          </w:p>
        </w:tc>
        <w:tc>
          <w:tcPr>
            <w:tcW w:w="1497" w:type="dxa"/>
            <w:shd w:val="clear" w:color="auto" w:fill="FFFFFF" w:themeFill="background1"/>
            <w:vAlign w:val="center"/>
          </w:tcPr>
          <w:p w:rsidR="00146139" w:rsidRPr="00C35CC9" w:rsidRDefault="00146139" w:rsidP="001F2E9D">
            <w:pPr>
              <w:jc w:val="center"/>
              <w:rPr>
                <w:rFonts w:cstheme="minorHAnsi"/>
              </w:rPr>
            </w:pPr>
            <w:r w:rsidRPr="00C35CC9">
              <w:rPr>
                <w:rFonts w:cstheme="minorHAnsi"/>
              </w:rPr>
              <w:t>30</w:t>
            </w:r>
          </w:p>
        </w:tc>
        <w:tc>
          <w:tcPr>
            <w:tcW w:w="1497" w:type="dxa"/>
            <w:shd w:val="clear" w:color="auto" w:fill="FFFFFF" w:themeFill="background1"/>
            <w:vAlign w:val="center"/>
          </w:tcPr>
          <w:p w:rsidR="00146139" w:rsidRPr="00FA5F53" w:rsidRDefault="00565000" w:rsidP="001F2E9D">
            <w:pPr>
              <w:jc w:val="center"/>
              <w:rPr>
                <w:rFonts w:cstheme="minorHAnsi"/>
                <w:highlight w:val="yellow"/>
              </w:rPr>
            </w:pPr>
            <w:r>
              <w:rPr>
                <w:rFonts w:cstheme="minorHAnsi"/>
                <w:highlight w:val="yellow"/>
              </w:rPr>
              <w:t>1</w:t>
            </w:r>
          </w:p>
        </w:tc>
        <w:tc>
          <w:tcPr>
            <w:tcW w:w="1498" w:type="dxa"/>
            <w:shd w:val="clear" w:color="auto" w:fill="FFFFFF" w:themeFill="background1"/>
            <w:vAlign w:val="center"/>
          </w:tcPr>
          <w:p w:rsidR="00146139" w:rsidRPr="00FA5F53" w:rsidRDefault="0018137E" w:rsidP="001F2E9D">
            <w:pPr>
              <w:jc w:val="center"/>
              <w:rPr>
                <w:rFonts w:ascii="ArnoPro-SmbdSubhead" w:hAnsi="ArnoPro-SmbdSubhead" w:cs="ArnoPro-SmbdSubhead"/>
                <w:highlight w:val="yellow"/>
              </w:rPr>
            </w:pPr>
            <w:r w:rsidRPr="00FA5F53">
              <w:rPr>
                <w:rFonts w:ascii="ArnoPro-SmbdSubhead" w:hAnsi="ArnoPro-SmbdSubhead" w:cs="ArnoPro-SmbdSubhead"/>
                <w:highlight w:val="yellow"/>
              </w:rPr>
              <w:t>1</w:t>
            </w:r>
          </w:p>
        </w:tc>
        <w:tc>
          <w:tcPr>
            <w:tcW w:w="1498" w:type="dxa"/>
            <w:shd w:val="clear" w:color="auto" w:fill="FFFFFF" w:themeFill="background1"/>
            <w:vAlign w:val="center"/>
          </w:tcPr>
          <w:p w:rsidR="00146139" w:rsidRPr="00FA5F53" w:rsidRDefault="001063BF" w:rsidP="001F2E9D">
            <w:pPr>
              <w:jc w:val="center"/>
              <w:rPr>
                <w:rFonts w:ascii="ArnoPro-SmbdSubhead" w:hAnsi="ArnoPro-SmbdSubhead" w:cs="ArnoPro-SmbdSubhead"/>
                <w:highlight w:val="yellow"/>
              </w:rPr>
            </w:pPr>
            <w:r>
              <w:rPr>
                <w:rFonts w:ascii="ArnoPro-SmbdSubhead" w:hAnsi="ArnoPro-SmbdSubhead" w:cs="ArnoPro-SmbdSubhead"/>
                <w:highlight w:val="yellow"/>
              </w:rPr>
              <w:t>1</w:t>
            </w:r>
          </w:p>
        </w:tc>
        <w:tc>
          <w:tcPr>
            <w:tcW w:w="1498" w:type="dxa"/>
            <w:shd w:val="clear" w:color="auto" w:fill="FFFFFF" w:themeFill="background1"/>
            <w:vAlign w:val="center"/>
          </w:tcPr>
          <w:p w:rsidR="00146139" w:rsidRPr="00FA5F53" w:rsidRDefault="001063BF" w:rsidP="001F2E9D">
            <w:pPr>
              <w:jc w:val="center"/>
              <w:rPr>
                <w:rFonts w:ascii="ArnoPro-SmbdSubhead" w:hAnsi="ArnoPro-SmbdSubhead" w:cs="ArnoPro-SmbdSubhead"/>
                <w:highlight w:val="yellow"/>
              </w:rPr>
            </w:pPr>
            <w:r>
              <w:rPr>
                <w:rFonts w:ascii="ArnoPro-SmbdSubhead" w:hAnsi="ArnoPro-SmbdSubhead" w:cs="ArnoPro-SmbdSubhead"/>
                <w:highlight w:val="yellow"/>
              </w:rPr>
              <w:t>1</w:t>
            </w:r>
          </w:p>
        </w:tc>
        <w:tc>
          <w:tcPr>
            <w:tcW w:w="1497" w:type="dxa"/>
            <w:shd w:val="clear" w:color="auto" w:fill="FFFFFF" w:themeFill="background1"/>
            <w:vAlign w:val="center"/>
          </w:tcPr>
          <w:p w:rsidR="00146139" w:rsidRPr="00FA5F53" w:rsidRDefault="001063BF" w:rsidP="001F2E9D">
            <w:pPr>
              <w:jc w:val="center"/>
              <w:rPr>
                <w:rFonts w:ascii="ArnoPro-SmbdSubhead" w:hAnsi="ArnoPro-SmbdSubhead" w:cs="ArnoPro-SmbdSubhead"/>
                <w:highlight w:val="yellow"/>
              </w:rPr>
            </w:pPr>
            <w:r>
              <w:rPr>
                <w:rFonts w:ascii="ArnoPro-SmbdSubhead" w:hAnsi="ArnoPro-SmbdSubhead" w:cs="ArnoPro-SmbdSubhead"/>
                <w:highlight w:val="yellow"/>
              </w:rPr>
              <w:t>1</w:t>
            </w:r>
          </w:p>
        </w:tc>
        <w:tc>
          <w:tcPr>
            <w:tcW w:w="1498" w:type="dxa"/>
            <w:shd w:val="clear" w:color="auto" w:fill="FFFFFF" w:themeFill="background1"/>
            <w:vAlign w:val="center"/>
          </w:tcPr>
          <w:p w:rsidR="00146139" w:rsidRPr="00FA5F53" w:rsidRDefault="001063BF" w:rsidP="001F2E9D">
            <w:pPr>
              <w:jc w:val="center"/>
              <w:rPr>
                <w:rFonts w:ascii="ArnoPro-SmbdSubhead" w:hAnsi="ArnoPro-SmbdSubhead" w:cs="ArnoPro-SmbdSubhead"/>
                <w:highlight w:val="yellow"/>
              </w:rPr>
            </w:pPr>
            <w:r>
              <w:rPr>
                <w:rFonts w:ascii="ArnoPro-SmbdSubhead" w:hAnsi="ArnoPro-SmbdSubhead" w:cs="ArnoPro-SmbdSubhead"/>
                <w:highlight w:val="yellow"/>
              </w:rPr>
              <w:t>1</w:t>
            </w:r>
          </w:p>
        </w:tc>
      </w:tr>
      <w:tr w:rsidR="00146139" w:rsidRPr="008E0285" w:rsidTr="00F21CDE">
        <w:trPr>
          <w:trHeight w:val="938"/>
        </w:trPr>
        <w:tc>
          <w:tcPr>
            <w:tcW w:w="5110" w:type="dxa"/>
            <w:shd w:val="clear" w:color="auto" w:fill="D9E2F3" w:themeFill="accent5" w:themeFillTint="33"/>
            <w:vAlign w:val="center"/>
          </w:tcPr>
          <w:p w:rsidR="00146139" w:rsidRPr="00C35CC9" w:rsidRDefault="00146139" w:rsidP="001F2E9D">
            <w:pPr>
              <w:rPr>
                <w:b/>
                <w:bCs/>
              </w:rPr>
            </w:pPr>
            <w:r w:rsidRPr="00C35CC9">
              <w:rPr>
                <w:b/>
                <w:bCs/>
              </w:rPr>
              <w:t>PG-6.2.3 Büyük onarımları yapılarak iyileştirilen eğitim binası sayısı</w:t>
            </w:r>
          </w:p>
        </w:tc>
        <w:tc>
          <w:tcPr>
            <w:tcW w:w="1497" w:type="dxa"/>
            <w:shd w:val="clear" w:color="auto" w:fill="FFFFFF" w:themeFill="background1"/>
            <w:vAlign w:val="center"/>
          </w:tcPr>
          <w:p w:rsidR="00146139" w:rsidRPr="00C35CC9" w:rsidRDefault="00146139" w:rsidP="001F2E9D">
            <w:pPr>
              <w:jc w:val="center"/>
              <w:rPr>
                <w:rFonts w:cstheme="minorHAnsi"/>
              </w:rPr>
            </w:pPr>
            <w:r w:rsidRPr="00C35CC9">
              <w:rPr>
                <w:rFonts w:cstheme="minorHAnsi"/>
              </w:rPr>
              <w:t>30</w:t>
            </w:r>
          </w:p>
        </w:tc>
        <w:tc>
          <w:tcPr>
            <w:tcW w:w="1497" w:type="dxa"/>
            <w:shd w:val="clear" w:color="auto" w:fill="FFFFFF" w:themeFill="background1"/>
            <w:vAlign w:val="center"/>
          </w:tcPr>
          <w:p w:rsidR="00146139" w:rsidRPr="00FA5F53" w:rsidRDefault="001063BF" w:rsidP="001F2E9D">
            <w:pPr>
              <w:jc w:val="center"/>
              <w:rPr>
                <w:rFonts w:cstheme="minorHAnsi"/>
                <w:highlight w:val="yellow"/>
              </w:rPr>
            </w:pPr>
            <w:r>
              <w:rPr>
                <w:rFonts w:cstheme="minorHAnsi"/>
                <w:highlight w:val="yellow"/>
              </w:rPr>
              <w:t>0</w:t>
            </w:r>
          </w:p>
        </w:tc>
        <w:tc>
          <w:tcPr>
            <w:tcW w:w="1498" w:type="dxa"/>
            <w:shd w:val="clear" w:color="auto" w:fill="FFFFFF" w:themeFill="background1"/>
            <w:vAlign w:val="center"/>
          </w:tcPr>
          <w:p w:rsidR="00146139" w:rsidRPr="00FA5F53" w:rsidRDefault="007E53C2" w:rsidP="001F2E9D">
            <w:pPr>
              <w:jc w:val="center"/>
              <w:rPr>
                <w:rFonts w:ascii="ArnoPro-SmbdSubhead" w:hAnsi="ArnoPro-SmbdSubhead" w:cs="ArnoPro-SmbdSubhead"/>
                <w:highlight w:val="yellow"/>
              </w:rPr>
            </w:pPr>
            <w:r w:rsidRPr="00FA5F53">
              <w:rPr>
                <w:rFonts w:ascii="ArnoPro-SmbdSubhead" w:hAnsi="ArnoPro-SmbdSubhead" w:cs="ArnoPro-SmbdSubhead"/>
                <w:highlight w:val="yellow"/>
              </w:rPr>
              <w:t>0</w:t>
            </w:r>
          </w:p>
        </w:tc>
        <w:tc>
          <w:tcPr>
            <w:tcW w:w="1498" w:type="dxa"/>
            <w:shd w:val="clear" w:color="auto" w:fill="FFFFFF" w:themeFill="background1"/>
            <w:vAlign w:val="center"/>
          </w:tcPr>
          <w:p w:rsidR="00146139" w:rsidRPr="00FA5F53" w:rsidRDefault="001063BF" w:rsidP="001F2E9D">
            <w:pPr>
              <w:jc w:val="center"/>
              <w:rPr>
                <w:rFonts w:ascii="ArnoPro-SmbdSubhead" w:hAnsi="ArnoPro-SmbdSubhead" w:cs="ArnoPro-SmbdSubhead"/>
                <w:highlight w:val="yellow"/>
              </w:rPr>
            </w:pPr>
            <w:r>
              <w:rPr>
                <w:rFonts w:ascii="ArnoPro-SmbdSubhead" w:hAnsi="ArnoPro-SmbdSubhead" w:cs="ArnoPro-SmbdSubhead"/>
                <w:highlight w:val="yellow"/>
              </w:rPr>
              <w:t>1</w:t>
            </w:r>
          </w:p>
        </w:tc>
        <w:tc>
          <w:tcPr>
            <w:tcW w:w="1498" w:type="dxa"/>
            <w:shd w:val="clear" w:color="auto" w:fill="FFFFFF" w:themeFill="background1"/>
            <w:vAlign w:val="center"/>
          </w:tcPr>
          <w:p w:rsidR="00146139" w:rsidRPr="00FA5F53" w:rsidRDefault="001063BF" w:rsidP="001F2E9D">
            <w:pPr>
              <w:jc w:val="center"/>
              <w:rPr>
                <w:rFonts w:ascii="ArnoPro-SmbdSubhead" w:hAnsi="ArnoPro-SmbdSubhead" w:cs="ArnoPro-SmbdSubhead"/>
                <w:highlight w:val="yellow"/>
              </w:rPr>
            </w:pPr>
            <w:r>
              <w:rPr>
                <w:rFonts w:ascii="ArnoPro-SmbdSubhead" w:hAnsi="ArnoPro-SmbdSubhead" w:cs="ArnoPro-SmbdSubhead"/>
                <w:highlight w:val="yellow"/>
              </w:rPr>
              <w:t>1</w:t>
            </w:r>
          </w:p>
        </w:tc>
        <w:tc>
          <w:tcPr>
            <w:tcW w:w="1497" w:type="dxa"/>
            <w:shd w:val="clear" w:color="auto" w:fill="FFFFFF" w:themeFill="background1"/>
            <w:vAlign w:val="center"/>
          </w:tcPr>
          <w:p w:rsidR="00146139" w:rsidRPr="00FA5F53" w:rsidRDefault="001063BF" w:rsidP="001F2E9D">
            <w:pPr>
              <w:jc w:val="center"/>
              <w:rPr>
                <w:rFonts w:ascii="ArnoPro-SmbdSubhead" w:hAnsi="ArnoPro-SmbdSubhead" w:cs="ArnoPro-SmbdSubhead"/>
                <w:highlight w:val="yellow"/>
              </w:rPr>
            </w:pPr>
            <w:r>
              <w:rPr>
                <w:rFonts w:ascii="ArnoPro-SmbdSubhead" w:hAnsi="ArnoPro-SmbdSubhead" w:cs="ArnoPro-SmbdSubhead"/>
                <w:highlight w:val="yellow"/>
              </w:rPr>
              <w:t>1</w:t>
            </w:r>
          </w:p>
        </w:tc>
        <w:tc>
          <w:tcPr>
            <w:tcW w:w="1498" w:type="dxa"/>
            <w:shd w:val="clear" w:color="auto" w:fill="FFFFFF" w:themeFill="background1"/>
            <w:vAlign w:val="center"/>
          </w:tcPr>
          <w:p w:rsidR="00146139" w:rsidRPr="00FA5F53" w:rsidRDefault="001063BF" w:rsidP="001F2E9D">
            <w:pPr>
              <w:jc w:val="center"/>
              <w:rPr>
                <w:rFonts w:ascii="ArnoPro-SmbdSubhead" w:hAnsi="ArnoPro-SmbdSubhead" w:cs="ArnoPro-SmbdSubhead"/>
                <w:highlight w:val="yellow"/>
              </w:rPr>
            </w:pPr>
            <w:r>
              <w:rPr>
                <w:rFonts w:ascii="ArnoPro-SmbdSubhead" w:hAnsi="ArnoPro-SmbdSubhead" w:cs="ArnoPro-SmbdSubhead"/>
                <w:highlight w:val="yellow"/>
              </w:rPr>
              <w:t>1</w:t>
            </w:r>
          </w:p>
        </w:tc>
      </w:tr>
      <w:tr w:rsidR="00146139" w:rsidRPr="008E0285" w:rsidTr="001F2E9D">
        <w:trPr>
          <w:trHeight w:val="567"/>
        </w:trPr>
        <w:tc>
          <w:tcPr>
            <w:tcW w:w="5111" w:type="dxa"/>
            <w:shd w:val="clear" w:color="auto" w:fill="D9E2F3" w:themeFill="accent5" w:themeFillTint="33"/>
            <w:vAlign w:val="center"/>
          </w:tcPr>
          <w:p w:rsidR="00146139" w:rsidRPr="002C5386" w:rsidRDefault="00146139" w:rsidP="001F2E9D">
            <w:pPr>
              <w:rPr>
                <w:b/>
                <w:bCs/>
              </w:rPr>
            </w:pPr>
            <w:r w:rsidRPr="002C5386">
              <w:rPr>
                <w:b/>
                <w:bCs/>
              </w:rPr>
              <w:t>Sorumlu Birim</w:t>
            </w:r>
          </w:p>
        </w:tc>
        <w:tc>
          <w:tcPr>
            <w:tcW w:w="10482" w:type="dxa"/>
            <w:gridSpan w:val="7"/>
            <w:shd w:val="clear" w:color="auto" w:fill="FFFFFF" w:themeFill="background1"/>
            <w:vAlign w:val="center"/>
          </w:tcPr>
          <w:p w:rsidR="00146139" w:rsidRPr="008E0285" w:rsidRDefault="00146139" w:rsidP="001F2E9D">
            <w:pPr>
              <w:pStyle w:val="ListeParagraf"/>
              <w:ind w:left="14"/>
            </w:pPr>
            <w:r w:rsidRPr="001818F9">
              <w:t xml:space="preserve">İnşaat ve Emlak </w:t>
            </w:r>
            <w:r>
              <w:t>Hizmetleri Şubesi</w:t>
            </w:r>
          </w:p>
        </w:tc>
      </w:tr>
      <w:tr w:rsidR="00146139" w:rsidRPr="008E0285" w:rsidTr="001F2E9D">
        <w:trPr>
          <w:trHeight w:val="567"/>
        </w:trPr>
        <w:tc>
          <w:tcPr>
            <w:tcW w:w="5111" w:type="dxa"/>
            <w:shd w:val="clear" w:color="auto" w:fill="D9E2F3" w:themeFill="accent5" w:themeFillTint="33"/>
            <w:vAlign w:val="center"/>
          </w:tcPr>
          <w:p w:rsidR="00146139" w:rsidRPr="002C5386" w:rsidRDefault="00146139" w:rsidP="001F2E9D">
            <w:pPr>
              <w:rPr>
                <w:b/>
                <w:bCs/>
              </w:rPr>
            </w:pPr>
            <w:r w:rsidRPr="002C5386">
              <w:rPr>
                <w:b/>
                <w:bCs/>
              </w:rPr>
              <w:t xml:space="preserve">İş Birliği Yapılacak Birimler </w:t>
            </w:r>
          </w:p>
        </w:tc>
        <w:tc>
          <w:tcPr>
            <w:tcW w:w="10482" w:type="dxa"/>
            <w:gridSpan w:val="7"/>
            <w:shd w:val="clear" w:color="auto" w:fill="FFFFFF" w:themeFill="background1"/>
            <w:vAlign w:val="center"/>
          </w:tcPr>
          <w:p w:rsidR="00146139" w:rsidRPr="008E0285" w:rsidRDefault="00146139" w:rsidP="001F2E9D">
            <w:pPr>
              <w:pStyle w:val="ListeParagraf"/>
              <w:ind w:left="14"/>
            </w:pPr>
            <w:r>
              <w:t>TEHŞ, OHŞ, MTEHŞ, ÖERHŞ, ÖÖKHŞ, HBÖHŞ, DÖHŞ, BİETŞ, SGŞ</w:t>
            </w:r>
          </w:p>
        </w:tc>
      </w:tr>
      <w:tr w:rsidR="00146139" w:rsidRPr="008E0285" w:rsidTr="00586022">
        <w:trPr>
          <w:trHeight w:val="2372"/>
        </w:trPr>
        <w:tc>
          <w:tcPr>
            <w:tcW w:w="5111" w:type="dxa"/>
            <w:shd w:val="clear" w:color="auto" w:fill="D9E2F3" w:themeFill="accent5" w:themeFillTint="33"/>
            <w:vAlign w:val="center"/>
          </w:tcPr>
          <w:p w:rsidR="00146139" w:rsidRPr="002C5386" w:rsidRDefault="00146139" w:rsidP="001F2E9D">
            <w:pPr>
              <w:rPr>
                <w:b/>
                <w:bCs/>
              </w:rPr>
            </w:pPr>
            <w:r w:rsidRPr="002C5386">
              <w:rPr>
                <w:b/>
                <w:bCs/>
              </w:rPr>
              <w:lastRenderedPageBreak/>
              <w:t>Stratejiler</w:t>
            </w:r>
          </w:p>
        </w:tc>
        <w:tc>
          <w:tcPr>
            <w:tcW w:w="10482" w:type="dxa"/>
            <w:gridSpan w:val="7"/>
            <w:shd w:val="clear" w:color="auto" w:fill="FFFFFF" w:themeFill="background1"/>
            <w:vAlign w:val="center"/>
          </w:tcPr>
          <w:p w:rsidR="00146139" w:rsidRDefault="00146139" w:rsidP="001F2E9D">
            <w:pPr>
              <w:pStyle w:val="ListeParagraf"/>
              <w:ind w:left="14"/>
            </w:pPr>
            <w:r w:rsidRPr="00621127">
              <w:t>S-6.2.1 MEB CBS ile yapılan etkili ve doğru analizler sayesinde ihtiyaçları önceliğe göre belirleyen etkin ve verimli bir taşınmaz yönetimi sağlanmasına katkıda bulunulacaktır.</w:t>
            </w:r>
          </w:p>
          <w:p w:rsidR="00146139" w:rsidRDefault="00146139" w:rsidP="001F2E9D">
            <w:pPr>
              <w:pStyle w:val="ListeParagraf"/>
              <w:ind w:left="14"/>
            </w:pPr>
            <w:r>
              <w:t>S-6.2.2 Deprem tahkiki işlerine öncelik verilerek risk taşıyan eğitim binaları belirlenecek ve belirlenen eğitim binalarının güçlendirilmesi sağlanacak ya da gerekiyorsa deprem riski sebebiyle yıkılması gereken eğitim binalarının yerine yeni eğitim binaları yapılacaktır.</w:t>
            </w:r>
          </w:p>
          <w:p w:rsidR="00146139" w:rsidRDefault="00146139" w:rsidP="001F2E9D">
            <w:pPr>
              <w:pStyle w:val="ListeParagraf"/>
              <w:ind w:left="14"/>
            </w:pPr>
            <w:r>
              <w:t>S-6.2.3 Okulların niteliğinin artırılması için fiziksel imkânları yetersiz olan eğitim binalarında büyük onarım çalışmaları yapılacak, afete karşı dirençli ve erişilebilir; enerji ihtiyacı, yalıtım özellikleri, ısıtma ve/veya soğutma sistemlerinin verimli, su kaynaklarının tasarruflu kullanıldığı çevreye duyarlı eğitim yapıları tesis edilecektir.</w:t>
            </w:r>
          </w:p>
          <w:p w:rsidR="00146139" w:rsidRDefault="00146139" w:rsidP="00C35CC9">
            <w:pPr>
              <w:pStyle w:val="ListeParagraf"/>
              <w:ind w:left="14"/>
              <w:jc w:val="both"/>
            </w:pPr>
            <w:r>
              <w:t>S-6.2.4 Bölgenin ihtiyacı, ikili eğitim, çağ nüfusu vb. hususlar ele alınarak değişen istekler ve sahadan gelen öneriler doğrultusunda sistematik bir şekilde yürütülen yenilikçi çalışmalarla, çevreye daha uyumlu, günümüzün beklenti ve ihtiyaçlarını karşılayacak şekilde teknolojideki gelişmelere uygun, kendi enerjisini üretebilen, minimum alan, maksimum fayda anlayışında kompakt tasarıma sahip, güvenli, ekonomik, estetik, herkes için erişilebilir olan nitelikli eğitim ortamlarına sahip örnek mimari projeler geliştirilecektir.</w:t>
            </w:r>
          </w:p>
        </w:tc>
      </w:tr>
      <w:tr w:rsidR="00146139" w:rsidRPr="008E0285" w:rsidTr="001F2E9D">
        <w:trPr>
          <w:trHeight w:val="737"/>
        </w:trPr>
        <w:tc>
          <w:tcPr>
            <w:tcW w:w="5111" w:type="dxa"/>
            <w:shd w:val="clear" w:color="auto" w:fill="D9E2F3" w:themeFill="accent5" w:themeFillTint="33"/>
            <w:vAlign w:val="center"/>
          </w:tcPr>
          <w:p w:rsidR="00146139" w:rsidRPr="002C5386" w:rsidRDefault="00146139" w:rsidP="001F2E9D">
            <w:pPr>
              <w:rPr>
                <w:b/>
                <w:bCs/>
              </w:rPr>
            </w:pPr>
            <w:r w:rsidRPr="002C5386">
              <w:rPr>
                <w:b/>
                <w:bCs/>
              </w:rPr>
              <w:t>Riskler</w:t>
            </w:r>
          </w:p>
        </w:tc>
        <w:tc>
          <w:tcPr>
            <w:tcW w:w="10482" w:type="dxa"/>
            <w:gridSpan w:val="7"/>
            <w:shd w:val="clear" w:color="auto" w:fill="FFFFFF" w:themeFill="background1"/>
            <w:vAlign w:val="center"/>
          </w:tcPr>
          <w:p w:rsidR="00146139" w:rsidRDefault="00146139" w:rsidP="001F2E9D">
            <w:pPr>
              <w:pStyle w:val="ListeParagraf"/>
              <w:ind w:left="14"/>
            </w:pPr>
            <w:r>
              <w:t>• Maliyetlerdeki öngörülemeyen artışlar</w:t>
            </w:r>
          </w:p>
          <w:p w:rsidR="00146139" w:rsidRDefault="00146139" w:rsidP="001F2E9D">
            <w:pPr>
              <w:pStyle w:val="ListeParagraf"/>
              <w:ind w:left="14"/>
            </w:pPr>
            <w:r>
              <w:t>• Doğa kaynaklı afetler</w:t>
            </w:r>
          </w:p>
          <w:p w:rsidR="00146139" w:rsidRPr="00F46CBE" w:rsidRDefault="00146139" w:rsidP="001F2E9D">
            <w:pPr>
              <w:pStyle w:val="ListeParagraf"/>
              <w:ind w:left="14"/>
            </w:pPr>
            <w:r>
              <w:t>• Tasarruf önceliklerindeki değişiklikler</w:t>
            </w:r>
          </w:p>
        </w:tc>
      </w:tr>
      <w:tr w:rsidR="00146139" w:rsidRPr="008E0285" w:rsidTr="001F2E9D">
        <w:trPr>
          <w:trHeight w:val="567"/>
        </w:trPr>
        <w:tc>
          <w:tcPr>
            <w:tcW w:w="5111" w:type="dxa"/>
            <w:shd w:val="clear" w:color="auto" w:fill="D9E2F3" w:themeFill="accent5" w:themeFillTint="33"/>
            <w:vAlign w:val="center"/>
          </w:tcPr>
          <w:p w:rsidR="00146139" w:rsidRPr="002C5386" w:rsidRDefault="00146139" w:rsidP="001F2E9D">
            <w:pPr>
              <w:rPr>
                <w:b/>
                <w:bCs/>
              </w:rPr>
            </w:pPr>
            <w:r w:rsidRPr="002C5386">
              <w:rPr>
                <w:b/>
                <w:bCs/>
              </w:rPr>
              <w:t xml:space="preserve">Maliyet Tahmini </w:t>
            </w:r>
          </w:p>
        </w:tc>
        <w:tc>
          <w:tcPr>
            <w:tcW w:w="10482" w:type="dxa"/>
            <w:gridSpan w:val="7"/>
            <w:shd w:val="clear" w:color="auto" w:fill="FFFFFF" w:themeFill="background1"/>
            <w:vAlign w:val="center"/>
          </w:tcPr>
          <w:p w:rsidR="00146139" w:rsidRPr="00EE7B1F" w:rsidRDefault="00460029" w:rsidP="007E53C2">
            <w:pPr>
              <w:rPr>
                <w:rFonts w:ascii="ArnoPro-SmbdSubhead" w:hAnsi="ArnoPro-SmbdSubhead" w:cs="ArnoPro-SmbdSubhead"/>
                <w:sz w:val="20"/>
                <w:szCs w:val="20"/>
              </w:rPr>
            </w:pPr>
            <w:r>
              <w:rPr>
                <w:rFonts w:ascii="Calibri" w:hAnsi="Calibri" w:cs="Calibri"/>
                <w:color w:val="000000"/>
              </w:rPr>
              <w:t>200</w:t>
            </w:r>
            <w:r w:rsidR="00E069A0">
              <w:rPr>
                <w:rFonts w:ascii="Calibri" w:hAnsi="Calibri" w:cs="Calibri"/>
                <w:color w:val="000000"/>
              </w:rPr>
              <w:t>.</w:t>
            </w:r>
            <w:r w:rsidR="007E53C2">
              <w:rPr>
                <w:rFonts w:ascii="Calibri" w:hAnsi="Calibri" w:cs="Calibri"/>
                <w:color w:val="000000"/>
              </w:rPr>
              <w:t>000.000</w:t>
            </w:r>
            <w:r w:rsidR="00146139">
              <w:rPr>
                <w:rFonts w:ascii="Calibri" w:hAnsi="Calibri" w:cs="Calibri"/>
                <w:color w:val="000000"/>
              </w:rPr>
              <w:t xml:space="preserve"> </w:t>
            </w:r>
            <w:r w:rsidR="00146139" w:rsidRPr="00E06E1F">
              <w:rPr>
                <w:rFonts w:ascii="Calibri" w:hAnsi="Calibri" w:cs="Calibri"/>
                <w:color w:val="000000"/>
              </w:rPr>
              <w:t>₺</w:t>
            </w:r>
          </w:p>
        </w:tc>
      </w:tr>
      <w:tr w:rsidR="00146139" w:rsidRPr="008E0285" w:rsidTr="001F2E9D">
        <w:trPr>
          <w:trHeight w:val="686"/>
        </w:trPr>
        <w:tc>
          <w:tcPr>
            <w:tcW w:w="5111" w:type="dxa"/>
            <w:shd w:val="clear" w:color="auto" w:fill="D9E2F3" w:themeFill="accent5" w:themeFillTint="33"/>
            <w:vAlign w:val="center"/>
          </w:tcPr>
          <w:p w:rsidR="00146139" w:rsidRPr="002C5386" w:rsidRDefault="00146139" w:rsidP="001F2E9D">
            <w:pPr>
              <w:rPr>
                <w:b/>
                <w:bCs/>
              </w:rPr>
            </w:pPr>
            <w:r w:rsidRPr="002C5386">
              <w:rPr>
                <w:b/>
                <w:bCs/>
              </w:rPr>
              <w:t xml:space="preserve">Tespitler </w:t>
            </w:r>
          </w:p>
        </w:tc>
        <w:tc>
          <w:tcPr>
            <w:tcW w:w="10482" w:type="dxa"/>
            <w:gridSpan w:val="7"/>
            <w:shd w:val="clear" w:color="auto" w:fill="FFFFFF" w:themeFill="background1"/>
            <w:vAlign w:val="center"/>
          </w:tcPr>
          <w:p w:rsidR="00146139" w:rsidRPr="00826FDE" w:rsidRDefault="00146139" w:rsidP="001F2E9D">
            <w:pPr>
              <w:rPr>
                <w:rFonts w:cstheme="minorHAnsi"/>
                <w:szCs w:val="20"/>
              </w:rPr>
            </w:pPr>
            <w:r w:rsidRPr="00826FDE">
              <w:rPr>
                <w:rFonts w:cstheme="minorHAnsi"/>
                <w:szCs w:val="20"/>
              </w:rPr>
              <w:t>• Var olan eğitim binalarının bir kısmının deprem riski taşıması</w:t>
            </w:r>
          </w:p>
          <w:p w:rsidR="00146139" w:rsidRPr="00826FDE" w:rsidRDefault="00146139" w:rsidP="001F2E9D">
            <w:pPr>
              <w:rPr>
                <w:rFonts w:cstheme="minorHAnsi"/>
                <w:szCs w:val="20"/>
              </w:rPr>
            </w:pPr>
            <w:r w:rsidRPr="00826FDE">
              <w:rPr>
                <w:rFonts w:cstheme="minorHAnsi"/>
                <w:szCs w:val="20"/>
              </w:rPr>
              <w:t>• Var olan eğitim binalarının bir kısmının fiziksel imkânlarının yetersiz olması</w:t>
            </w:r>
          </w:p>
          <w:p w:rsidR="00146139" w:rsidRPr="004A6080" w:rsidRDefault="00146139" w:rsidP="001F2E9D">
            <w:pPr>
              <w:rPr>
                <w:rFonts w:cstheme="minorHAnsi"/>
                <w:szCs w:val="20"/>
              </w:rPr>
            </w:pPr>
            <w:r w:rsidRPr="00826FDE">
              <w:rPr>
                <w:rFonts w:cstheme="minorHAnsi"/>
                <w:szCs w:val="20"/>
              </w:rPr>
              <w:t>• Okullarda salgın ve bulaşıcı hastalıkların bulaş ve yayılma oranının yüksek olması</w:t>
            </w:r>
          </w:p>
        </w:tc>
      </w:tr>
      <w:tr w:rsidR="00146139" w:rsidRPr="008E0285" w:rsidTr="001F2E9D">
        <w:trPr>
          <w:trHeight w:val="1290"/>
        </w:trPr>
        <w:tc>
          <w:tcPr>
            <w:tcW w:w="5111" w:type="dxa"/>
            <w:shd w:val="clear" w:color="auto" w:fill="D9E2F3" w:themeFill="accent5" w:themeFillTint="33"/>
            <w:vAlign w:val="center"/>
          </w:tcPr>
          <w:p w:rsidR="00146139" w:rsidRPr="002C5386" w:rsidRDefault="00146139" w:rsidP="001F2E9D">
            <w:pPr>
              <w:rPr>
                <w:b/>
                <w:bCs/>
              </w:rPr>
            </w:pPr>
            <w:r w:rsidRPr="002C5386">
              <w:rPr>
                <w:b/>
                <w:bCs/>
              </w:rPr>
              <w:t>İhtiyaçlar</w:t>
            </w:r>
          </w:p>
        </w:tc>
        <w:tc>
          <w:tcPr>
            <w:tcW w:w="10482" w:type="dxa"/>
            <w:gridSpan w:val="7"/>
            <w:shd w:val="clear" w:color="auto" w:fill="FFFFFF" w:themeFill="background1"/>
            <w:vAlign w:val="center"/>
          </w:tcPr>
          <w:p w:rsidR="00146139" w:rsidRPr="00826FDE" w:rsidRDefault="00146139" w:rsidP="001F2E9D">
            <w:pPr>
              <w:rPr>
                <w:rFonts w:cstheme="minorHAnsi"/>
                <w:szCs w:val="20"/>
              </w:rPr>
            </w:pPr>
            <w:r w:rsidRPr="00826FDE">
              <w:rPr>
                <w:rFonts w:cstheme="minorHAnsi"/>
                <w:szCs w:val="20"/>
              </w:rPr>
              <w:t>• Eğitim binalarının güçlendirme çalışmalarıyla depremden etkilenmelerinin önüne geçilmesi</w:t>
            </w:r>
          </w:p>
          <w:p w:rsidR="00146139" w:rsidRPr="00826FDE" w:rsidRDefault="00146139" w:rsidP="001F2E9D">
            <w:pPr>
              <w:rPr>
                <w:rFonts w:cstheme="minorHAnsi"/>
                <w:szCs w:val="20"/>
              </w:rPr>
            </w:pPr>
            <w:r w:rsidRPr="00826FDE">
              <w:rPr>
                <w:rFonts w:cstheme="minorHAnsi"/>
                <w:szCs w:val="20"/>
              </w:rPr>
              <w:t>• Yıkılması gereken eğitim binalarının yerlerine yeni eğitim binalarının yapılması</w:t>
            </w:r>
          </w:p>
          <w:p w:rsidR="00146139" w:rsidRPr="00826FDE" w:rsidRDefault="00146139" w:rsidP="001F2E9D">
            <w:pPr>
              <w:rPr>
                <w:rFonts w:cstheme="minorHAnsi"/>
                <w:szCs w:val="20"/>
              </w:rPr>
            </w:pPr>
            <w:r w:rsidRPr="00826FDE">
              <w:rPr>
                <w:rFonts w:cstheme="minorHAnsi"/>
                <w:szCs w:val="20"/>
              </w:rPr>
              <w:t>• Eğitim binalarının niteliğinin artırılması için fiziksel imkânlarının iyileştirilmesi</w:t>
            </w:r>
          </w:p>
          <w:p w:rsidR="00146139" w:rsidRPr="00826FDE" w:rsidRDefault="00146139" w:rsidP="001F2E9D">
            <w:pPr>
              <w:rPr>
                <w:rFonts w:cstheme="minorHAnsi"/>
                <w:szCs w:val="20"/>
              </w:rPr>
            </w:pPr>
            <w:r w:rsidRPr="00826FDE">
              <w:rPr>
                <w:rFonts w:cstheme="minorHAnsi"/>
                <w:szCs w:val="20"/>
              </w:rPr>
              <w:t>• Ortak kullanım alanlarında hijyen kurallarına uyulmasının sağlanması</w:t>
            </w:r>
          </w:p>
          <w:p w:rsidR="00146139" w:rsidRPr="004A6080" w:rsidRDefault="00146139" w:rsidP="001F2E9D">
            <w:pPr>
              <w:rPr>
                <w:rFonts w:cstheme="minorHAnsi"/>
                <w:szCs w:val="20"/>
              </w:rPr>
            </w:pPr>
            <w:r w:rsidRPr="00826FDE">
              <w:rPr>
                <w:rFonts w:cstheme="minorHAnsi"/>
                <w:szCs w:val="20"/>
              </w:rPr>
              <w:t>• Bulaşıcı hastalıklara karşı personelin ve öğrencilerin bilinçlendirilmesi</w:t>
            </w:r>
          </w:p>
        </w:tc>
      </w:tr>
    </w:tbl>
    <w:p w:rsidR="00146139" w:rsidRDefault="00146139" w:rsidP="00146139">
      <w:pPr>
        <w:spacing w:after="0" w:line="240" w:lineRule="auto"/>
        <w:rPr>
          <w:rFonts w:ascii="Segoe UI" w:eastAsia="Times New Roman" w:hAnsi="Segoe UI" w:cs="Segoe UI"/>
          <w:szCs w:val="24"/>
          <w:lang w:eastAsia="tr-TR"/>
        </w:rPr>
      </w:pPr>
    </w:p>
    <w:tbl>
      <w:tblPr>
        <w:tblStyle w:val="TabloKlavuzu"/>
        <w:tblW w:w="15593" w:type="dxa"/>
        <w:shd w:val="clear" w:color="auto" w:fill="D9E2F3" w:themeFill="accent5" w:themeFillTint="33"/>
        <w:tblLook w:val="04A0" w:firstRow="1" w:lastRow="0" w:firstColumn="1" w:lastColumn="0" w:noHBand="0" w:noVBand="1"/>
      </w:tblPr>
      <w:tblGrid>
        <w:gridCol w:w="5112"/>
        <w:gridCol w:w="1497"/>
        <w:gridCol w:w="1497"/>
        <w:gridCol w:w="1497"/>
        <w:gridCol w:w="1498"/>
        <w:gridCol w:w="1497"/>
        <w:gridCol w:w="1497"/>
        <w:gridCol w:w="1498"/>
      </w:tblGrid>
      <w:tr w:rsidR="00146139" w:rsidRPr="008E0285" w:rsidTr="00C422B9">
        <w:trPr>
          <w:trHeight w:val="1690"/>
        </w:trPr>
        <w:tc>
          <w:tcPr>
            <w:tcW w:w="5112" w:type="dxa"/>
            <w:shd w:val="clear" w:color="auto" w:fill="D9E2F3" w:themeFill="accent5" w:themeFillTint="33"/>
            <w:vAlign w:val="center"/>
          </w:tcPr>
          <w:p w:rsidR="00146139" w:rsidRPr="002C5386" w:rsidRDefault="00146139" w:rsidP="001F2E9D">
            <w:pPr>
              <w:rPr>
                <w:rFonts w:cstheme="minorHAnsi"/>
                <w:b/>
                <w:bCs/>
              </w:rPr>
            </w:pPr>
            <w:r w:rsidRPr="002C5386">
              <w:rPr>
                <w:rFonts w:cstheme="minorHAnsi"/>
                <w:b/>
                <w:bCs/>
              </w:rPr>
              <w:lastRenderedPageBreak/>
              <w:t>Amaç 6</w:t>
            </w:r>
          </w:p>
        </w:tc>
        <w:tc>
          <w:tcPr>
            <w:tcW w:w="10481" w:type="dxa"/>
            <w:gridSpan w:val="7"/>
            <w:shd w:val="clear" w:color="auto" w:fill="FFFFFF" w:themeFill="background1"/>
            <w:vAlign w:val="center"/>
          </w:tcPr>
          <w:p w:rsidR="00146139" w:rsidRPr="002C5386" w:rsidRDefault="00146139" w:rsidP="001F2E9D">
            <w:pPr>
              <w:pStyle w:val="ListeParagraf"/>
              <w:ind w:left="14"/>
              <w:rPr>
                <w:rFonts w:cstheme="minorHAnsi"/>
              </w:rPr>
            </w:pPr>
            <w:r w:rsidRPr="002C5386">
              <w:rPr>
                <w:rFonts w:cstheme="minorHAnsi"/>
              </w:rPr>
              <w:t>Türkiye Yüzyılı Vizyonu doğrultusunda fiziki ve teknolojik altyapısıyla güçlü, nitelikli personelle eğitime erişimi ve eğitimde kaliteyi artıracak, etkin ve hesap verebilen kurumsal yapıyı geliştirmek.</w:t>
            </w:r>
          </w:p>
        </w:tc>
      </w:tr>
      <w:tr w:rsidR="00146139" w:rsidRPr="008E0285" w:rsidTr="00C422B9">
        <w:trPr>
          <w:trHeight w:val="686"/>
        </w:trPr>
        <w:tc>
          <w:tcPr>
            <w:tcW w:w="5112" w:type="dxa"/>
            <w:shd w:val="clear" w:color="auto" w:fill="D9E2F3" w:themeFill="accent5" w:themeFillTint="33"/>
            <w:vAlign w:val="center"/>
          </w:tcPr>
          <w:p w:rsidR="00146139" w:rsidRPr="002C5386" w:rsidRDefault="00146139" w:rsidP="001F2E9D">
            <w:pPr>
              <w:rPr>
                <w:rFonts w:cstheme="minorHAnsi"/>
                <w:b/>
                <w:bCs/>
              </w:rPr>
            </w:pPr>
            <w:r w:rsidRPr="002C5386">
              <w:rPr>
                <w:rFonts w:cstheme="minorHAnsi"/>
                <w:b/>
                <w:bCs/>
              </w:rPr>
              <w:t>Hedef 6.3</w:t>
            </w:r>
          </w:p>
        </w:tc>
        <w:tc>
          <w:tcPr>
            <w:tcW w:w="10481" w:type="dxa"/>
            <w:gridSpan w:val="7"/>
            <w:shd w:val="clear" w:color="auto" w:fill="FFFFFF" w:themeFill="background1"/>
            <w:vAlign w:val="center"/>
          </w:tcPr>
          <w:p w:rsidR="00146139" w:rsidRPr="002C5386" w:rsidRDefault="00146139" w:rsidP="001F2E9D">
            <w:pPr>
              <w:pStyle w:val="ListeParagraf"/>
              <w:ind w:left="14"/>
              <w:rPr>
                <w:rFonts w:cstheme="minorHAnsi"/>
              </w:rPr>
            </w:pPr>
            <w:r w:rsidRPr="002C5386">
              <w:rPr>
                <w:rFonts w:cstheme="minorHAnsi"/>
              </w:rPr>
              <w:t>Eğitim Sistemimizi en uygun teknoloji ile bütünleştirerek eğitim faaliyetlerinin kesintisiz olarak sürdürülmesine ve ülkemizin bilgi toplumu olmasına katkı sağlanacaktır.</w:t>
            </w:r>
          </w:p>
        </w:tc>
      </w:tr>
      <w:tr w:rsidR="00146139" w:rsidRPr="008E0285" w:rsidTr="001F2E9D">
        <w:trPr>
          <w:trHeight w:val="680"/>
        </w:trPr>
        <w:tc>
          <w:tcPr>
            <w:tcW w:w="5112" w:type="dxa"/>
            <w:shd w:val="clear" w:color="auto" w:fill="D9E2F3" w:themeFill="accent5" w:themeFillTint="33"/>
            <w:vAlign w:val="center"/>
          </w:tcPr>
          <w:p w:rsidR="00146139" w:rsidRPr="002C5386" w:rsidRDefault="00146139" w:rsidP="001F2E9D">
            <w:pPr>
              <w:rPr>
                <w:rFonts w:cstheme="minorHAnsi"/>
                <w:b/>
                <w:bCs/>
              </w:rPr>
            </w:pPr>
            <w:r w:rsidRPr="002C5386">
              <w:rPr>
                <w:rFonts w:cstheme="minorHAnsi"/>
                <w:b/>
                <w:bCs/>
              </w:rPr>
              <w:t>Amacın İlgili Olduğu Program/Alt Program Adı</w:t>
            </w:r>
          </w:p>
        </w:tc>
        <w:tc>
          <w:tcPr>
            <w:tcW w:w="10481" w:type="dxa"/>
            <w:gridSpan w:val="7"/>
            <w:shd w:val="clear" w:color="auto" w:fill="FFFFFF" w:themeFill="background1"/>
            <w:vAlign w:val="center"/>
          </w:tcPr>
          <w:p w:rsidR="00146139" w:rsidRPr="002C5386" w:rsidRDefault="00146139" w:rsidP="001F2E9D">
            <w:pPr>
              <w:pStyle w:val="ListeParagraf"/>
              <w:ind w:left="14"/>
              <w:rPr>
                <w:rFonts w:cstheme="minorHAnsi"/>
              </w:rPr>
            </w:pPr>
            <w:r w:rsidRPr="002C5386">
              <w:rPr>
                <w:rFonts w:cstheme="minorHAnsi"/>
              </w:rPr>
              <w:t>KURUMSAL KAPASİTE</w:t>
            </w:r>
          </w:p>
        </w:tc>
      </w:tr>
      <w:tr w:rsidR="00146139" w:rsidRPr="008E0285" w:rsidTr="001F2E9D">
        <w:trPr>
          <w:trHeight w:val="680"/>
        </w:trPr>
        <w:tc>
          <w:tcPr>
            <w:tcW w:w="5112" w:type="dxa"/>
            <w:shd w:val="clear" w:color="auto" w:fill="D9E2F3" w:themeFill="accent5" w:themeFillTint="33"/>
            <w:vAlign w:val="center"/>
          </w:tcPr>
          <w:p w:rsidR="00146139" w:rsidRPr="002C5386" w:rsidRDefault="00146139" w:rsidP="001F2E9D">
            <w:pPr>
              <w:rPr>
                <w:rFonts w:cstheme="minorHAnsi"/>
                <w:b/>
                <w:bCs/>
              </w:rPr>
            </w:pPr>
            <w:r w:rsidRPr="002C5386">
              <w:rPr>
                <w:rFonts w:cstheme="minorHAnsi"/>
                <w:b/>
                <w:bCs/>
              </w:rPr>
              <w:t>Amacın İlişkili Olduğu Alt Program Hedefi</w:t>
            </w:r>
          </w:p>
        </w:tc>
        <w:tc>
          <w:tcPr>
            <w:tcW w:w="10481" w:type="dxa"/>
            <w:gridSpan w:val="7"/>
            <w:shd w:val="clear" w:color="auto" w:fill="FFFFFF" w:themeFill="background1"/>
            <w:vAlign w:val="center"/>
          </w:tcPr>
          <w:p w:rsidR="00146139" w:rsidRPr="002C5386" w:rsidRDefault="00146139" w:rsidP="001F2E9D">
            <w:pPr>
              <w:pStyle w:val="ListeParagraf"/>
              <w:ind w:left="14"/>
              <w:rPr>
                <w:rFonts w:cstheme="minorHAnsi"/>
              </w:rPr>
            </w:pPr>
            <w:r w:rsidRPr="002C5386">
              <w:rPr>
                <w:rFonts w:cstheme="minorHAnsi"/>
              </w:rPr>
              <w:t>Bilişim</w:t>
            </w:r>
          </w:p>
        </w:tc>
      </w:tr>
      <w:tr w:rsidR="00146139" w:rsidRPr="008E0285" w:rsidTr="001F2E9D">
        <w:trPr>
          <w:trHeight w:val="1074"/>
        </w:trPr>
        <w:tc>
          <w:tcPr>
            <w:tcW w:w="5112" w:type="dxa"/>
            <w:shd w:val="clear" w:color="auto" w:fill="D9E2F3" w:themeFill="accent5" w:themeFillTint="33"/>
            <w:vAlign w:val="center"/>
          </w:tcPr>
          <w:p w:rsidR="00146139" w:rsidRPr="002C5386" w:rsidRDefault="00146139" w:rsidP="001F2E9D">
            <w:pPr>
              <w:rPr>
                <w:rFonts w:cstheme="minorHAnsi"/>
                <w:b/>
                <w:bCs/>
              </w:rPr>
            </w:pPr>
            <w:r w:rsidRPr="002C5386">
              <w:rPr>
                <w:rFonts w:cstheme="minorHAnsi"/>
                <w:b/>
                <w:bCs/>
              </w:rPr>
              <w:t>Performans Göstergeleri</w:t>
            </w:r>
          </w:p>
        </w:tc>
        <w:tc>
          <w:tcPr>
            <w:tcW w:w="1497" w:type="dxa"/>
            <w:shd w:val="clear" w:color="auto" w:fill="D9E2F3" w:themeFill="accent5" w:themeFillTint="33"/>
            <w:vAlign w:val="center"/>
          </w:tcPr>
          <w:p w:rsidR="00146139" w:rsidRPr="002C5386" w:rsidRDefault="00146139" w:rsidP="001F2E9D">
            <w:pPr>
              <w:jc w:val="center"/>
              <w:rPr>
                <w:rFonts w:cstheme="minorHAnsi"/>
                <w:b/>
                <w:bCs/>
              </w:rPr>
            </w:pPr>
            <w:r w:rsidRPr="002C5386">
              <w:rPr>
                <w:rFonts w:cstheme="minorHAnsi"/>
                <w:b/>
                <w:bCs/>
              </w:rPr>
              <w:t xml:space="preserve">Hedefe </w:t>
            </w:r>
          </w:p>
          <w:p w:rsidR="00146139" w:rsidRPr="002C5386" w:rsidRDefault="00146139" w:rsidP="001F2E9D">
            <w:pPr>
              <w:jc w:val="center"/>
              <w:rPr>
                <w:rFonts w:cstheme="minorHAnsi"/>
                <w:b/>
                <w:bCs/>
              </w:rPr>
            </w:pPr>
            <w:r w:rsidRPr="002C5386">
              <w:rPr>
                <w:rFonts w:cstheme="minorHAnsi"/>
                <w:b/>
                <w:bCs/>
              </w:rPr>
              <w:t>Etkisi</w:t>
            </w:r>
          </w:p>
          <w:p w:rsidR="00146139" w:rsidRPr="002C5386" w:rsidRDefault="00146139" w:rsidP="001F2E9D">
            <w:pPr>
              <w:jc w:val="center"/>
              <w:rPr>
                <w:rFonts w:cstheme="minorHAnsi"/>
                <w:b/>
                <w:bCs/>
              </w:rPr>
            </w:pPr>
            <w:r w:rsidRPr="002C5386">
              <w:rPr>
                <w:rFonts w:cstheme="minorHAnsi"/>
                <w:b/>
                <w:bCs/>
              </w:rPr>
              <w:t>(%)</w:t>
            </w:r>
          </w:p>
        </w:tc>
        <w:tc>
          <w:tcPr>
            <w:tcW w:w="1497" w:type="dxa"/>
            <w:shd w:val="clear" w:color="auto" w:fill="D9E2F3" w:themeFill="accent5" w:themeFillTint="33"/>
            <w:vAlign w:val="center"/>
          </w:tcPr>
          <w:p w:rsidR="00146139" w:rsidRPr="002C5386" w:rsidRDefault="00146139" w:rsidP="001F2E9D">
            <w:pPr>
              <w:jc w:val="center"/>
              <w:rPr>
                <w:rFonts w:cstheme="minorHAnsi"/>
                <w:b/>
                <w:bCs/>
              </w:rPr>
            </w:pPr>
            <w:r w:rsidRPr="002C5386">
              <w:rPr>
                <w:rFonts w:cstheme="minorHAnsi"/>
                <w:b/>
                <w:bCs/>
              </w:rPr>
              <w:t xml:space="preserve">Plan </w:t>
            </w:r>
          </w:p>
          <w:p w:rsidR="00146139" w:rsidRPr="002C5386" w:rsidRDefault="00146139" w:rsidP="001F2E9D">
            <w:pPr>
              <w:jc w:val="center"/>
              <w:rPr>
                <w:rFonts w:cstheme="minorHAnsi"/>
                <w:b/>
                <w:bCs/>
              </w:rPr>
            </w:pPr>
            <w:r w:rsidRPr="002C5386">
              <w:rPr>
                <w:rFonts w:cstheme="minorHAnsi"/>
                <w:b/>
                <w:bCs/>
              </w:rPr>
              <w:t xml:space="preserve">Dönemi </w:t>
            </w:r>
          </w:p>
          <w:p w:rsidR="00146139" w:rsidRPr="002C5386" w:rsidRDefault="00146139" w:rsidP="001F2E9D">
            <w:pPr>
              <w:jc w:val="center"/>
              <w:rPr>
                <w:rFonts w:cstheme="minorHAnsi"/>
                <w:b/>
                <w:bCs/>
              </w:rPr>
            </w:pPr>
            <w:r w:rsidRPr="002C5386">
              <w:rPr>
                <w:rFonts w:cstheme="minorHAnsi"/>
                <w:b/>
                <w:bCs/>
              </w:rPr>
              <w:t xml:space="preserve">Başlangıç </w:t>
            </w:r>
          </w:p>
          <w:p w:rsidR="00146139" w:rsidRPr="002C5386" w:rsidRDefault="00146139" w:rsidP="001F2E9D">
            <w:pPr>
              <w:jc w:val="center"/>
              <w:rPr>
                <w:rFonts w:cstheme="minorHAnsi"/>
                <w:b/>
                <w:bCs/>
              </w:rPr>
            </w:pPr>
            <w:r w:rsidRPr="002C5386">
              <w:rPr>
                <w:rFonts w:cstheme="minorHAnsi"/>
                <w:b/>
                <w:bCs/>
              </w:rPr>
              <w:t>Değeri</w:t>
            </w:r>
          </w:p>
        </w:tc>
        <w:tc>
          <w:tcPr>
            <w:tcW w:w="1497" w:type="dxa"/>
            <w:shd w:val="clear" w:color="auto" w:fill="D9E2F3" w:themeFill="accent5" w:themeFillTint="33"/>
            <w:vAlign w:val="center"/>
          </w:tcPr>
          <w:p w:rsidR="00146139" w:rsidRPr="002C5386" w:rsidRDefault="00146139" w:rsidP="001F2E9D">
            <w:pPr>
              <w:jc w:val="center"/>
              <w:rPr>
                <w:rFonts w:cstheme="minorHAnsi"/>
                <w:b/>
                <w:bCs/>
              </w:rPr>
            </w:pPr>
            <w:r w:rsidRPr="002C5386">
              <w:rPr>
                <w:rFonts w:cstheme="minorHAnsi"/>
                <w:b/>
                <w:bCs/>
              </w:rPr>
              <w:t>2024</w:t>
            </w:r>
          </w:p>
        </w:tc>
        <w:tc>
          <w:tcPr>
            <w:tcW w:w="1498" w:type="dxa"/>
            <w:shd w:val="clear" w:color="auto" w:fill="D9E2F3" w:themeFill="accent5" w:themeFillTint="33"/>
            <w:vAlign w:val="center"/>
          </w:tcPr>
          <w:p w:rsidR="00146139" w:rsidRPr="002C5386" w:rsidRDefault="00146139" w:rsidP="001F2E9D">
            <w:pPr>
              <w:jc w:val="center"/>
              <w:rPr>
                <w:rFonts w:cstheme="minorHAnsi"/>
                <w:b/>
                <w:bCs/>
              </w:rPr>
            </w:pPr>
            <w:r w:rsidRPr="002C5386">
              <w:rPr>
                <w:rFonts w:cstheme="minorHAnsi"/>
                <w:b/>
                <w:bCs/>
              </w:rPr>
              <w:t>2025</w:t>
            </w:r>
          </w:p>
        </w:tc>
        <w:tc>
          <w:tcPr>
            <w:tcW w:w="1497" w:type="dxa"/>
            <w:shd w:val="clear" w:color="auto" w:fill="D9E2F3" w:themeFill="accent5" w:themeFillTint="33"/>
            <w:vAlign w:val="center"/>
          </w:tcPr>
          <w:p w:rsidR="00146139" w:rsidRPr="002C5386" w:rsidRDefault="00146139" w:rsidP="001F2E9D">
            <w:pPr>
              <w:jc w:val="center"/>
              <w:rPr>
                <w:rFonts w:cstheme="minorHAnsi"/>
                <w:b/>
                <w:bCs/>
              </w:rPr>
            </w:pPr>
            <w:r w:rsidRPr="002C5386">
              <w:rPr>
                <w:rFonts w:cstheme="minorHAnsi"/>
                <w:b/>
                <w:bCs/>
              </w:rPr>
              <w:t>2026</w:t>
            </w:r>
          </w:p>
        </w:tc>
        <w:tc>
          <w:tcPr>
            <w:tcW w:w="1497" w:type="dxa"/>
            <w:shd w:val="clear" w:color="auto" w:fill="D9E2F3" w:themeFill="accent5" w:themeFillTint="33"/>
            <w:vAlign w:val="center"/>
          </w:tcPr>
          <w:p w:rsidR="00146139" w:rsidRPr="002C5386" w:rsidRDefault="00146139" w:rsidP="001F2E9D">
            <w:pPr>
              <w:jc w:val="center"/>
              <w:rPr>
                <w:rFonts w:cstheme="minorHAnsi"/>
                <w:b/>
                <w:bCs/>
              </w:rPr>
            </w:pPr>
            <w:r w:rsidRPr="002C5386">
              <w:rPr>
                <w:rFonts w:cstheme="minorHAnsi"/>
                <w:b/>
                <w:bCs/>
              </w:rPr>
              <w:t>2027</w:t>
            </w:r>
          </w:p>
        </w:tc>
        <w:tc>
          <w:tcPr>
            <w:tcW w:w="1498" w:type="dxa"/>
            <w:shd w:val="clear" w:color="auto" w:fill="D9E2F3" w:themeFill="accent5" w:themeFillTint="33"/>
            <w:vAlign w:val="center"/>
          </w:tcPr>
          <w:p w:rsidR="00146139" w:rsidRPr="002C5386" w:rsidRDefault="00146139" w:rsidP="001F2E9D">
            <w:pPr>
              <w:jc w:val="center"/>
              <w:rPr>
                <w:rFonts w:cstheme="minorHAnsi"/>
                <w:b/>
                <w:bCs/>
              </w:rPr>
            </w:pPr>
            <w:r w:rsidRPr="002C5386">
              <w:rPr>
                <w:rFonts w:cstheme="minorHAnsi"/>
                <w:b/>
                <w:bCs/>
              </w:rPr>
              <w:t>2028</w:t>
            </w:r>
          </w:p>
        </w:tc>
      </w:tr>
      <w:tr w:rsidR="00146139" w:rsidRPr="008E0285" w:rsidTr="001F2E9D">
        <w:trPr>
          <w:trHeight w:val="1074"/>
        </w:trPr>
        <w:tc>
          <w:tcPr>
            <w:tcW w:w="5112" w:type="dxa"/>
            <w:shd w:val="clear" w:color="auto" w:fill="D9E2F3" w:themeFill="accent5" w:themeFillTint="33"/>
            <w:vAlign w:val="center"/>
          </w:tcPr>
          <w:p w:rsidR="00146139" w:rsidRPr="002C5386" w:rsidRDefault="00146139" w:rsidP="001F2E9D">
            <w:pPr>
              <w:rPr>
                <w:rFonts w:cstheme="minorHAnsi"/>
                <w:b/>
                <w:bCs/>
              </w:rPr>
            </w:pPr>
            <w:r w:rsidRPr="002C5386">
              <w:rPr>
                <w:rFonts w:cstheme="minorHAnsi"/>
                <w:b/>
                <w:bCs/>
              </w:rPr>
              <w:t>PG-6.3.1 Okullara sağlanan etkileşimli tahta sayısı</w:t>
            </w:r>
          </w:p>
        </w:tc>
        <w:tc>
          <w:tcPr>
            <w:tcW w:w="1497" w:type="dxa"/>
            <w:shd w:val="clear" w:color="auto" w:fill="FFFFFF" w:themeFill="background1"/>
            <w:vAlign w:val="center"/>
          </w:tcPr>
          <w:p w:rsidR="00146139" w:rsidRPr="002C5386" w:rsidRDefault="00146139" w:rsidP="001F2E9D">
            <w:pPr>
              <w:jc w:val="center"/>
              <w:rPr>
                <w:rFonts w:cstheme="minorHAnsi"/>
              </w:rPr>
            </w:pPr>
            <w:r w:rsidRPr="002C5386">
              <w:rPr>
                <w:rFonts w:cstheme="minorHAnsi"/>
              </w:rPr>
              <w:t>25</w:t>
            </w:r>
          </w:p>
        </w:tc>
        <w:tc>
          <w:tcPr>
            <w:tcW w:w="1497" w:type="dxa"/>
            <w:shd w:val="clear" w:color="auto" w:fill="FFFFFF" w:themeFill="background1"/>
            <w:vAlign w:val="center"/>
          </w:tcPr>
          <w:p w:rsidR="00146139" w:rsidRPr="00FA5F53" w:rsidRDefault="00460029" w:rsidP="001F2E9D">
            <w:pPr>
              <w:jc w:val="center"/>
              <w:rPr>
                <w:rFonts w:cstheme="minorHAnsi"/>
                <w:highlight w:val="yellow"/>
              </w:rPr>
            </w:pPr>
            <w:r w:rsidRPr="00FA5F53">
              <w:rPr>
                <w:rFonts w:cstheme="minorHAnsi"/>
                <w:highlight w:val="yellow"/>
              </w:rPr>
              <w:t>95</w:t>
            </w:r>
          </w:p>
        </w:tc>
        <w:tc>
          <w:tcPr>
            <w:tcW w:w="1497" w:type="dxa"/>
            <w:shd w:val="clear" w:color="auto" w:fill="FFFFFF" w:themeFill="background1"/>
            <w:vAlign w:val="center"/>
          </w:tcPr>
          <w:p w:rsidR="00146139" w:rsidRPr="00FA5F53" w:rsidRDefault="00085D56" w:rsidP="001F2E9D">
            <w:pPr>
              <w:jc w:val="center"/>
              <w:rPr>
                <w:rFonts w:cstheme="minorHAnsi"/>
                <w:highlight w:val="yellow"/>
              </w:rPr>
            </w:pPr>
            <w:r w:rsidRPr="00FA5F53">
              <w:rPr>
                <w:rFonts w:cstheme="minorHAnsi"/>
                <w:highlight w:val="yellow"/>
              </w:rPr>
              <w:t>95</w:t>
            </w:r>
          </w:p>
        </w:tc>
        <w:tc>
          <w:tcPr>
            <w:tcW w:w="1498" w:type="dxa"/>
            <w:shd w:val="clear" w:color="auto" w:fill="FFFFFF" w:themeFill="background1"/>
            <w:vAlign w:val="center"/>
          </w:tcPr>
          <w:p w:rsidR="00146139" w:rsidRPr="00FA5F53" w:rsidRDefault="0052279D" w:rsidP="001F2E9D">
            <w:pPr>
              <w:jc w:val="center"/>
              <w:rPr>
                <w:rFonts w:cstheme="minorHAnsi"/>
                <w:highlight w:val="yellow"/>
              </w:rPr>
            </w:pPr>
            <w:r>
              <w:rPr>
                <w:rFonts w:cstheme="minorHAnsi"/>
                <w:highlight w:val="yellow"/>
              </w:rPr>
              <w:t>96</w:t>
            </w:r>
          </w:p>
        </w:tc>
        <w:tc>
          <w:tcPr>
            <w:tcW w:w="1497" w:type="dxa"/>
            <w:shd w:val="clear" w:color="auto" w:fill="FFFFFF" w:themeFill="background1"/>
            <w:vAlign w:val="center"/>
          </w:tcPr>
          <w:p w:rsidR="00146139" w:rsidRPr="00FA5F53" w:rsidRDefault="0052279D" w:rsidP="001F2E9D">
            <w:pPr>
              <w:jc w:val="center"/>
              <w:rPr>
                <w:rFonts w:cstheme="minorHAnsi"/>
                <w:highlight w:val="yellow"/>
              </w:rPr>
            </w:pPr>
            <w:r>
              <w:rPr>
                <w:rFonts w:cstheme="minorHAnsi"/>
                <w:highlight w:val="yellow"/>
              </w:rPr>
              <w:t>97</w:t>
            </w:r>
          </w:p>
        </w:tc>
        <w:tc>
          <w:tcPr>
            <w:tcW w:w="1497" w:type="dxa"/>
            <w:shd w:val="clear" w:color="auto" w:fill="FFFFFF" w:themeFill="background1"/>
            <w:vAlign w:val="center"/>
          </w:tcPr>
          <w:p w:rsidR="00146139" w:rsidRPr="00FA5F53" w:rsidRDefault="0052279D" w:rsidP="001F2E9D">
            <w:pPr>
              <w:jc w:val="center"/>
              <w:rPr>
                <w:rFonts w:cstheme="minorHAnsi"/>
                <w:highlight w:val="yellow"/>
              </w:rPr>
            </w:pPr>
            <w:r>
              <w:rPr>
                <w:rFonts w:cstheme="minorHAnsi"/>
                <w:highlight w:val="yellow"/>
              </w:rPr>
              <w:t>98</w:t>
            </w:r>
          </w:p>
        </w:tc>
        <w:tc>
          <w:tcPr>
            <w:tcW w:w="1498" w:type="dxa"/>
            <w:shd w:val="clear" w:color="auto" w:fill="FFFFFF" w:themeFill="background1"/>
            <w:vAlign w:val="center"/>
          </w:tcPr>
          <w:p w:rsidR="00146139" w:rsidRPr="00FA5F53" w:rsidRDefault="0052279D" w:rsidP="001F2E9D">
            <w:pPr>
              <w:jc w:val="center"/>
              <w:rPr>
                <w:rFonts w:cstheme="minorHAnsi"/>
                <w:highlight w:val="yellow"/>
              </w:rPr>
            </w:pPr>
            <w:r>
              <w:rPr>
                <w:rFonts w:cstheme="minorHAnsi"/>
                <w:highlight w:val="yellow"/>
              </w:rPr>
              <w:t>99</w:t>
            </w:r>
          </w:p>
        </w:tc>
      </w:tr>
      <w:tr w:rsidR="00146139" w:rsidRPr="008E0285" w:rsidTr="001F2E9D">
        <w:trPr>
          <w:trHeight w:val="1074"/>
        </w:trPr>
        <w:tc>
          <w:tcPr>
            <w:tcW w:w="5112" w:type="dxa"/>
            <w:shd w:val="clear" w:color="auto" w:fill="D9E2F3" w:themeFill="accent5" w:themeFillTint="33"/>
            <w:vAlign w:val="center"/>
          </w:tcPr>
          <w:p w:rsidR="00146139" w:rsidRPr="002C5386" w:rsidRDefault="00146139" w:rsidP="001F2E9D">
            <w:pPr>
              <w:rPr>
                <w:rFonts w:cstheme="minorHAnsi"/>
                <w:b/>
                <w:bCs/>
              </w:rPr>
            </w:pPr>
            <w:r w:rsidRPr="002C5386">
              <w:rPr>
                <w:rFonts w:cstheme="minorHAnsi"/>
                <w:b/>
                <w:bCs/>
              </w:rPr>
              <w:t>PG-6.3.2 Ağ altyapısı kurulan okul sayısı</w:t>
            </w:r>
          </w:p>
        </w:tc>
        <w:tc>
          <w:tcPr>
            <w:tcW w:w="1497" w:type="dxa"/>
            <w:shd w:val="clear" w:color="auto" w:fill="FFFFFF" w:themeFill="background1"/>
            <w:vAlign w:val="center"/>
          </w:tcPr>
          <w:p w:rsidR="00146139" w:rsidRPr="002C5386" w:rsidRDefault="00146139" w:rsidP="001F2E9D">
            <w:pPr>
              <w:jc w:val="center"/>
              <w:rPr>
                <w:rFonts w:cstheme="minorHAnsi"/>
              </w:rPr>
            </w:pPr>
            <w:r w:rsidRPr="002C5386">
              <w:rPr>
                <w:rFonts w:cstheme="minorHAnsi"/>
              </w:rPr>
              <w:t>25</w:t>
            </w:r>
          </w:p>
        </w:tc>
        <w:tc>
          <w:tcPr>
            <w:tcW w:w="1497" w:type="dxa"/>
            <w:shd w:val="clear" w:color="auto" w:fill="FFFFFF" w:themeFill="background1"/>
            <w:vAlign w:val="center"/>
          </w:tcPr>
          <w:p w:rsidR="00146139" w:rsidRPr="00FA5F53" w:rsidRDefault="00C610A9" w:rsidP="001F2E9D">
            <w:pPr>
              <w:jc w:val="center"/>
              <w:rPr>
                <w:rFonts w:cstheme="minorHAnsi"/>
                <w:highlight w:val="yellow"/>
              </w:rPr>
            </w:pPr>
            <w:r w:rsidRPr="00FA5F53">
              <w:rPr>
                <w:rFonts w:cstheme="minorHAnsi"/>
                <w:highlight w:val="yellow"/>
              </w:rPr>
              <w:t>14</w:t>
            </w:r>
          </w:p>
        </w:tc>
        <w:tc>
          <w:tcPr>
            <w:tcW w:w="1497" w:type="dxa"/>
            <w:shd w:val="clear" w:color="auto" w:fill="FFFFFF" w:themeFill="background1"/>
            <w:vAlign w:val="center"/>
          </w:tcPr>
          <w:p w:rsidR="00146139" w:rsidRPr="00FA5F53" w:rsidRDefault="00EF1CF5" w:rsidP="001F2E9D">
            <w:pPr>
              <w:jc w:val="center"/>
              <w:rPr>
                <w:rFonts w:cstheme="minorHAnsi"/>
                <w:highlight w:val="yellow"/>
              </w:rPr>
            </w:pPr>
            <w:r w:rsidRPr="00FA5F53">
              <w:rPr>
                <w:rFonts w:cstheme="minorHAnsi"/>
                <w:highlight w:val="yellow"/>
              </w:rPr>
              <w:t>14</w:t>
            </w:r>
          </w:p>
        </w:tc>
        <w:tc>
          <w:tcPr>
            <w:tcW w:w="1498" w:type="dxa"/>
            <w:shd w:val="clear" w:color="auto" w:fill="FFFFFF" w:themeFill="background1"/>
            <w:vAlign w:val="center"/>
          </w:tcPr>
          <w:p w:rsidR="00146139" w:rsidRPr="00FA5F53" w:rsidRDefault="0052279D" w:rsidP="001F2E9D">
            <w:pPr>
              <w:jc w:val="center"/>
              <w:rPr>
                <w:rFonts w:cstheme="minorHAnsi"/>
                <w:highlight w:val="yellow"/>
              </w:rPr>
            </w:pPr>
            <w:r>
              <w:rPr>
                <w:rFonts w:cstheme="minorHAnsi"/>
                <w:highlight w:val="yellow"/>
              </w:rPr>
              <w:t>15</w:t>
            </w:r>
          </w:p>
        </w:tc>
        <w:tc>
          <w:tcPr>
            <w:tcW w:w="1497" w:type="dxa"/>
            <w:shd w:val="clear" w:color="auto" w:fill="FFFFFF" w:themeFill="background1"/>
            <w:vAlign w:val="center"/>
          </w:tcPr>
          <w:p w:rsidR="00146139" w:rsidRPr="00FA5F53" w:rsidRDefault="0052279D" w:rsidP="001F2E9D">
            <w:pPr>
              <w:jc w:val="center"/>
              <w:rPr>
                <w:rFonts w:cstheme="minorHAnsi"/>
                <w:highlight w:val="yellow"/>
              </w:rPr>
            </w:pPr>
            <w:r>
              <w:rPr>
                <w:rFonts w:cstheme="minorHAnsi"/>
                <w:highlight w:val="yellow"/>
              </w:rPr>
              <w:t>16</w:t>
            </w:r>
          </w:p>
        </w:tc>
        <w:tc>
          <w:tcPr>
            <w:tcW w:w="1497" w:type="dxa"/>
            <w:shd w:val="clear" w:color="auto" w:fill="FFFFFF" w:themeFill="background1"/>
            <w:vAlign w:val="center"/>
          </w:tcPr>
          <w:p w:rsidR="00146139" w:rsidRPr="00FA5F53" w:rsidRDefault="0052279D" w:rsidP="001F2E9D">
            <w:pPr>
              <w:jc w:val="center"/>
              <w:rPr>
                <w:rFonts w:cstheme="minorHAnsi"/>
                <w:highlight w:val="yellow"/>
              </w:rPr>
            </w:pPr>
            <w:r>
              <w:rPr>
                <w:rFonts w:cstheme="minorHAnsi"/>
                <w:highlight w:val="yellow"/>
              </w:rPr>
              <w:t>17</w:t>
            </w:r>
          </w:p>
        </w:tc>
        <w:tc>
          <w:tcPr>
            <w:tcW w:w="1498" w:type="dxa"/>
            <w:shd w:val="clear" w:color="auto" w:fill="FFFFFF" w:themeFill="background1"/>
            <w:vAlign w:val="center"/>
          </w:tcPr>
          <w:p w:rsidR="00146139" w:rsidRPr="00FA5F53" w:rsidRDefault="0052279D" w:rsidP="001F2E9D">
            <w:pPr>
              <w:jc w:val="center"/>
              <w:rPr>
                <w:rFonts w:cstheme="minorHAnsi"/>
                <w:highlight w:val="yellow"/>
              </w:rPr>
            </w:pPr>
            <w:r>
              <w:rPr>
                <w:rFonts w:cstheme="minorHAnsi"/>
                <w:highlight w:val="yellow"/>
              </w:rPr>
              <w:t>18</w:t>
            </w:r>
          </w:p>
        </w:tc>
      </w:tr>
      <w:tr w:rsidR="00146139" w:rsidRPr="008E0285" w:rsidTr="00C422B9">
        <w:trPr>
          <w:trHeight w:val="741"/>
        </w:trPr>
        <w:tc>
          <w:tcPr>
            <w:tcW w:w="5112" w:type="dxa"/>
            <w:shd w:val="clear" w:color="auto" w:fill="D9E2F3" w:themeFill="accent5" w:themeFillTint="33"/>
            <w:vAlign w:val="center"/>
          </w:tcPr>
          <w:p w:rsidR="00146139" w:rsidRPr="002C5386" w:rsidRDefault="00146139" w:rsidP="001F2E9D">
            <w:pPr>
              <w:rPr>
                <w:rFonts w:cstheme="minorHAnsi"/>
                <w:b/>
                <w:bCs/>
              </w:rPr>
            </w:pPr>
            <w:r w:rsidRPr="002C5386">
              <w:rPr>
                <w:rFonts w:cstheme="minorHAnsi"/>
                <w:b/>
                <w:bCs/>
              </w:rPr>
              <w:t>PG-6.3.3 Geniş bant internet erişimi sunulan okul sayısı</w:t>
            </w:r>
          </w:p>
        </w:tc>
        <w:tc>
          <w:tcPr>
            <w:tcW w:w="1497" w:type="dxa"/>
            <w:shd w:val="clear" w:color="auto" w:fill="FFFFFF" w:themeFill="background1"/>
            <w:vAlign w:val="center"/>
          </w:tcPr>
          <w:p w:rsidR="00146139" w:rsidRPr="002C5386" w:rsidRDefault="00146139" w:rsidP="001F2E9D">
            <w:pPr>
              <w:jc w:val="center"/>
              <w:rPr>
                <w:rFonts w:cstheme="minorHAnsi"/>
              </w:rPr>
            </w:pPr>
            <w:r w:rsidRPr="002C5386">
              <w:rPr>
                <w:rFonts w:cstheme="minorHAnsi"/>
              </w:rPr>
              <w:t>25</w:t>
            </w:r>
          </w:p>
        </w:tc>
        <w:tc>
          <w:tcPr>
            <w:tcW w:w="1497" w:type="dxa"/>
            <w:shd w:val="clear" w:color="auto" w:fill="FFFFFF" w:themeFill="background1"/>
            <w:vAlign w:val="center"/>
          </w:tcPr>
          <w:p w:rsidR="00146139" w:rsidRPr="00FA5F53" w:rsidRDefault="0052279D" w:rsidP="001F2E9D">
            <w:pPr>
              <w:jc w:val="center"/>
              <w:rPr>
                <w:rFonts w:cstheme="minorHAnsi"/>
                <w:highlight w:val="yellow"/>
              </w:rPr>
            </w:pPr>
            <w:r>
              <w:rPr>
                <w:rFonts w:cstheme="minorHAnsi"/>
                <w:highlight w:val="yellow"/>
              </w:rPr>
              <w:t>7</w:t>
            </w:r>
          </w:p>
        </w:tc>
        <w:tc>
          <w:tcPr>
            <w:tcW w:w="1497" w:type="dxa"/>
            <w:shd w:val="clear" w:color="auto" w:fill="FFFFFF" w:themeFill="background1"/>
            <w:vAlign w:val="center"/>
          </w:tcPr>
          <w:p w:rsidR="00146139" w:rsidRPr="00FA5F53" w:rsidRDefault="0052279D" w:rsidP="001F2E9D">
            <w:pPr>
              <w:jc w:val="center"/>
              <w:rPr>
                <w:rFonts w:cstheme="minorHAnsi"/>
                <w:highlight w:val="yellow"/>
              </w:rPr>
            </w:pPr>
            <w:r>
              <w:rPr>
                <w:rFonts w:cstheme="minorHAnsi"/>
                <w:highlight w:val="yellow"/>
              </w:rPr>
              <w:t>7</w:t>
            </w:r>
          </w:p>
        </w:tc>
        <w:tc>
          <w:tcPr>
            <w:tcW w:w="1498" w:type="dxa"/>
            <w:shd w:val="clear" w:color="auto" w:fill="FFFFFF" w:themeFill="background1"/>
            <w:vAlign w:val="center"/>
          </w:tcPr>
          <w:p w:rsidR="00146139" w:rsidRPr="00FA5F53" w:rsidRDefault="0052279D" w:rsidP="001F2E9D">
            <w:pPr>
              <w:jc w:val="center"/>
              <w:rPr>
                <w:rFonts w:cstheme="minorHAnsi"/>
                <w:highlight w:val="yellow"/>
              </w:rPr>
            </w:pPr>
            <w:r>
              <w:rPr>
                <w:rFonts w:cstheme="minorHAnsi"/>
                <w:highlight w:val="yellow"/>
              </w:rPr>
              <w:t>8</w:t>
            </w:r>
          </w:p>
        </w:tc>
        <w:tc>
          <w:tcPr>
            <w:tcW w:w="1497" w:type="dxa"/>
            <w:shd w:val="clear" w:color="auto" w:fill="FFFFFF" w:themeFill="background1"/>
            <w:vAlign w:val="center"/>
          </w:tcPr>
          <w:p w:rsidR="00146139" w:rsidRPr="00FA5F53" w:rsidRDefault="0052279D" w:rsidP="001F2E9D">
            <w:pPr>
              <w:jc w:val="center"/>
              <w:rPr>
                <w:rFonts w:cstheme="minorHAnsi"/>
                <w:highlight w:val="yellow"/>
              </w:rPr>
            </w:pPr>
            <w:r>
              <w:rPr>
                <w:rFonts w:cstheme="minorHAnsi"/>
                <w:highlight w:val="yellow"/>
              </w:rPr>
              <w:t>9</w:t>
            </w:r>
          </w:p>
        </w:tc>
        <w:tc>
          <w:tcPr>
            <w:tcW w:w="1497" w:type="dxa"/>
            <w:shd w:val="clear" w:color="auto" w:fill="FFFFFF" w:themeFill="background1"/>
            <w:vAlign w:val="center"/>
          </w:tcPr>
          <w:p w:rsidR="00146139" w:rsidRPr="00FA5F53" w:rsidRDefault="0052279D" w:rsidP="001F2E9D">
            <w:pPr>
              <w:jc w:val="center"/>
              <w:rPr>
                <w:rFonts w:cstheme="minorHAnsi"/>
                <w:highlight w:val="yellow"/>
              </w:rPr>
            </w:pPr>
            <w:r>
              <w:rPr>
                <w:rFonts w:cstheme="minorHAnsi"/>
                <w:highlight w:val="yellow"/>
              </w:rPr>
              <w:t>10</w:t>
            </w:r>
          </w:p>
        </w:tc>
        <w:tc>
          <w:tcPr>
            <w:tcW w:w="1498" w:type="dxa"/>
            <w:shd w:val="clear" w:color="auto" w:fill="FFFFFF" w:themeFill="background1"/>
            <w:vAlign w:val="center"/>
          </w:tcPr>
          <w:p w:rsidR="00146139" w:rsidRPr="00FA5F53" w:rsidRDefault="0052279D" w:rsidP="001F2E9D">
            <w:pPr>
              <w:jc w:val="center"/>
              <w:rPr>
                <w:rFonts w:cstheme="minorHAnsi"/>
                <w:highlight w:val="yellow"/>
              </w:rPr>
            </w:pPr>
            <w:r>
              <w:rPr>
                <w:rFonts w:cstheme="minorHAnsi"/>
                <w:highlight w:val="yellow"/>
              </w:rPr>
              <w:t>11</w:t>
            </w:r>
          </w:p>
        </w:tc>
      </w:tr>
      <w:tr w:rsidR="00146139" w:rsidRPr="008E0285" w:rsidTr="00C610A9">
        <w:trPr>
          <w:trHeight w:val="794"/>
        </w:trPr>
        <w:tc>
          <w:tcPr>
            <w:tcW w:w="5112" w:type="dxa"/>
            <w:shd w:val="clear" w:color="auto" w:fill="D9E2F3" w:themeFill="accent5" w:themeFillTint="33"/>
            <w:vAlign w:val="center"/>
          </w:tcPr>
          <w:p w:rsidR="00146139" w:rsidRPr="002C5386" w:rsidRDefault="00146139" w:rsidP="001F2E9D">
            <w:pPr>
              <w:rPr>
                <w:rFonts w:cstheme="minorHAnsi"/>
                <w:b/>
                <w:bCs/>
              </w:rPr>
            </w:pPr>
            <w:r w:rsidRPr="002C5386">
              <w:rPr>
                <w:rFonts w:cstheme="minorHAnsi"/>
                <w:b/>
                <w:bCs/>
              </w:rPr>
              <w:t>PG-6.3.4 Yenilikçi sınıf kurulan okul sayısı</w:t>
            </w:r>
          </w:p>
        </w:tc>
        <w:tc>
          <w:tcPr>
            <w:tcW w:w="1497" w:type="dxa"/>
            <w:shd w:val="clear" w:color="auto" w:fill="FFFFFF" w:themeFill="background1"/>
            <w:vAlign w:val="center"/>
          </w:tcPr>
          <w:p w:rsidR="00146139" w:rsidRPr="002C5386" w:rsidRDefault="00146139" w:rsidP="001F2E9D">
            <w:pPr>
              <w:jc w:val="center"/>
              <w:rPr>
                <w:rFonts w:cstheme="minorHAnsi"/>
              </w:rPr>
            </w:pPr>
            <w:r w:rsidRPr="002C5386">
              <w:rPr>
                <w:rFonts w:cstheme="minorHAnsi"/>
              </w:rPr>
              <w:t>25</w:t>
            </w:r>
          </w:p>
        </w:tc>
        <w:tc>
          <w:tcPr>
            <w:tcW w:w="1497" w:type="dxa"/>
            <w:shd w:val="clear" w:color="auto" w:fill="FFFFFF" w:themeFill="background1"/>
            <w:vAlign w:val="center"/>
          </w:tcPr>
          <w:p w:rsidR="00146139" w:rsidRPr="00FA5F53" w:rsidRDefault="00CE4B1D" w:rsidP="001F2E9D">
            <w:pPr>
              <w:jc w:val="center"/>
              <w:rPr>
                <w:rFonts w:cstheme="minorHAnsi"/>
                <w:highlight w:val="yellow"/>
              </w:rPr>
            </w:pPr>
            <w:r>
              <w:rPr>
                <w:rFonts w:cstheme="minorHAnsi"/>
                <w:highlight w:val="yellow"/>
              </w:rPr>
              <w:t>10</w:t>
            </w:r>
          </w:p>
        </w:tc>
        <w:tc>
          <w:tcPr>
            <w:tcW w:w="1497" w:type="dxa"/>
            <w:shd w:val="clear" w:color="auto" w:fill="FFFFFF" w:themeFill="background1"/>
            <w:vAlign w:val="center"/>
          </w:tcPr>
          <w:p w:rsidR="00146139" w:rsidRPr="00FA5F53" w:rsidRDefault="00CE4B1D" w:rsidP="001F2E9D">
            <w:pPr>
              <w:jc w:val="center"/>
              <w:rPr>
                <w:rFonts w:cstheme="minorHAnsi"/>
                <w:highlight w:val="yellow"/>
              </w:rPr>
            </w:pPr>
            <w:r>
              <w:rPr>
                <w:rFonts w:cstheme="minorHAnsi"/>
                <w:highlight w:val="yellow"/>
              </w:rPr>
              <w:t>10</w:t>
            </w:r>
          </w:p>
        </w:tc>
        <w:tc>
          <w:tcPr>
            <w:tcW w:w="1498" w:type="dxa"/>
            <w:shd w:val="clear" w:color="auto" w:fill="FFFFFF" w:themeFill="background1"/>
            <w:vAlign w:val="center"/>
          </w:tcPr>
          <w:p w:rsidR="00146139" w:rsidRPr="00FA5F53" w:rsidRDefault="00CE4B1D" w:rsidP="001F2E9D">
            <w:pPr>
              <w:jc w:val="center"/>
              <w:rPr>
                <w:rFonts w:cstheme="minorHAnsi"/>
                <w:highlight w:val="yellow"/>
              </w:rPr>
            </w:pPr>
            <w:r>
              <w:rPr>
                <w:rFonts w:cstheme="minorHAnsi"/>
                <w:highlight w:val="yellow"/>
              </w:rPr>
              <w:t>11</w:t>
            </w:r>
          </w:p>
        </w:tc>
        <w:tc>
          <w:tcPr>
            <w:tcW w:w="1497" w:type="dxa"/>
            <w:shd w:val="clear" w:color="auto" w:fill="FFFFFF" w:themeFill="background1"/>
            <w:vAlign w:val="center"/>
          </w:tcPr>
          <w:p w:rsidR="00146139" w:rsidRPr="00FA5F53" w:rsidRDefault="00CE4B1D" w:rsidP="001F2E9D">
            <w:pPr>
              <w:jc w:val="center"/>
              <w:rPr>
                <w:rFonts w:cstheme="minorHAnsi"/>
                <w:highlight w:val="yellow"/>
              </w:rPr>
            </w:pPr>
            <w:r>
              <w:rPr>
                <w:rFonts w:cstheme="minorHAnsi"/>
                <w:highlight w:val="yellow"/>
              </w:rPr>
              <w:t>12</w:t>
            </w:r>
          </w:p>
        </w:tc>
        <w:tc>
          <w:tcPr>
            <w:tcW w:w="1497" w:type="dxa"/>
            <w:shd w:val="clear" w:color="auto" w:fill="FFFFFF" w:themeFill="background1"/>
            <w:vAlign w:val="center"/>
          </w:tcPr>
          <w:p w:rsidR="00146139" w:rsidRPr="00FA5F53" w:rsidRDefault="00CE4B1D" w:rsidP="001F2E9D">
            <w:pPr>
              <w:jc w:val="center"/>
              <w:rPr>
                <w:rFonts w:cstheme="minorHAnsi"/>
                <w:highlight w:val="yellow"/>
              </w:rPr>
            </w:pPr>
            <w:r>
              <w:rPr>
                <w:rFonts w:cstheme="minorHAnsi"/>
                <w:highlight w:val="yellow"/>
              </w:rPr>
              <w:t>13</w:t>
            </w:r>
          </w:p>
        </w:tc>
        <w:tc>
          <w:tcPr>
            <w:tcW w:w="1498" w:type="dxa"/>
            <w:shd w:val="clear" w:color="auto" w:fill="FFFFFF" w:themeFill="background1"/>
            <w:vAlign w:val="center"/>
          </w:tcPr>
          <w:p w:rsidR="00146139" w:rsidRPr="00FA5F53" w:rsidRDefault="00CE4B1D" w:rsidP="001F2E9D">
            <w:pPr>
              <w:jc w:val="center"/>
              <w:rPr>
                <w:rFonts w:cstheme="minorHAnsi"/>
                <w:highlight w:val="yellow"/>
              </w:rPr>
            </w:pPr>
            <w:r>
              <w:rPr>
                <w:rFonts w:cstheme="minorHAnsi"/>
                <w:highlight w:val="yellow"/>
              </w:rPr>
              <w:t>14</w:t>
            </w:r>
          </w:p>
        </w:tc>
      </w:tr>
    </w:tbl>
    <w:p w:rsidR="00146139" w:rsidRDefault="00146139" w:rsidP="00146139">
      <w:pPr>
        <w:spacing w:after="0" w:line="240" w:lineRule="auto"/>
        <w:rPr>
          <w:rFonts w:ascii="Segoe UI" w:eastAsia="Times New Roman" w:hAnsi="Segoe UI" w:cs="Segoe UI"/>
          <w:szCs w:val="24"/>
          <w:lang w:eastAsia="tr-TR"/>
        </w:rPr>
      </w:pPr>
    </w:p>
    <w:p w:rsidR="00146139" w:rsidRDefault="00146139" w:rsidP="00146139">
      <w:pPr>
        <w:spacing w:after="0" w:line="240" w:lineRule="auto"/>
        <w:rPr>
          <w:rFonts w:ascii="Segoe UI" w:eastAsia="Times New Roman" w:hAnsi="Segoe UI" w:cs="Segoe UI"/>
          <w:szCs w:val="24"/>
          <w:lang w:eastAsia="tr-TR"/>
        </w:rPr>
      </w:pPr>
    </w:p>
    <w:p w:rsidR="00146139" w:rsidRDefault="00146139" w:rsidP="00146139">
      <w:pPr>
        <w:spacing w:after="0" w:line="240" w:lineRule="auto"/>
        <w:rPr>
          <w:rFonts w:ascii="Segoe UI" w:eastAsia="Times New Roman" w:hAnsi="Segoe UI" w:cs="Segoe UI"/>
          <w:szCs w:val="24"/>
          <w:lang w:eastAsia="tr-TR"/>
        </w:rPr>
      </w:pPr>
    </w:p>
    <w:p w:rsidR="00482759" w:rsidRPr="005432F2" w:rsidRDefault="00482759" w:rsidP="00482759"/>
    <w:p w:rsidR="00673587" w:rsidRPr="00673587" w:rsidRDefault="00673587" w:rsidP="00416B14">
      <w:pPr>
        <w:ind w:firstLine="708"/>
        <w:jc w:val="both"/>
        <w:rPr>
          <w:rFonts w:ascii="Times New Roman" w:hAnsi="Times New Roman" w:cs="Times New Roman"/>
          <w:sz w:val="24"/>
          <w:szCs w:val="24"/>
        </w:rPr>
      </w:pPr>
      <w:bookmarkStart w:id="43" w:name="mim"/>
      <w:bookmarkStart w:id="44" w:name="mali"/>
      <w:bookmarkEnd w:id="43"/>
      <w:bookmarkEnd w:id="44"/>
      <w:r w:rsidRPr="00673587">
        <w:rPr>
          <w:rFonts w:ascii="Times New Roman" w:hAnsi="Times New Roman" w:cs="Times New Roman"/>
          <w:sz w:val="24"/>
          <w:szCs w:val="24"/>
        </w:rPr>
        <w:t>İlçe Milli Eğitim Müdürlüğü</w:t>
      </w:r>
      <w:r w:rsidR="00A1515D">
        <w:rPr>
          <w:rFonts w:ascii="Times New Roman" w:hAnsi="Times New Roman" w:cs="Times New Roman"/>
          <w:sz w:val="24"/>
          <w:szCs w:val="24"/>
        </w:rPr>
        <w:t xml:space="preserve"> 2024-2028</w:t>
      </w:r>
      <w:r w:rsidRPr="00673587">
        <w:rPr>
          <w:rFonts w:ascii="Times New Roman" w:hAnsi="Times New Roman" w:cs="Times New Roman"/>
          <w:sz w:val="24"/>
          <w:szCs w:val="24"/>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673587" w:rsidRPr="00673587" w:rsidRDefault="00673587" w:rsidP="00673587">
      <w:pPr>
        <w:jc w:val="both"/>
        <w:rPr>
          <w:rFonts w:ascii="Times New Roman" w:hAnsi="Times New Roman" w:cs="Times New Roman"/>
          <w:sz w:val="24"/>
          <w:szCs w:val="24"/>
        </w:rPr>
      </w:pPr>
      <w:r w:rsidRPr="00673587">
        <w:rPr>
          <w:rFonts w:ascii="Times New Roman" w:hAnsi="Times New Roman" w:cs="Times New Roman"/>
          <w:sz w:val="24"/>
          <w:szCs w:val="24"/>
        </w:rPr>
        <w:t xml:space="preserve">Bu temel gayeden hareketle planın tahmini maliyetlendirilmesi şu şekilde yapılmıştır: </w:t>
      </w:r>
    </w:p>
    <w:p w:rsidR="00673587" w:rsidRPr="00673587" w:rsidRDefault="00673587" w:rsidP="00796D34">
      <w:pPr>
        <w:pStyle w:val="ListeParagraf"/>
        <w:numPr>
          <w:ilvl w:val="0"/>
          <w:numId w:val="43"/>
        </w:numPr>
        <w:spacing w:after="120"/>
        <w:jc w:val="both"/>
        <w:rPr>
          <w:rFonts w:ascii="Times New Roman" w:hAnsi="Times New Roman" w:cs="Times New Roman"/>
          <w:sz w:val="24"/>
          <w:szCs w:val="24"/>
        </w:rPr>
      </w:pPr>
      <w:r w:rsidRPr="00673587">
        <w:rPr>
          <w:rFonts w:ascii="Times New Roman" w:hAnsi="Times New Roman" w:cs="Times New Roman"/>
          <w:sz w:val="24"/>
          <w:szCs w:val="24"/>
        </w:rPr>
        <w:t>Hedeflere ilişkin eylemler durum analizi çalışmaları sonuçlarından hareketle birimlerin katılımlarıyla tespit edilmiştir,</w:t>
      </w:r>
    </w:p>
    <w:p w:rsidR="00673587" w:rsidRPr="00673587" w:rsidRDefault="00673587" w:rsidP="00796D34">
      <w:pPr>
        <w:pStyle w:val="ListeParagraf"/>
        <w:numPr>
          <w:ilvl w:val="0"/>
          <w:numId w:val="43"/>
        </w:numPr>
        <w:spacing w:after="120"/>
        <w:jc w:val="both"/>
        <w:rPr>
          <w:rFonts w:ascii="Times New Roman" w:hAnsi="Times New Roman" w:cs="Times New Roman"/>
          <w:sz w:val="24"/>
          <w:szCs w:val="24"/>
        </w:rPr>
      </w:pPr>
      <w:r w:rsidRPr="00673587">
        <w:rPr>
          <w:rFonts w:ascii="Times New Roman" w:hAnsi="Times New Roman" w:cs="Times New Roman"/>
          <w:sz w:val="24"/>
          <w:szCs w:val="24"/>
        </w:rPr>
        <w:t xml:space="preserve"> Eylemlere ilişkin maliyetlerin bütçe dağılımları yapılmadan önce yüzde kırk oranında genel yönetim gideri ayrılmıştır,</w:t>
      </w:r>
    </w:p>
    <w:p w:rsidR="00673587" w:rsidRPr="00673587" w:rsidRDefault="00673587" w:rsidP="00796D34">
      <w:pPr>
        <w:pStyle w:val="ListeParagraf"/>
        <w:numPr>
          <w:ilvl w:val="0"/>
          <w:numId w:val="43"/>
        </w:numPr>
        <w:spacing w:after="120"/>
        <w:jc w:val="both"/>
        <w:rPr>
          <w:rFonts w:ascii="Times New Roman" w:hAnsi="Times New Roman" w:cs="Times New Roman"/>
          <w:sz w:val="24"/>
          <w:szCs w:val="24"/>
        </w:rPr>
      </w:pPr>
      <w:r w:rsidRPr="00673587">
        <w:rPr>
          <w:rFonts w:ascii="Times New Roman" w:hAnsi="Times New Roman" w:cs="Times New Roman"/>
          <w:sz w:val="24"/>
          <w:szCs w:val="24"/>
        </w:rPr>
        <w:t>Müdürlüğümüze merkezi yönetim bütçesinden ayrılan pay ile okul aile birliklerinin katkıları hesaplanmıştır,</w:t>
      </w:r>
    </w:p>
    <w:p w:rsidR="00673587" w:rsidRPr="00673587" w:rsidRDefault="00673587" w:rsidP="00796D34">
      <w:pPr>
        <w:pStyle w:val="ListeParagraf"/>
        <w:numPr>
          <w:ilvl w:val="0"/>
          <w:numId w:val="43"/>
        </w:numPr>
        <w:spacing w:after="120"/>
        <w:jc w:val="both"/>
        <w:rPr>
          <w:rFonts w:ascii="Times New Roman" w:hAnsi="Times New Roman" w:cs="Times New Roman"/>
          <w:sz w:val="24"/>
          <w:szCs w:val="24"/>
        </w:rPr>
      </w:pPr>
      <w:r w:rsidRPr="00673587">
        <w:rPr>
          <w:rFonts w:ascii="Times New Roman" w:hAnsi="Times New Roman" w:cs="Times New Roman"/>
          <w:sz w:val="24"/>
          <w:szCs w:val="24"/>
        </w:rPr>
        <w:t>Eylemlere ilişkin tahmini maliyetler belirlenmiştir,</w:t>
      </w:r>
    </w:p>
    <w:p w:rsidR="00673587" w:rsidRPr="00673587" w:rsidRDefault="00673587" w:rsidP="00796D34">
      <w:pPr>
        <w:pStyle w:val="ListeParagraf"/>
        <w:numPr>
          <w:ilvl w:val="0"/>
          <w:numId w:val="43"/>
        </w:numPr>
        <w:spacing w:after="120"/>
        <w:jc w:val="both"/>
        <w:rPr>
          <w:rFonts w:ascii="Times New Roman" w:hAnsi="Times New Roman" w:cs="Times New Roman"/>
          <w:sz w:val="24"/>
          <w:szCs w:val="24"/>
        </w:rPr>
      </w:pPr>
      <w:r w:rsidRPr="00673587">
        <w:rPr>
          <w:rFonts w:ascii="Times New Roman" w:hAnsi="Times New Roman" w:cs="Times New Roman"/>
          <w:sz w:val="24"/>
          <w:szCs w:val="24"/>
        </w:rPr>
        <w:t>Eylem maliyetlerinden hareketle hedef maliyetleri belirlenmiştir,</w:t>
      </w:r>
    </w:p>
    <w:p w:rsidR="00673587" w:rsidRPr="00673587" w:rsidRDefault="00673587" w:rsidP="00796D34">
      <w:pPr>
        <w:pStyle w:val="ListeParagraf"/>
        <w:numPr>
          <w:ilvl w:val="0"/>
          <w:numId w:val="43"/>
        </w:numPr>
        <w:spacing w:after="120"/>
        <w:jc w:val="both"/>
        <w:rPr>
          <w:rFonts w:ascii="Times New Roman" w:hAnsi="Times New Roman" w:cs="Times New Roman"/>
          <w:sz w:val="24"/>
          <w:szCs w:val="24"/>
        </w:rPr>
      </w:pPr>
      <w:r w:rsidRPr="00673587">
        <w:rPr>
          <w:rFonts w:ascii="Times New Roman" w:hAnsi="Times New Roman" w:cs="Times New Roman"/>
          <w:sz w:val="24"/>
          <w:szCs w:val="24"/>
        </w:rPr>
        <w:t>Hedef maliyetlerinden yola çıkılarak amaç maliyetleri belirlenmiş ve amaç maliyetlerinden de stratejik plan maliyeti belirlenmiştir.</w:t>
      </w:r>
    </w:p>
    <w:p w:rsidR="00673587" w:rsidRPr="003416A7" w:rsidRDefault="00673587" w:rsidP="003416A7">
      <w:pPr>
        <w:spacing w:line="276" w:lineRule="auto"/>
        <w:jc w:val="both"/>
        <w:rPr>
          <w:rFonts w:ascii="Times New Roman" w:hAnsi="Times New Roman" w:cs="Times New Roman"/>
          <w:sz w:val="24"/>
          <w:szCs w:val="24"/>
        </w:rPr>
      </w:pPr>
      <w:r w:rsidRPr="003416A7">
        <w:rPr>
          <w:rFonts w:ascii="Times New Roman" w:hAnsi="Times New Roman" w:cs="Times New Roman"/>
          <w:sz w:val="24"/>
          <w:szCs w:val="24"/>
        </w:rPr>
        <w:t xml:space="preserve">Genel bütçe kaymakamlık ve okul aile birliklerinin yıllık bütçe artışları ve eğilimleri dikkate alındığında </w:t>
      </w:r>
      <w:r w:rsidR="00BD104E" w:rsidRPr="003416A7">
        <w:rPr>
          <w:rFonts w:ascii="Times New Roman" w:hAnsi="Times New Roman" w:cs="Times New Roman"/>
          <w:sz w:val="24"/>
          <w:szCs w:val="24"/>
        </w:rPr>
        <w:t>İlçe Milli Eğitim Müdürlüğü 2024-2028</w:t>
      </w:r>
      <w:r w:rsidRPr="003416A7">
        <w:rPr>
          <w:rFonts w:ascii="Times New Roman" w:hAnsi="Times New Roman" w:cs="Times New Roman"/>
          <w:sz w:val="24"/>
          <w:szCs w:val="24"/>
        </w:rPr>
        <w:t xml:space="preserve"> Stratejik Planı’nda yer alan stratejik amaçların gerçekleştirilebilmesi için tabloda da belirtildiği üzere beş yıllık süre için tahmini </w:t>
      </w:r>
      <w:r w:rsidR="003416A7" w:rsidRPr="003416A7">
        <w:rPr>
          <w:rFonts w:ascii="Times New Roman" w:hAnsi="Times New Roman" w:cs="Times New Roman"/>
          <w:sz w:val="24"/>
          <w:szCs w:val="24"/>
        </w:rPr>
        <w:t>1.480.003.500,81</w:t>
      </w:r>
      <w:r w:rsidRPr="003416A7">
        <w:rPr>
          <w:rFonts w:ascii="Times New Roman" w:hAnsi="Times New Roman" w:cs="Times New Roman"/>
          <w:sz w:val="24"/>
          <w:szCs w:val="24"/>
        </w:rPr>
        <w:t xml:space="preserve"> TL’lik kaynağın elde edileceği düşünülmektedir. </w:t>
      </w:r>
    </w:p>
    <w:p w:rsidR="00193642" w:rsidRDefault="00193642" w:rsidP="00246A77">
      <w:pPr>
        <w:spacing w:after="0" w:line="240" w:lineRule="auto"/>
        <w:rPr>
          <w:rFonts w:ascii="Segoe UI" w:eastAsia="Times New Roman" w:hAnsi="Segoe UI" w:cs="Segoe UI"/>
          <w:szCs w:val="24"/>
          <w:lang w:eastAsia="tr-TR"/>
        </w:rPr>
      </w:pPr>
    </w:p>
    <w:p w:rsidR="00BE1CAC" w:rsidRDefault="00BE1CAC" w:rsidP="00246A77">
      <w:pPr>
        <w:spacing w:after="0" w:line="240" w:lineRule="auto"/>
        <w:rPr>
          <w:rFonts w:ascii="Segoe UI" w:eastAsia="Times New Roman" w:hAnsi="Segoe UI" w:cs="Segoe UI"/>
          <w:szCs w:val="24"/>
          <w:lang w:eastAsia="tr-TR"/>
        </w:rPr>
      </w:pPr>
    </w:p>
    <w:p w:rsidR="00BE1CAC" w:rsidRDefault="00BE1CAC" w:rsidP="00246A77">
      <w:pPr>
        <w:spacing w:after="0" w:line="240" w:lineRule="auto"/>
        <w:rPr>
          <w:rFonts w:ascii="Segoe UI" w:eastAsia="Times New Roman" w:hAnsi="Segoe UI" w:cs="Segoe UI"/>
          <w:szCs w:val="24"/>
          <w:lang w:eastAsia="tr-TR"/>
        </w:rPr>
      </w:pPr>
    </w:p>
    <w:p w:rsidR="00BE1CAC" w:rsidRDefault="00BE1CAC" w:rsidP="00246A77">
      <w:pPr>
        <w:spacing w:after="0" w:line="240" w:lineRule="auto"/>
        <w:rPr>
          <w:rFonts w:ascii="Segoe UI" w:eastAsia="Times New Roman" w:hAnsi="Segoe UI" w:cs="Segoe UI"/>
          <w:szCs w:val="24"/>
          <w:lang w:eastAsia="tr-TR"/>
        </w:rPr>
      </w:pPr>
    </w:p>
    <w:p w:rsidR="00BE1CAC" w:rsidRDefault="00BE1CAC" w:rsidP="00246A77">
      <w:pPr>
        <w:spacing w:after="0" w:line="240" w:lineRule="auto"/>
        <w:rPr>
          <w:rFonts w:ascii="Segoe UI" w:eastAsia="Times New Roman" w:hAnsi="Segoe UI" w:cs="Segoe UI"/>
          <w:szCs w:val="24"/>
          <w:lang w:eastAsia="tr-TR"/>
        </w:rPr>
      </w:pPr>
    </w:p>
    <w:p w:rsidR="00BE1CAC" w:rsidRDefault="00BE1CAC" w:rsidP="00246A77">
      <w:pPr>
        <w:spacing w:after="0" w:line="240" w:lineRule="auto"/>
        <w:rPr>
          <w:rFonts w:ascii="Segoe UI" w:eastAsia="Times New Roman" w:hAnsi="Segoe UI" w:cs="Segoe UI"/>
          <w:szCs w:val="24"/>
          <w:lang w:eastAsia="tr-TR"/>
        </w:rPr>
      </w:pPr>
    </w:p>
    <w:p w:rsidR="00BE1CAC" w:rsidRDefault="00BE1CAC" w:rsidP="00246A77">
      <w:pPr>
        <w:spacing w:after="0" w:line="240" w:lineRule="auto"/>
        <w:rPr>
          <w:rFonts w:ascii="Segoe UI" w:eastAsia="Times New Roman" w:hAnsi="Segoe UI" w:cs="Segoe UI"/>
          <w:szCs w:val="24"/>
          <w:lang w:eastAsia="tr-TR"/>
        </w:rPr>
      </w:pPr>
    </w:p>
    <w:p w:rsidR="00494802" w:rsidRDefault="00494802" w:rsidP="00246A77">
      <w:pPr>
        <w:spacing w:after="0" w:line="240" w:lineRule="auto"/>
        <w:rPr>
          <w:rFonts w:ascii="Segoe UI" w:eastAsia="Times New Roman" w:hAnsi="Segoe UI" w:cs="Segoe UI"/>
          <w:szCs w:val="24"/>
          <w:lang w:eastAsia="tr-TR"/>
        </w:rPr>
      </w:pPr>
    </w:p>
    <w:p w:rsidR="00494802" w:rsidRDefault="00494802" w:rsidP="00246A77">
      <w:pPr>
        <w:spacing w:after="0" w:line="240" w:lineRule="auto"/>
        <w:rPr>
          <w:rFonts w:ascii="Segoe UI" w:eastAsia="Times New Roman" w:hAnsi="Segoe UI" w:cs="Segoe UI"/>
          <w:szCs w:val="24"/>
          <w:lang w:eastAsia="tr-TR"/>
        </w:rPr>
      </w:pPr>
    </w:p>
    <w:p w:rsidR="00BE1CAC" w:rsidRDefault="00BE1CAC" w:rsidP="00246A77">
      <w:pPr>
        <w:spacing w:after="0" w:line="240" w:lineRule="auto"/>
        <w:rPr>
          <w:rFonts w:ascii="Segoe UI" w:eastAsia="Times New Roman" w:hAnsi="Segoe UI" w:cs="Segoe UI"/>
          <w:szCs w:val="24"/>
          <w:lang w:eastAsia="tr-TR"/>
        </w:rPr>
      </w:pPr>
    </w:p>
    <w:p w:rsidR="00DA1728" w:rsidRDefault="00DA1728" w:rsidP="00246A77">
      <w:pPr>
        <w:spacing w:after="0" w:line="240" w:lineRule="auto"/>
        <w:rPr>
          <w:rFonts w:ascii="Segoe UI" w:eastAsia="Times New Roman" w:hAnsi="Segoe UI" w:cs="Segoe UI"/>
          <w:szCs w:val="24"/>
          <w:lang w:eastAsia="tr-TR"/>
        </w:rPr>
      </w:pPr>
    </w:p>
    <w:p w:rsidR="00DA1728" w:rsidRDefault="00DA1728" w:rsidP="00246A77">
      <w:pPr>
        <w:spacing w:after="0" w:line="240" w:lineRule="auto"/>
        <w:rPr>
          <w:rFonts w:ascii="Segoe UI" w:eastAsia="Times New Roman" w:hAnsi="Segoe UI" w:cs="Segoe UI"/>
          <w:szCs w:val="24"/>
          <w:lang w:eastAsia="tr-TR"/>
        </w:rPr>
      </w:pPr>
    </w:p>
    <w:p w:rsidR="00332383" w:rsidRDefault="00332383" w:rsidP="00246A77">
      <w:pPr>
        <w:spacing w:after="0" w:line="240" w:lineRule="auto"/>
        <w:rPr>
          <w:rFonts w:ascii="Segoe UI" w:eastAsia="Times New Roman" w:hAnsi="Segoe UI" w:cs="Segoe UI"/>
          <w:szCs w:val="24"/>
          <w:lang w:eastAsia="tr-TR"/>
        </w:rPr>
      </w:pPr>
    </w:p>
    <w:p w:rsidR="004C2752" w:rsidRDefault="004C2752" w:rsidP="00246A77">
      <w:pPr>
        <w:spacing w:after="0" w:line="240" w:lineRule="auto"/>
        <w:rPr>
          <w:rFonts w:ascii="Segoe UI" w:eastAsia="Times New Roman" w:hAnsi="Segoe UI" w:cs="Segoe UI"/>
          <w:szCs w:val="24"/>
          <w:lang w:eastAsia="tr-TR"/>
        </w:rPr>
      </w:pPr>
    </w:p>
    <w:p w:rsidR="00332383" w:rsidRPr="00582B31" w:rsidRDefault="00DA1728" w:rsidP="00582B31">
      <w:pPr>
        <w:spacing w:after="0" w:line="240" w:lineRule="auto"/>
        <w:jc w:val="both"/>
        <w:rPr>
          <w:rFonts w:ascii="Times New Roman" w:eastAsia="Times New Roman" w:hAnsi="Times New Roman" w:cs="Times New Roman"/>
          <w:sz w:val="24"/>
          <w:szCs w:val="24"/>
          <w:lang w:eastAsia="tr-TR"/>
        </w:rPr>
      </w:pPr>
      <w:bookmarkStart w:id="45" w:name="t16"/>
      <w:bookmarkEnd w:id="45"/>
      <w:r w:rsidRPr="00582B31">
        <w:rPr>
          <w:rFonts w:ascii="Times New Roman" w:eastAsia="Times New Roman" w:hAnsi="Times New Roman" w:cs="Times New Roman"/>
          <w:sz w:val="24"/>
          <w:szCs w:val="24"/>
          <w:lang w:eastAsia="tr-TR"/>
        </w:rPr>
        <w:t>Tablo 16 Tahmini Maliyetlendirme</w:t>
      </w:r>
    </w:p>
    <w:p w:rsidR="00DA1728" w:rsidRPr="00582B31" w:rsidRDefault="00DA1728" w:rsidP="00582B31">
      <w:pPr>
        <w:spacing w:after="0" w:line="240" w:lineRule="auto"/>
        <w:jc w:val="both"/>
        <w:rPr>
          <w:rFonts w:ascii="Times New Roman" w:eastAsia="Times New Roman" w:hAnsi="Times New Roman" w:cs="Times New Roman"/>
          <w:sz w:val="24"/>
          <w:szCs w:val="24"/>
          <w:lang w:eastAsia="tr-TR"/>
        </w:rPr>
      </w:pPr>
    </w:p>
    <w:tbl>
      <w:tblPr>
        <w:tblStyle w:val="KlavuzTablo2-Vurgu51"/>
        <w:tblW w:w="15593" w:type="dxa"/>
        <w:tblLook w:val="04A0" w:firstRow="1" w:lastRow="0" w:firstColumn="1" w:lastColumn="0" w:noHBand="0" w:noVBand="1"/>
      </w:tblPr>
      <w:tblGrid>
        <w:gridCol w:w="2228"/>
        <w:gridCol w:w="2227"/>
        <w:gridCol w:w="2228"/>
        <w:gridCol w:w="2227"/>
        <w:gridCol w:w="2228"/>
        <w:gridCol w:w="2227"/>
        <w:gridCol w:w="2228"/>
      </w:tblGrid>
      <w:tr w:rsidR="00602F99" w:rsidTr="009A5EA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28" w:type="dxa"/>
          </w:tcPr>
          <w:p w:rsidR="00602F99" w:rsidRPr="002C5386" w:rsidRDefault="00602F99" w:rsidP="001F2E9D">
            <w:pPr>
              <w:rPr>
                <w:rFonts w:eastAsia="Times New Roman" w:cstheme="minorHAnsi"/>
                <w:b w:val="0"/>
                <w:bCs w:val="0"/>
                <w:szCs w:val="24"/>
                <w:lang w:eastAsia="tr-TR"/>
              </w:rPr>
            </w:pPr>
            <w:r w:rsidRPr="002C5386">
              <w:rPr>
                <w:rFonts w:eastAsia="Times New Roman" w:cstheme="minorHAnsi"/>
                <w:szCs w:val="24"/>
                <w:lang w:eastAsia="tr-TR"/>
              </w:rPr>
              <w:t>AMAÇ VE HEDEF NO</w:t>
            </w:r>
          </w:p>
        </w:tc>
        <w:tc>
          <w:tcPr>
            <w:tcW w:w="2227" w:type="dxa"/>
          </w:tcPr>
          <w:p w:rsidR="00602F99" w:rsidRPr="002C5386" w:rsidRDefault="00602F99" w:rsidP="001F2E9D">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Cs w:val="24"/>
                <w:lang w:eastAsia="tr-TR"/>
              </w:rPr>
            </w:pPr>
            <w:r w:rsidRPr="002C5386">
              <w:rPr>
                <w:rFonts w:eastAsia="Times New Roman" w:cstheme="minorHAnsi"/>
                <w:szCs w:val="24"/>
                <w:lang w:eastAsia="tr-TR"/>
              </w:rPr>
              <w:t>2024</w:t>
            </w:r>
          </w:p>
        </w:tc>
        <w:tc>
          <w:tcPr>
            <w:tcW w:w="2228" w:type="dxa"/>
          </w:tcPr>
          <w:p w:rsidR="00602F99" w:rsidRPr="002C5386" w:rsidRDefault="00602F99" w:rsidP="001F2E9D">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Cs w:val="24"/>
                <w:lang w:eastAsia="tr-TR"/>
              </w:rPr>
            </w:pPr>
            <w:r w:rsidRPr="002C5386">
              <w:rPr>
                <w:rFonts w:eastAsia="Times New Roman" w:cstheme="minorHAnsi"/>
                <w:szCs w:val="24"/>
                <w:lang w:eastAsia="tr-TR"/>
              </w:rPr>
              <w:t>2025</w:t>
            </w:r>
          </w:p>
        </w:tc>
        <w:tc>
          <w:tcPr>
            <w:tcW w:w="2227" w:type="dxa"/>
          </w:tcPr>
          <w:p w:rsidR="00602F99" w:rsidRPr="002C5386" w:rsidRDefault="00602F99" w:rsidP="001F2E9D">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Cs w:val="24"/>
                <w:lang w:eastAsia="tr-TR"/>
              </w:rPr>
            </w:pPr>
            <w:r w:rsidRPr="002C5386">
              <w:rPr>
                <w:rFonts w:eastAsia="Times New Roman" w:cstheme="minorHAnsi"/>
                <w:szCs w:val="24"/>
                <w:lang w:eastAsia="tr-TR"/>
              </w:rPr>
              <w:t>2026</w:t>
            </w:r>
          </w:p>
        </w:tc>
        <w:tc>
          <w:tcPr>
            <w:tcW w:w="2228" w:type="dxa"/>
          </w:tcPr>
          <w:p w:rsidR="00602F99" w:rsidRPr="002C5386" w:rsidRDefault="00602F99" w:rsidP="001F2E9D">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Cs w:val="24"/>
                <w:lang w:eastAsia="tr-TR"/>
              </w:rPr>
            </w:pPr>
            <w:r w:rsidRPr="002C5386">
              <w:rPr>
                <w:rFonts w:eastAsia="Times New Roman" w:cstheme="minorHAnsi"/>
                <w:szCs w:val="24"/>
                <w:lang w:eastAsia="tr-TR"/>
              </w:rPr>
              <w:t>2027</w:t>
            </w:r>
          </w:p>
        </w:tc>
        <w:tc>
          <w:tcPr>
            <w:tcW w:w="2227" w:type="dxa"/>
          </w:tcPr>
          <w:p w:rsidR="00602F99" w:rsidRPr="002C5386" w:rsidRDefault="00602F99" w:rsidP="001F2E9D">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Cs w:val="24"/>
                <w:lang w:eastAsia="tr-TR"/>
              </w:rPr>
            </w:pPr>
            <w:r w:rsidRPr="002C5386">
              <w:rPr>
                <w:rFonts w:eastAsia="Times New Roman" w:cstheme="minorHAnsi"/>
                <w:szCs w:val="24"/>
                <w:lang w:eastAsia="tr-TR"/>
              </w:rPr>
              <w:t>2028</w:t>
            </w:r>
          </w:p>
        </w:tc>
        <w:tc>
          <w:tcPr>
            <w:tcW w:w="2228" w:type="dxa"/>
          </w:tcPr>
          <w:p w:rsidR="00602F99" w:rsidRPr="002C5386" w:rsidRDefault="00602F99" w:rsidP="001F2E9D">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Cs w:val="24"/>
                <w:lang w:eastAsia="tr-TR"/>
              </w:rPr>
            </w:pPr>
            <w:r w:rsidRPr="002C5386">
              <w:rPr>
                <w:rFonts w:eastAsia="Times New Roman" w:cstheme="minorHAnsi"/>
                <w:szCs w:val="24"/>
                <w:lang w:eastAsia="tr-TR"/>
              </w:rPr>
              <w:t>Toplam Maliyet</w:t>
            </w:r>
          </w:p>
        </w:tc>
      </w:tr>
      <w:tr w:rsidR="009A5EAA" w:rsidTr="009A5EA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28" w:type="dxa"/>
          </w:tcPr>
          <w:p w:rsidR="009A5EAA" w:rsidRPr="002C5386" w:rsidRDefault="009A5EAA" w:rsidP="009A5EAA">
            <w:pPr>
              <w:rPr>
                <w:rFonts w:eastAsia="Times New Roman" w:cstheme="minorHAnsi"/>
                <w:b w:val="0"/>
                <w:bCs w:val="0"/>
                <w:szCs w:val="24"/>
                <w:lang w:eastAsia="tr-TR"/>
              </w:rPr>
            </w:pPr>
            <w:r w:rsidRPr="002C5386">
              <w:rPr>
                <w:rFonts w:eastAsia="Times New Roman" w:cstheme="minorHAnsi"/>
                <w:szCs w:val="24"/>
                <w:lang w:eastAsia="tr-TR"/>
              </w:rPr>
              <w:t>Amaç 1</w:t>
            </w:r>
            <w:r>
              <w:rPr>
                <w:rFonts w:eastAsia="Times New Roman" w:cstheme="minorHAnsi"/>
                <w:szCs w:val="24"/>
                <w:lang w:eastAsia="tr-TR"/>
              </w:rPr>
              <w:t xml:space="preserve">        </w:t>
            </w:r>
          </w:p>
        </w:tc>
        <w:tc>
          <w:tcPr>
            <w:tcW w:w="2227" w:type="dxa"/>
          </w:tcPr>
          <w:p w:rsidR="009A5EAA" w:rsidRPr="00B423C9" w:rsidRDefault="009A5EAA" w:rsidP="009A5EAA">
            <w:pPr>
              <w:cnfStyle w:val="000000100000" w:firstRow="0" w:lastRow="0" w:firstColumn="0" w:lastColumn="0" w:oddVBand="0" w:evenVBand="0" w:oddHBand="1" w:evenHBand="0" w:firstRowFirstColumn="0" w:firstRowLastColumn="0" w:lastRowFirstColumn="0" w:lastRowLastColumn="0"/>
              <w:rPr>
                <w:lang w:eastAsia="tr-TR"/>
              </w:rPr>
            </w:pPr>
            <w:r>
              <w:rPr>
                <w:rFonts w:ascii="Calibri" w:hAnsi="Calibri" w:cs="Calibri"/>
                <w:color w:val="000000"/>
              </w:rPr>
              <w:t>₺17.280.000,00</w:t>
            </w:r>
          </w:p>
        </w:tc>
        <w:tc>
          <w:tcPr>
            <w:tcW w:w="2228" w:type="dxa"/>
          </w:tcPr>
          <w:p w:rsidR="009A5EAA" w:rsidRPr="00B423C9" w:rsidRDefault="009A5EAA" w:rsidP="009A5EAA">
            <w:pPr>
              <w:cnfStyle w:val="000000100000" w:firstRow="0" w:lastRow="0" w:firstColumn="0" w:lastColumn="0" w:oddVBand="0" w:evenVBand="0" w:oddHBand="1" w:evenHBand="0" w:firstRowFirstColumn="0" w:firstRowLastColumn="0" w:lastRowFirstColumn="0" w:lastRowLastColumn="0"/>
              <w:rPr>
                <w:lang w:eastAsia="tr-TR"/>
              </w:rPr>
            </w:pPr>
            <w:r>
              <w:rPr>
                <w:rFonts w:ascii="Calibri" w:hAnsi="Calibri" w:cs="Calibri"/>
                <w:noProof/>
                <w:color w:val="000000"/>
              </w:rPr>
              <w:t>₺19.008.000,00</w:t>
            </w:r>
          </w:p>
        </w:tc>
        <w:tc>
          <w:tcPr>
            <w:tcW w:w="2227" w:type="dxa"/>
          </w:tcPr>
          <w:p w:rsidR="009A5EAA" w:rsidRPr="00B423C9" w:rsidRDefault="009A5EAA" w:rsidP="009A5EAA">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₺20.908.800,00</w:t>
            </w:r>
          </w:p>
        </w:tc>
        <w:tc>
          <w:tcPr>
            <w:tcW w:w="2228" w:type="dxa"/>
          </w:tcPr>
          <w:p w:rsidR="009A5EAA" w:rsidRPr="00B423C9" w:rsidRDefault="009A5EAA" w:rsidP="009A5EAA">
            <w:pPr>
              <w:cnfStyle w:val="000000100000" w:firstRow="0" w:lastRow="0" w:firstColumn="0" w:lastColumn="0" w:oddVBand="0" w:evenVBand="0" w:oddHBand="1" w:evenHBand="0" w:firstRowFirstColumn="0" w:firstRowLastColumn="0" w:lastRowFirstColumn="0" w:lastRowLastColumn="0"/>
              <w:rPr>
                <w:lang w:eastAsia="tr-TR"/>
              </w:rPr>
            </w:pPr>
            <w:r>
              <w:rPr>
                <w:rFonts w:ascii="Calibri" w:hAnsi="Calibri" w:cs="Calibri"/>
                <w:color w:val="000000"/>
              </w:rPr>
              <w:t>₺22.999.680,00</w:t>
            </w:r>
          </w:p>
        </w:tc>
        <w:tc>
          <w:tcPr>
            <w:tcW w:w="2227" w:type="dxa"/>
          </w:tcPr>
          <w:p w:rsidR="009A5EAA" w:rsidRPr="00B423C9" w:rsidRDefault="009A5EAA" w:rsidP="009A5EAA">
            <w:pPr>
              <w:cnfStyle w:val="000000100000" w:firstRow="0" w:lastRow="0" w:firstColumn="0" w:lastColumn="0" w:oddVBand="0" w:evenVBand="0" w:oddHBand="1" w:evenHBand="0" w:firstRowFirstColumn="0" w:firstRowLastColumn="0" w:lastRowFirstColumn="0" w:lastRowLastColumn="0"/>
              <w:rPr>
                <w:lang w:eastAsia="tr-TR"/>
              </w:rPr>
            </w:pPr>
            <w:r>
              <w:rPr>
                <w:rFonts w:ascii="Calibri" w:hAnsi="Calibri" w:cs="Calibri"/>
                <w:color w:val="000000"/>
              </w:rPr>
              <w:t>₺25.299.648,00</w:t>
            </w:r>
          </w:p>
        </w:tc>
        <w:tc>
          <w:tcPr>
            <w:tcW w:w="2228" w:type="dxa"/>
          </w:tcPr>
          <w:p w:rsidR="009A5EAA" w:rsidRPr="00B423C9" w:rsidRDefault="009A5EAA" w:rsidP="009A5EAA">
            <w:pPr>
              <w:cnfStyle w:val="000000100000" w:firstRow="0" w:lastRow="0" w:firstColumn="0" w:lastColumn="0" w:oddVBand="0" w:evenVBand="0" w:oddHBand="1" w:evenHBand="0" w:firstRowFirstColumn="0" w:firstRowLastColumn="0" w:lastRowFirstColumn="0" w:lastRowLastColumn="0"/>
              <w:rPr>
                <w:lang w:eastAsia="tr-TR"/>
              </w:rPr>
            </w:pPr>
            <w:r>
              <w:rPr>
                <w:rFonts w:ascii="Calibri" w:hAnsi="Calibri" w:cs="Calibri"/>
                <w:color w:val="000000"/>
              </w:rPr>
              <w:t>₺27.829.612,80</w:t>
            </w:r>
          </w:p>
        </w:tc>
      </w:tr>
      <w:tr w:rsidR="009A5EAA" w:rsidTr="009A5EAA">
        <w:trPr>
          <w:trHeight w:val="454"/>
        </w:trPr>
        <w:tc>
          <w:tcPr>
            <w:cnfStyle w:val="001000000000" w:firstRow="0" w:lastRow="0" w:firstColumn="1" w:lastColumn="0" w:oddVBand="0" w:evenVBand="0" w:oddHBand="0" w:evenHBand="0" w:firstRowFirstColumn="0" w:firstRowLastColumn="0" w:lastRowFirstColumn="0" w:lastRowLastColumn="0"/>
            <w:tcW w:w="2228" w:type="dxa"/>
          </w:tcPr>
          <w:p w:rsidR="009A5EAA" w:rsidRPr="002C5386" w:rsidRDefault="009A5EAA" w:rsidP="009A5EAA">
            <w:pPr>
              <w:rPr>
                <w:rFonts w:eastAsia="Times New Roman" w:cstheme="minorHAnsi"/>
                <w:b w:val="0"/>
                <w:bCs w:val="0"/>
                <w:szCs w:val="24"/>
                <w:lang w:eastAsia="tr-TR"/>
              </w:rPr>
            </w:pPr>
            <w:r w:rsidRPr="002C5386">
              <w:rPr>
                <w:rFonts w:eastAsia="Times New Roman" w:cstheme="minorHAnsi"/>
                <w:szCs w:val="24"/>
                <w:lang w:eastAsia="tr-TR"/>
              </w:rPr>
              <w:t>Hedef 1.1</w:t>
            </w:r>
            <w:r>
              <w:rPr>
                <w:rFonts w:eastAsia="Times New Roman" w:cstheme="minorHAnsi"/>
                <w:szCs w:val="24"/>
                <w:lang w:eastAsia="tr-TR"/>
              </w:rPr>
              <w:t xml:space="preserve">    </w:t>
            </w:r>
          </w:p>
        </w:tc>
        <w:tc>
          <w:tcPr>
            <w:tcW w:w="2227" w:type="dxa"/>
          </w:tcPr>
          <w:p w:rsidR="009A5EAA" w:rsidRPr="00B423C9" w:rsidRDefault="009A5EAA" w:rsidP="009A5EAA">
            <w:pPr>
              <w:cnfStyle w:val="000000000000" w:firstRow="0" w:lastRow="0" w:firstColumn="0" w:lastColumn="0" w:oddVBand="0" w:evenVBand="0" w:oddHBand="0" w:evenHBand="0" w:firstRowFirstColumn="0" w:firstRowLastColumn="0" w:lastRowFirstColumn="0" w:lastRowLastColumn="0"/>
              <w:rPr>
                <w:lang w:eastAsia="tr-TR"/>
              </w:rPr>
            </w:pPr>
            <w:r>
              <w:rPr>
                <w:rFonts w:ascii="Calibri" w:hAnsi="Calibri" w:cs="Calibri"/>
                <w:color w:val="000000"/>
              </w:rPr>
              <w:t>₺440.000,00</w:t>
            </w:r>
          </w:p>
        </w:tc>
        <w:tc>
          <w:tcPr>
            <w:tcW w:w="2228" w:type="dxa"/>
          </w:tcPr>
          <w:p w:rsidR="009A5EAA" w:rsidRPr="003C7B1D" w:rsidRDefault="009A5EAA" w:rsidP="009A5EAA">
            <w:pPr>
              <w:cnfStyle w:val="000000000000" w:firstRow="0" w:lastRow="0" w:firstColumn="0" w:lastColumn="0" w:oddVBand="0" w:evenVBand="0" w:oddHBand="0" w:evenHBand="0" w:firstRowFirstColumn="0" w:firstRowLastColumn="0" w:lastRowFirstColumn="0" w:lastRowLastColumn="0"/>
              <w:rPr>
                <w:b/>
                <w:noProof/>
                <w:lang w:eastAsia="tr-TR"/>
              </w:rPr>
            </w:pPr>
            <w:r>
              <w:rPr>
                <w:rFonts w:ascii="Calibri" w:hAnsi="Calibri" w:cs="Calibri"/>
                <w:noProof/>
                <w:color w:val="000000"/>
              </w:rPr>
              <w:t>₺484.000,00</w:t>
            </w:r>
          </w:p>
        </w:tc>
        <w:tc>
          <w:tcPr>
            <w:tcW w:w="2227" w:type="dxa"/>
          </w:tcPr>
          <w:p w:rsidR="009A5EAA" w:rsidRPr="00B423C9" w:rsidRDefault="009A5EAA" w:rsidP="009A5EAA">
            <w:pPr>
              <w:cnfStyle w:val="000000000000" w:firstRow="0" w:lastRow="0" w:firstColumn="0" w:lastColumn="0" w:oddVBand="0" w:evenVBand="0" w:oddHBand="0" w:evenHBand="0" w:firstRowFirstColumn="0" w:firstRowLastColumn="0" w:lastRowFirstColumn="0" w:lastRowLastColumn="0"/>
              <w:rPr>
                <w:lang w:eastAsia="tr-TR"/>
              </w:rPr>
            </w:pPr>
            <w:r>
              <w:rPr>
                <w:rFonts w:ascii="Calibri" w:hAnsi="Calibri" w:cs="Calibri"/>
                <w:color w:val="000000"/>
              </w:rPr>
              <w:t>₺532.400,00</w:t>
            </w:r>
          </w:p>
        </w:tc>
        <w:tc>
          <w:tcPr>
            <w:tcW w:w="2228" w:type="dxa"/>
          </w:tcPr>
          <w:p w:rsidR="009A5EAA" w:rsidRPr="00B423C9" w:rsidRDefault="009A5EAA" w:rsidP="009A5EAA">
            <w:pPr>
              <w:cnfStyle w:val="000000000000" w:firstRow="0" w:lastRow="0" w:firstColumn="0" w:lastColumn="0" w:oddVBand="0" w:evenVBand="0" w:oddHBand="0" w:evenHBand="0" w:firstRowFirstColumn="0" w:firstRowLastColumn="0" w:lastRowFirstColumn="0" w:lastRowLastColumn="0"/>
              <w:rPr>
                <w:lang w:eastAsia="tr-TR"/>
              </w:rPr>
            </w:pPr>
            <w:r>
              <w:rPr>
                <w:rFonts w:ascii="Calibri" w:hAnsi="Calibri" w:cs="Calibri"/>
                <w:color w:val="000000"/>
              </w:rPr>
              <w:t>₺585.640,00</w:t>
            </w:r>
          </w:p>
        </w:tc>
        <w:tc>
          <w:tcPr>
            <w:tcW w:w="2227" w:type="dxa"/>
          </w:tcPr>
          <w:p w:rsidR="009A5EAA" w:rsidRPr="00B423C9" w:rsidRDefault="009A5EAA" w:rsidP="009A5EAA">
            <w:pPr>
              <w:cnfStyle w:val="000000000000" w:firstRow="0" w:lastRow="0" w:firstColumn="0" w:lastColumn="0" w:oddVBand="0" w:evenVBand="0" w:oddHBand="0" w:evenHBand="0" w:firstRowFirstColumn="0" w:firstRowLastColumn="0" w:lastRowFirstColumn="0" w:lastRowLastColumn="0"/>
              <w:rPr>
                <w:lang w:eastAsia="tr-TR"/>
              </w:rPr>
            </w:pPr>
            <w:r>
              <w:rPr>
                <w:rFonts w:ascii="Calibri" w:hAnsi="Calibri" w:cs="Calibri"/>
                <w:color w:val="000000"/>
              </w:rPr>
              <w:t>₺644.204,00</w:t>
            </w:r>
          </w:p>
        </w:tc>
        <w:tc>
          <w:tcPr>
            <w:tcW w:w="2228" w:type="dxa"/>
          </w:tcPr>
          <w:p w:rsidR="009A5EAA" w:rsidRPr="00B423C9" w:rsidRDefault="009A5EAA" w:rsidP="009A5EAA">
            <w:pPr>
              <w:cnfStyle w:val="000000000000" w:firstRow="0" w:lastRow="0" w:firstColumn="0" w:lastColumn="0" w:oddVBand="0" w:evenVBand="0" w:oddHBand="0" w:evenHBand="0" w:firstRowFirstColumn="0" w:firstRowLastColumn="0" w:lastRowFirstColumn="0" w:lastRowLastColumn="0"/>
              <w:rPr>
                <w:lang w:eastAsia="tr-TR"/>
              </w:rPr>
            </w:pPr>
            <w:r>
              <w:rPr>
                <w:rFonts w:ascii="Calibri" w:hAnsi="Calibri" w:cs="Calibri"/>
                <w:color w:val="000000"/>
              </w:rPr>
              <w:t>₺708.624,40</w:t>
            </w:r>
          </w:p>
        </w:tc>
      </w:tr>
      <w:tr w:rsidR="009A5EAA" w:rsidTr="009A5EA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28" w:type="dxa"/>
          </w:tcPr>
          <w:p w:rsidR="009A5EAA" w:rsidRPr="002C5386" w:rsidRDefault="009A5EAA" w:rsidP="009A5EAA">
            <w:pPr>
              <w:rPr>
                <w:rFonts w:eastAsia="Times New Roman" w:cstheme="minorHAnsi"/>
                <w:b w:val="0"/>
                <w:bCs w:val="0"/>
                <w:szCs w:val="24"/>
                <w:lang w:eastAsia="tr-TR"/>
              </w:rPr>
            </w:pPr>
            <w:r w:rsidRPr="002C5386">
              <w:rPr>
                <w:rFonts w:eastAsia="Times New Roman" w:cstheme="minorHAnsi"/>
                <w:szCs w:val="24"/>
                <w:lang w:eastAsia="tr-TR"/>
              </w:rPr>
              <w:t>Hedef 1.2</w:t>
            </w:r>
            <w:r>
              <w:rPr>
                <w:rFonts w:eastAsia="Times New Roman" w:cstheme="minorHAnsi"/>
                <w:szCs w:val="24"/>
                <w:lang w:eastAsia="tr-TR"/>
              </w:rPr>
              <w:t xml:space="preserve">    </w:t>
            </w:r>
          </w:p>
        </w:tc>
        <w:tc>
          <w:tcPr>
            <w:tcW w:w="2227" w:type="dxa"/>
          </w:tcPr>
          <w:p w:rsidR="009A5EAA" w:rsidRPr="00B423C9" w:rsidRDefault="009A5EAA" w:rsidP="009A5EAA">
            <w:pPr>
              <w:cnfStyle w:val="000000100000" w:firstRow="0" w:lastRow="0" w:firstColumn="0" w:lastColumn="0" w:oddVBand="0" w:evenVBand="0" w:oddHBand="1" w:evenHBand="0" w:firstRowFirstColumn="0" w:firstRowLastColumn="0" w:lastRowFirstColumn="0" w:lastRowLastColumn="0"/>
              <w:rPr>
                <w:lang w:eastAsia="tr-TR"/>
              </w:rPr>
            </w:pPr>
            <w:r>
              <w:rPr>
                <w:rFonts w:ascii="Calibri" w:hAnsi="Calibri" w:cs="Calibri"/>
                <w:color w:val="000000"/>
              </w:rPr>
              <w:t>₺440.000,00</w:t>
            </w:r>
          </w:p>
        </w:tc>
        <w:tc>
          <w:tcPr>
            <w:tcW w:w="2228" w:type="dxa"/>
          </w:tcPr>
          <w:p w:rsidR="009A5EAA" w:rsidRPr="00B423C9" w:rsidRDefault="009A5EAA" w:rsidP="009A5EAA">
            <w:pPr>
              <w:cnfStyle w:val="000000100000" w:firstRow="0" w:lastRow="0" w:firstColumn="0" w:lastColumn="0" w:oddVBand="0" w:evenVBand="0" w:oddHBand="1" w:evenHBand="0" w:firstRowFirstColumn="0" w:firstRowLastColumn="0" w:lastRowFirstColumn="0" w:lastRowLastColumn="0"/>
              <w:rPr>
                <w:lang w:eastAsia="tr-TR"/>
              </w:rPr>
            </w:pPr>
            <w:r>
              <w:rPr>
                <w:rFonts w:ascii="Calibri" w:hAnsi="Calibri" w:cs="Calibri"/>
                <w:noProof/>
                <w:color w:val="000000"/>
              </w:rPr>
              <w:t>₺484.000,00</w:t>
            </w:r>
          </w:p>
        </w:tc>
        <w:tc>
          <w:tcPr>
            <w:tcW w:w="2227" w:type="dxa"/>
          </w:tcPr>
          <w:p w:rsidR="009A5EAA" w:rsidRPr="00B423C9" w:rsidRDefault="009A5EAA" w:rsidP="009A5EAA">
            <w:pPr>
              <w:cnfStyle w:val="000000100000" w:firstRow="0" w:lastRow="0" w:firstColumn="0" w:lastColumn="0" w:oddVBand="0" w:evenVBand="0" w:oddHBand="1" w:evenHBand="0" w:firstRowFirstColumn="0" w:firstRowLastColumn="0" w:lastRowFirstColumn="0" w:lastRowLastColumn="0"/>
              <w:rPr>
                <w:lang w:eastAsia="tr-TR"/>
              </w:rPr>
            </w:pPr>
            <w:r>
              <w:rPr>
                <w:rFonts w:ascii="Calibri" w:hAnsi="Calibri" w:cs="Calibri"/>
                <w:color w:val="000000"/>
              </w:rPr>
              <w:t>₺532.400,00</w:t>
            </w:r>
          </w:p>
        </w:tc>
        <w:tc>
          <w:tcPr>
            <w:tcW w:w="2228" w:type="dxa"/>
          </w:tcPr>
          <w:p w:rsidR="009A5EAA" w:rsidRPr="00B423C9" w:rsidRDefault="009A5EAA" w:rsidP="009A5EAA">
            <w:pPr>
              <w:cnfStyle w:val="000000100000" w:firstRow="0" w:lastRow="0" w:firstColumn="0" w:lastColumn="0" w:oddVBand="0" w:evenVBand="0" w:oddHBand="1" w:evenHBand="0" w:firstRowFirstColumn="0" w:firstRowLastColumn="0" w:lastRowFirstColumn="0" w:lastRowLastColumn="0"/>
              <w:rPr>
                <w:lang w:eastAsia="tr-TR"/>
              </w:rPr>
            </w:pPr>
            <w:r>
              <w:rPr>
                <w:rFonts w:ascii="Calibri" w:hAnsi="Calibri" w:cs="Calibri"/>
                <w:color w:val="000000"/>
              </w:rPr>
              <w:t>₺585.640,00</w:t>
            </w:r>
          </w:p>
        </w:tc>
        <w:tc>
          <w:tcPr>
            <w:tcW w:w="2227" w:type="dxa"/>
          </w:tcPr>
          <w:p w:rsidR="009A5EAA" w:rsidRPr="00B423C9" w:rsidRDefault="009A5EAA" w:rsidP="009A5EAA">
            <w:pPr>
              <w:cnfStyle w:val="000000100000" w:firstRow="0" w:lastRow="0" w:firstColumn="0" w:lastColumn="0" w:oddVBand="0" w:evenVBand="0" w:oddHBand="1" w:evenHBand="0" w:firstRowFirstColumn="0" w:firstRowLastColumn="0" w:lastRowFirstColumn="0" w:lastRowLastColumn="0"/>
              <w:rPr>
                <w:lang w:eastAsia="tr-TR"/>
              </w:rPr>
            </w:pPr>
            <w:r>
              <w:rPr>
                <w:rFonts w:ascii="Calibri" w:hAnsi="Calibri" w:cs="Calibri"/>
                <w:color w:val="000000"/>
              </w:rPr>
              <w:t>₺644.204,00</w:t>
            </w:r>
          </w:p>
        </w:tc>
        <w:tc>
          <w:tcPr>
            <w:tcW w:w="2228" w:type="dxa"/>
          </w:tcPr>
          <w:p w:rsidR="009A5EAA" w:rsidRPr="00B423C9" w:rsidRDefault="009A5EAA" w:rsidP="009A5EAA">
            <w:pPr>
              <w:cnfStyle w:val="000000100000" w:firstRow="0" w:lastRow="0" w:firstColumn="0" w:lastColumn="0" w:oddVBand="0" w:evenVBand="0" w:oddHBand="1" w:evenHBand="0" w:firstRowFirstColumn="0" w:firstRowLastColumn="0" w:lastRowFirstColumn="0" w:lastRowLastColumn="0"/>
              <w:rPr>
                <w:lang w:eastAsia="tr-TR"/>
              </w:rPr>
            </w:pPr>
            <w:r>
              <w:rPr>
                <w:rFonts w:ascii="Calibri" w:hAnsi="Calibri" w:cs="Calibri"/>
                <w:color w:val="000000"/>
              </w:rPr>
              <w:t>₺708.624,40</w:t>
            </w:r>
          </w:p>
        </w:tc>
      </w:tr>
      <w:tr w:rsidR="009A5EAA" w:rsidTr="009A5EAA">
        <w:trPr>
          <w:trHeight w:val="454"/>
        </w:trPr>
        <w:tc>
          <w:tcPr>
            <w:cnfStyle w:val="001000000000" w:firstRow="0" w:lastRow="0" w:firstColumn="1" w:lastColumn="0" w:oddVBand="0" w:evenVBand="0" w:oddHBand="0" w:evenHBand="0" w:firstRowFirstColumn="0" w:firstRowLastColumn="0" w:lastRowFirstColumn="0" w:lastRowLastColumn="0"/>
            <w:tcW w:w="2228" w:type="dxa"/>
          </w:tcPr>
          <w:p w:rsidR="009A5EAA" w:rsidRPr="002C5386" w:rsidRDefault="009A5EAA" w:rsidP="009A5EAA">
            <w:pPr>
              <w:rPr>
                <w:rFonts w:eastAsia="Times New Roman" w:cstheme="minorHAnsi"/>
                <w:b w:val="0"/>
                <w:bCs w:val="0"/>
                <w:szCs w:val="24"/>
                <w:lang w:eastAsia="tr-TR"/>
              </w:rPr>
            </w:pPr>
            <w:r w:rsidRPr="002C5386">
              <w:rPr>
                <w:rFonts w:eastAsia="Times New Roman" w:cstheme="minorHAnsi"/>
                <w:szCs w:val="24"/>
                <w:lang w:eastAsia="tr-TR"/>
              </w:rPr>
              <w:t>Hedef 1.3</w:t>
            </w:r>
            <w:r>
              <w:rPr>
                <w:rFonts w:eastAsia="Times New Roman" w:cstheme="minorHAnsi"/>
                <w:szCs w:val="24"/>
                <w:lang w:eastAsia="tr-TR"/>
              </w:rPr>
              <w:t xml:space="preserve">    </w:t>
            </w:r>
          </w:p>
        </w:tc>
        <w:tc>
          <w:tcPr>
            <w:tcW w:w="2227" w:type="dxa"/>
          </w:tcPr>
          <w:p w:rsidR="009A5EAA" w:rsidRPr="00B423C9" w:rsidRDefault="009A5EAA" w:rsidP="009A5EAA">
            <w:pPr>
              <w:cnfStyle w:val="000000000000" w:firstRow="0" w:lastRow="0" w:firstColumn="0" w:lastColumn="0" w:oddVBand="0" w:evenVBand="0" w:oddHBand="0" w:evenHBand="0" w:firstRowFirstColumn="0" w:firstRowLastColumn="0" w:lastRowFirstColumn="0" w:lastRowLastColumn="0"/>
              <w:rPr>
                <w:lang w:eastAsia="tr-TR"/>
              </w:rPr>
            </w:pPr>
            <w:r>
              <w:rPr>
                <w:rFonts w:ascii="Calibri" w:hAnsi="Calibri" w:cs="Calibri"/>
                <w:color w:val="000000"/>
              </w:rPr>
              <w:t>₺8.200.000,00</w:t>
            </w:r>
          </w:p>
        </w:tc>
        <w:tc>
          <w:tcPr>
            <w:tcW w:w="2228" w:type="dxa"/>
          </w:tcPr>
          <w:p w:rsidR="009A5EAA" w:rsidRPr="00B423C9" w:rsidRDefault="009A5EAA" w:rsidP="009A5EAA">
            <w:pPr>
              <w:cnfStyle w:val="000000000000" w:firstRow="0" w:lastRow="0" w:firstColumn="0" w:lastColumn="0" w:oddVBand="0" w:evenVBand="0" w:oddHBand="0" w:evenHBand="0" w:firstRowFirstColumn="0" w:firstRowLastColumn="0" w:lastRowFirstColumn="0" w:lastRowLastColumn="0"/>
              <w:rPr>
                <w:lang w:eastAsia="tr-TR"/>
              </w:rPr>
            </w:pPr>
            <w:r>
              <w:rPr>
                <w:rFonts w:ascii="Calibri" w:hAnsi="Calibri" w:cs="Calibri"/>
                <w:noProof/>
                <w:color w:val="000000"/>
              </w:rPr>
              <w:t>₺9.020.000,00</w:t>
            </w:r>
          </w:p>
        </w:tc>
        <w:tc>
          <w:tcPr>
            <w:tcW w:w="2227" w:type="dxa"/>
          </w:tcPr>
          <w:p w:rsidR="009A5EAA" w:rsidRPr="00B423C9" w:rsidRDefault="009A5EAA" w:rsidP="009A5EAA">
            <w:pPr>
              <w:cnfStyle w:val="000000000000" w:firstRow="0" w:lastRow="0" w:firstColumn="0" w:lastColumn="0" w:oddVBand="0" w:evenVBand="0" w:oddHBand="0" w:evenHBand="0" w:firstRowFirstColumn="0" w:firstRowLastColumn="0" w:lastRowFirstColumn="0" w:lastRowLastColumn="0"/>
              <w:rPr>
                <w:lang w:eastAsia="tr-TR"/>
              </w:rPr>
            </w:pPr>
            <w:r>
              <w:rPr>
                <w:rFonts w:ascii="Calibri" w:hAnsi="Calibri" w:cs="Calibri"/>
                <w:color w:val="000000"/>
              </w:rPr>
              <w:t>₺9.922.000,00</w:t>
            </w:r>
          </w:p>
        </w:tc>
        <w:tc>
          <w:tcPr>
            <w:tcW w:w="2228" w:type="dxa"/>
          </w:tcPr>
          <w:p w:rsidR="009A5EAA" w:rsidRPr="00B423C9" w:rsidRDefault="009A5EAA" w:rsidP="009A5EAA">
            <w:pPr>
              <w:cnfStyle w:val="000000000000" w:firstRow="0" w:lastRow="0" w:firstColumn="0" w:lastColumn="0" w:oddVBand="0" w:evenVBand="0" w:oddHBand="0" w:evenHBand="0" w:firstRowFirstColumn="0" w:firstRowLastColumn="0" w:lastRowFirstColumn="0" w:lastRowLastColumn="0"/>
              <w:rPr>
                <w:lang w:eastAsia="tr-TR"/>
              </w:rPr>
            </w:pPr>
            <w:r>
              <w:rPr>
                <w:rFonts w:ascii="Calibri" w:hAnsi="Calibri" w:cs="Calibri"/>
                <w:color w:val="000000"/>
              </w:rPr>
              <w:t>₺10.914.200,00</w:t>
            </w:r>
          </w:p>
        </w:tc>
        <w:tc>
          <w:tcPr>
            <w:tcW w:w="2227" w:type="dxa"/>
          </w:tcPr>
          <w:p w:rsidR="009A5EAA" w:rsidRPr="00B423C9" w:rsidRDefault="009A5EAA" w:rsidP="009A5EAA">
            <w:pPr>
              <w:cnfStyle w:val="000000000000" w:firstRow="0" w:lastRow="0" w:firstColumn="0" w:lastColumn="0" w:oddVBand="0" w:evenVBand="0" w:oddHBand="0" w:evenHBand="0" w:firstRowFirstColumn="0" w:firstRowLastColumn="0" w:lastRowFirstColumn="0" w:lastRowLastColumn="0"/>
              <w:rPr>
                <w:lang w:eastAsia="tr-TR"/>
              </w:rPr>
            </w:pPr>
            <w:r>
              <w:rPr>
                <w:rFonts w:ascii="Calibri" w:hAnsi="Calibri" w:cs="Calibri"/>
                <w:color w:val="000000"/>
              </w:rPr>
              <w:t>₺12.005.620,00</w:t>
            </w:r>
          </w:p>
        </w:tc>
        <w:tc>
          <w:tcPr>
            <w:tcW w:w="2228" w:type="dxa"/>
          </w:tcPr>
          <w:p w:rsidR="009A5EAA" w:rsidRPr="00B423C9" w:rsidRDefault="009A5EAA" w:rsidP="009A5EAA">
            <w:pPr>
              <w:cnfStyle w:val="000000000000" w:firstRow="0" w:lastRow="0" w:firstColumn="0" w:lastColumn="0" w:oddVBand="0" w:evenVBand="0" w:oddHBand="0" w:evenHBand="0" w:firstRowFirstColumn="0" w:firstRowLastColumn="0" w:lastRowFirstColumn="0" w:lastRowLastColumn="0"/>
              <w:rPr>
                <w:lang w:eastAsia="tr-TR"/>
              </w:rPr>
            </w:pPr>
            <w:r>
              <w:rPr>
                <w:rFonts w:ascii="Calibri" w:hAnsi="Calibri" w:cs="Calibri"/>
                <w:color w:val="000000"/>
              </w:rPr>
              <w:t>₺13.206.182,00</w:t>
            </w:r>
          </w:p>
        </w:tc>
      </w:tr>
      <w:tr w:rsidR="009A5EAA" w:rsidTr="009A5EA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28" w:type="dxa"/>
          </w:tcPr>
          <w:p w:rsidR="009A5EAA" w:rsidRPr="002C5386" w:rsidRDefault="009A5EAA" w:rsidP="009A5EAA">
            <w:pPr>
              <w:rPr>
                <w:rFonts w:eastAsia="Times New Roman" w:cstheme="minorHAnsi"/>
                <w:b w:val="0"/>
                <w:bCs w:val="0"/>
                <w:szCs w:val="24"/>
                <w:lang w:eastAsia="tr-TR"/>
              </w:rPr>
            </w:pPr>
            <w:r w:rsidRPr="002C5386">
              <w:rPr>
                <w:rFonts w:eastAsia="Times New Roman" w:cstheme="minorHAnsi"/>
                <w:szCs w:val="24"/>
                <w:lang w:eastAsia="tr-TR"/>
              </w:rPr>
              <w:t>Hedef 1.4</w:t>
            </w:r>
            <w:r>
              <w:rPr>
                <w:rFonts w:eastAsia="Times New Roman" w:cstheme="minorHAnsi"/>
                <w:szCs w:val="24"/>
                <w:lang w:eastAsia="tr-TR"/>
              </w:rPr>
              <w:t xml:space="preserve">    </w:t>
            </w:r>
          </w:p>
        </w:tc>
        <w:tc>
          <w:tcPr>
            <w:tcW w:w="2227" w:type="dxa"/>
          </w:tcPr>
          <w:p w:rsidR="009A5EAA" w:rsidRPr="00B423C9" w:rsidRDefault="009A5EAA" w:rsidP="009A5EAA">
            <w:pPr>
              <w:cnfStyle w:val="000000100000" w:firstRow="0" w:lastRow="0" w:firstColumn="0" w:lastColumn="0" w:oddVBand="0" w:evenVBand="0" w:oddHBand="1" w:evenHBand="0" w:firstRowFirstColumn="0" w:firstRowLastColumn="0" w:lastRowFirstColumn="0" w:lastRowLastColumn="0"/>
              <w:rPr>
                <w:lang w:eastAsia="tr-TR"/>
              </w:rPr>
            </w:pPr>
            <w:r>
              <w:rPr>
                <w:rFonts w:ascii="Calibri" w:hAnsi="Calibri" w:cs="Calibri"/>
                <w:color w:val="000000"/>
              </w:rPr>
              <w:t>₺8.200.000,00</w:t>
            </w:r>
          </w:p>
        </w:tc>
        <w:tc>
          <w:tcPr>
            <w:tcW w:w="2228" w:type="dxa"/>
          </w:tcPr>
          <w:p w:rsidR="009A5EAA" w:rsidRPr="00B423C9" w:rsidRDefault="009A5EAA" w:rsidP="009A5EAA">
            <w:pPr>
              <w:cnfStyle w:val="000000100000" w:firstRow="0" w:lastRow="0" w:firstColumn="0" w:lastColumn="0" w:oddVBand="0" w:evenVBand="0" w:oddHBand="1" w:evenHBand="0" w:firstRowFirstColumn="0" w:firstRowLastColumn="0" w:lastRowFirstColumn="0" w:lastRowLastColumn="0"/>
              <w:rPr>
                <w:lang w:eastAsia="tr-TR"/>
              </w:rPr>
            </w:pPr>
            <w:r>
              <w:rPr>
                <w:rFonts w:ascii="Calibri" w:hAnsi="Calibri" w:cs="Calibri"/>
                <w:color w:val="000000"/>
              </w:rPr>
              <w:t>₺9.020.000,00</w:t>
            </w:r>
          </w:p>
        </w:tc>
        <w:tc>
          <w:tcPr>
            <w:tcW w:w="2227" w:type="dxa"/>
          </w:tcPr>
          <w:p w:rsidR="009A5EAA" w:rsidRPr="00B423C9" w:rsidRDefault="009A5EAA" w:rsidP="009A5EAA">
            <w:pPr>
              <w:cnfStyle w:val="000000100000" w:firstRow="0" w:lastRow="0" w:firstColumn="0" w:lastColumn="0" w:oddVBand="0" w:evenVBand="0" w:oddHBand="1" w:evenHBand="0" w:firstRowFirstColumn="0" w:firstRowLastColumn="0" w:lastRowFirstColumn="0" w:lastRowLastColumn="0"/>
              <w:rPr>
                <w:lang w:eastAsia="tr-TR"/>
              </w:rPr>
            </w:pPr>
            <w:r>
              <w:rPr>
                <w:rFonts w:ascii="Calibri" w:hAnsi="Calibri" w:cs="Calibri"/>
                <w:color w:val="000000"/>
              </w:rPr>
              <w:t>₺9.922.000,00</w:t>
            </w:r>
          </w:p>
        </w:tc>
        <w:tc>
          <w:tcPr>
            <w:tcW w:w="2228" w:type="dxa"/>
          </w:tcPr>
          <w:p w:rsidR="009A5EAA" w:rsidRPr="00B423C9" w:rsidRDefault="009A5EAA" w:rsidP="009A5EAA">
            <w:pPr>
              <w:cnfStyle w:val="000000100000" w:firstRow="0" w:lastRow="0" w:firstColumn="0" w:lastColumn="0" w:oddVBand="0" w:evenVBand="0" w:oddHBand="1" w:evenHBand="0" w:firstRowFirstColumn="0" w:firstRowLastColumn="0" w:lastRowFirstColumn="0" w:lastRowLastColumn="0"/>
              <w:rPr>
                <w:lang w:eastAsia="tr-TR"/>
              </w:rPr>
            </w:pPr>
            <w:r>
              <w:rPr>
                <w:rFonts w:ascii="Calibri" w:hAnsi="Calibri" w:cs="Calibri"/>
                <w:color w:val="000000"/>
              </w:rPr>
              <w:t>₺10.914.200,00</w:t>
            </w:r>
          </w:p>
        </w:tc>
        <w:tc>
          <w:tcPr>
            <w:tcW w:w="2227" w:type="dxa"/>
          </w:tcPr>
          <w:p w:rsidR="009A5EAA" w:rsidRPr="00B423C9" w:rsidRDefault="009A5EAA" w:rsidP="009A5EAA">
            <w:pPr>
              <w:cnfStyle w:val="000000100000" w:firstRow="0" w:lastRow="0" w:firstColumn="0" w:lastColumn="0" w:oddVBand="0" w:evenVBand="0" w:oddHBand="1" w:evenHBand="0" w:firstRowFirstColumn="0" w:firstRowLastColumn="0" w:lastRowFirstColumn="0" w:lastRowLastColumn="0"/>
              <w:rPr>
                <w:lang w:eastAsia="tr-TR"/>
              </w:rPr>
            </w:pPr>
            <w:r>
              <w:rPr>
                <w:rFonts w:ascii="Calibri" w:hAnsi="Calibri" w:cs="Calibri"/>
                <w:color w:val="000000"/>
              </w:rPr>
              <w:t>₺12.005.620,00</w:t>
            </w:r>
          </w:p>
        </w:tc>
        <w:tc>
          <w:tcPr>
            <w:tcW w:w="2228" w:type="dxa"/>
          </w:tcPr>
          <w:p w:rsidR="009A5EAA" w:rsidRPr="00B423C9" w:rsidRDefault="009A5EAA" w:rsidP="009A5EAA">
            <w:pPr>
              <w:cnfStyle w:val="000000100000" w:firstRow="0" w:lastRow="0" w:firstColumn="0" w:lastColumn="0" w:oddVBand="0" w:evenVBand="0" w:oddHBand="1" w:evenHBand="0" w:firstRowFirstColumn="0" w:firstRowLastColumn="0" w:lastRowFirstColumn="0" w:lastRowLastColumn="0"/>
              <w:rPr>
                <w:lang w:eastAsia="tr-TR"/>
              </w:rPr>
            </w:pPr>
            <w:r>
              <w:rPr>
                <w:rFonts w:ascii="Calibri" w:hAnsi="Calibri" w:cs="Calibri"/>
                <w:color w:val="000000"/>
              </w:rPr>
              <w:t>₺13.206.182,00</w:t>
            </w:r>
          </w:p>
        </w:tc>
      </w:tr>
      <w:tr w:rsidR="009A5EAA" w:rsidTr="009A5EAA">
        <w:trPr>
          <w:trHeight w:val="454"/>
        </w:trPr>
        <w:tc>
          <w:tcPr>
            <w:cnfStyle w:val="001000000000" w:firstRow="0" w:lastRow="0" w:firstColumn="1" w:lastColumn="0" w:oddVBand="0" w:evenVBand="0" w:oddHBand="0" w:evenHBand="0" w:firstRowFirstColumn="0" w:firstRowLastColumn="0" w:lastRowFirstColumn="0" w:lastRowLastColumn="0"/>
            <w:tcW w:w="2228" w:type="dxa"/>
          </w:tcPr>
          <w:p w:rsidR="009A5EAA" w:rsidRPr="002C5386" w:rsidRDefault="009A5EAA" w:rsidP="009A5EAA">
            <w:pPr>
              <w:rPr>
                <w:rFonts w:eastAsia="Times New Roman" w:cstheme="minorHAnsi"/>
                <w:b w:val="0"/>
                <w:bCs w:val="0"/>
                <w:szCs w:val="24"/>
                <w:lang w:eastAsia="tr-TR"/>
              </w:rPr>
            </w:pPr>
            <w:r w:rsidRPr="002C5386">
              <w:rPr>
                <w:rFonts w:eastAsia="Times New Roman" w:cstheme="minorHAnsi"/>
                <w:szCs w:val="24"/>
                <w:lang w:eastAsia="tr-TR"/>
              </w:rPr>
              <w:t>Amaç 2</w:t>
            </w:r>
            <w:r>
              <w:rPr>
                <w:rFonts w:eastAsia="Times New Roman" w:cstheme="minorHAnsi"/>
                <w:szCs w:val="24"/>
                <w:lang w:eastAsia="tr-TR"/>
              </w:rPr>
              <w:t xml:space="preserve">        </w:t>
            </w:r>
          </w:p>
        </w:tc>
        <w:tc>
          <w:tcPr>
            <w:tcW w:w="2227" w:type="dxa"/>
          </w:tcPr>
          <w:p w:rsidR="009A5EAA" w:rsidRPr="00B423C9" w:rsidRDefault="009A5EAA" w:rsidP="009A5EAA">
            <w:pPr>
              <w:cnfStyle w:val="000000000000" w:firstRow="0" w:lastRow="0" w:firstColumn="0" w:lastColumn="0" w:oddVBand="0" w:evenVBand="0" w:oddHBand="0" w:evenHBand="0" w:firstRowFirstColumn="0" w:firstRowLastColumn="0" w:lastRowFirstColumn="0" w:lastRowLastColumn="0"/>
              <w:rPr>
                <w:lang w:eastAsia="tr-TR"/>
              </w:rPr>
            </w:pPr>
            <w:r>
              <w:rPr>
                <w:rFonts w:ascii="Calibri" w:hAnsi="Calibri" w:cs="Calibri"/>
                <w:color w:val="000000"/>
              </w:rPr>
              <w:t>₺32.000.000,00</w:t>
            </w:r>
          </w:p>
        </w:tc>
        <w:tc>
          <w:tcPr>
            <w:tcW w:w="2228" w:type="dxa"/>
          </w:tcPr>
          <w:p w:rsidR="009A5EAA" w:rsidRPr="00B423C9" w:rsidRDefault="009A5EAA" w:rsidP="009A5EAA">
            <w:pPr>
              <w:cnfStyle w:val="000000000000" w:firstRow="0" w:lastRow="0" w:firstColumn="0" w:lastColumn="0" w:oddVBand="0" w:evenVBand="0" w:oddHBand="0" w:evenHBand="0" w:firstRowFirstColumn="0" w:firstRowLastColumn="0" w:lastRowFirstColumn="0" w:lastRowLastColumn="0"/>
              <w:rPr>
                <w:lang w:eastAsia="tr-TR"/>
              </w:rPr>
            </w:pPr>
            <w:r>
              <w:rPr>
                <w:rFonts w:ascii="Calibri" w:hAnsi="Calibri" w:cs="Calibri"/>
                <w:color w:val="000000"/>
              </w:rPr>
              <w:t>₺35.200.000,00</w:t>
            </w:r>
          </w:p>
        </w:tc>
        <w:tc>
          <w:tcPr>
            <w:tcW w:w="2227" w:type="dxa"/>
          </w:tcPr>
          <w:p w:rsidR="009A5EAA" w:rsidRPr="00B423C9" w:rsidRDefault="009A5EAA" w:rsidP="009A5EAA">
            <w:pPr>
              <w:cnfStyle w:val="000000000000" w:firstRow="0" w:lastRow="0" w:firstColumn="0" w:lastColumn="0" w:oddVBand="0" w:evenVBand="0" w:oddHBand="0" w:evenHBand="0" w:firstRowFirstColumn="0" w:firstRowLastColumn="0" w:lastRowFirstColumn="0" w:lastRowLastColumn="0"/>
              <w:rPr>
                <w:lang w:eastAsia="tr-TR"/>
              </w:rPr>
            </w:pPr>
            <w:r>
              <w:rPr>
                <w:rFonts w:ascii="Calibri" w:hAnsi="Calibri" w:cs="Calibri"/>
                <w:color w:val="000000"/>
              </w:rPr>
              <w:t>₺38.720.000,00</w:t>
            </w:r>
          </w:p>
        </w:tc>
        <w:tc>
          <w:tcPr>
            <w:tcW w:w="2228" w:type="dxa"/>
          </w:tcPr>
          <w:p w:rsidR="009A5EAA" w:rsidRPr="00CB5492" w:rsidRDefault="009A5EAA" w:rsidP="009A5EAA">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rPr>
            </w:pPr>
            <w:r>
              <w:rPr>
                <w:rFonts w:ascii="Calibri" w:hAnsi="Calibri" w:cs="Calibri"/>
                <w:color w:val="000000"/>
              </w:rPr>
              <w:t>₺42.592.000,00</w:t>
            </w:r>
          </w:p>
        </w:tc>
        <w:tc>
          <w:tcPr>
            <w:tcW w:w="2227" w:type="dxa"/>
          </w:tcPr>
          <w:p w:rsidR="009A5EAA" w:rsidRPr="00CB5492" w:rsidRDefault="009A5EAA" w:rsidP="009A5EAA">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rPr>
            </w:pPr>
            <w:r>
              <w:rPr>
                <w:rFonts w:ascii="Calibri" w:hAnsi="Calibri" w:cs="Calibri"/>
                <w:color w:val="000000"/>
              </w:rPr>
              <w:t>₺46.851.200,00</w:t>
            </w:r>
          </w:p>
        </w:tc>
        <w:tc>
          <w:tcPr>
            <w:tcW w:w="2228" w:type="dxa"/>
          </w:tcPr>
          <w:p w:rsidR="009A5EAA" w:rsidRPr="00CB5492" w:rsidRDefault="009A5EAA" w:rsidP="009A5EAA">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rPr>
            </w:pPr>
            <w:r>
              <w:rPr>
                <w:rFonts w:ascii="Calibri" w:hAnsi="Calibri" w:cs="Calibri"/>
                <w:color w:val="000000"/>
              </w:rPr>
              <w:t>₺51.536.320,00</w:t>
            </w:r>
          </w:p>
        </w:tc>
      </w:tr>
      <w:tr w:rsidR="009A5EAA" w:rsidTr="009A5EA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28" w:type="dxa"/>
          </w:tcPr>
          <w:p w:rsidR="009A5EAA" w:rsidRPr="002C5386" w:rsidRDefault="009A5EAA" w:rsidP="009A5EAA">
            <w:pPr>
              <w:rPr>
                <w:rFonts w:eastAsia="Times New Roman" w:cstheme="minorHAnsi"/>
                <w:b w:val="0"/>
                <w:bCs w:val="0"/>
                <w:szCs w:val="24"/>
                <w:lang w:eastAsia="tr-TR"/>
              </w:rPr>
            </w:pPr>
            <w:r w:rsidRPr="002C5386">
              <w:rPr>
                <w:rFonts w:eastAsia="Times New Roman" w:cstheme="minorHAnsi"/>
                <w:szCs w:val="24"/>
                <w:lang w:eastAsia="tr-TR"/>
              </w:rPr>
              <w:t>Hedef 2.1</w:t>
            </w:r>
            <w:r>
              <w:rPr>
                <w:rFonts w:eastAsia="Times New Roman" w:cstheme="minorHAnsi"/>
                <w:szCs w:val="24"/>
                <w:lang w:eastAsia="tr-TR"/>
              </w:rPr>
              <w:t xml:space="preserve">    </w:t>
            </w:r>
          </w:p>
        </w:tc>
        <w:tc>
          <w:tcPr>
            <w:tcW w:w="2227" w:type="dxa"/>
          </w:tcPr>
          <w:p w:rsidR="009A5EAA" w:rsidRPr="00B423C9" w:rsidRDefault="009A5EAA" w:rsidP="009A5EAA">
            <w:pPr>
              <w:cnfStyle w:val="000000100000" w:firstRow="0" w:lastRow="0" w:firstColumn="0" w:lastColumn="0" w:oddVBand="0" w:evenVBand="0" w:oddHBand="1" w:evenHBand="0" w:firstRowFirstColumn="0" w:firstRowLastColumn="0" w:lastRowFirstColumn="0" w:lastRowLastColumn="0"/>
              <w:rPr>
                <w:lang w:eastAsia="tr-TR"/>
              </w:rPr>
            </w:pPr>
            <w:r>
              <w:rPr>
                <w:rFonts w:ascii="Calibri" w:hAnsi="Calibri" w:cs="Calibri"/>
                <w:color w:val="000000"/>
              </w:rPr>
              <w:t>₺4.600.000,00</w:t>
            </w:r>
          </w:p>
        </w:tc>
        <w:tc>
          <w:tcPr>
            <w:tcW w:w="2228" w:type="dxa"/>
          </w:tcPr>
          <w:p w:rsidR="009A5EAA" w:rsidRPr="00B423C9" w:rsidRDefault="009A5EAA" w:rsidP="009A5EAA">
            <w:pPr>
              <w:cnfStyle w:val="000000100000" w:firstRow="0" w:lastRow="0" w:firstColumn="0" w:lastColumn="0" w:oddVBand="0" w:evenVBand="0" w:oddHBand="1" w:evenHBand="0" w:firstRowFirstColumn="0" w:firstRowLastColumn="0" w:lastRowFirstColumn="0" w:lastRowLastColumn="0"/>
              <w:rPr>
                <w:lang w:eastAsia="tr-TR"/>
              </w:rPr>
            </w:pPr>
            <w:r>
              <w:rPr>
                <w:rFonts w:ascii="Calibri" w:hAnsi="Calibri" w:cs="Calibri"/>
                <w:color w:val="000000"/>
              </w:rPr>
              <w:t>₺5.060.000,00</w:t>
            </w:r>
          </w:p>
        </w:tc>
        <w:tc>
          <w:tcPr>
            <w:tcW w:w="2227" w:type="dxa"/>
          </w:tcPr>
          <w:p w:rsidR="009A5EAA" w:rsidRDefault="009A5EAA" w:rsidP="009A5EA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₺5.566.000,00</w:t>
            </w:r>
          </w:p>
        </w:tc>
        <w:tc>
          <w:tcPr>
            <w:tcW w:w="2228" w:type="dxa"/>
          </w:tcPr>
          <w:p w:rsidR="009A5EAA" w:rsidRDefault="009A5EAA" w:rsidP="009A5EA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₺6.122.600,00</w:t>
            </w:r>
          </w:p>
        </w:tc>
        <w:tc>
          <w:tcPr>
            <w:tcW w:w="2227" w:type="dxa"/>
          </w:tcPr>
          <w:p w:rsidR="009A5EAA" w:rsidRDefault="009A5EAA" w:rsidP="009A5EA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₺6.734.860,00</w:t>
            </w:r>
          </w:p>
        </w:tc>
        <w:tc>
          <w:tcPr>
            <w:tcW w:w="2228" w:type="dxa"/>
          </w:tcPr>
          <w:p w:rsidR="009A5EAA" w:rsidRDefault="009A5EAA" w:rsidP="009A5EA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₺7.408.346,00</w:t>
            </w:r>
          </w:p>
        </w:tc>
      </w:tr>
      <w:tr w:rsidR="009A5EAA" w:rsidTr="009A5EAA">
        <w:trPr>
          <w:trHeight w:val="454"/>
        </w:trPr>
        <w:tc>
          <w:tcPr>
            <w:cnfStyle w:val="001000000000" w:firstRow="0" w:lastRow="0" w:firstColumn="1" w:lastColumn="0" w:oddVBand="0" w:evenVBand="0" w:oddHBand="0" w:evenHBand="0" w:firstRowFirstColumn="0" w:firstRowLastColumn="0" w:lastRowFirstColumn="0" w:lastRowLastColumn="0"/>
            <w:tcW w:w="2228" w:type="dxa"/>
          </w:tcPr>
          <w:p w:rsidR="009A5EAA" w:rsidRPr="002C5386" w:rsidRDefault="009A5EAA" w:rsidP="009A5EAA">
            <w:pPr>
              <w:rPr>
                <w:rFonts w:eastAsia="Times New Roman" w:cstheme="minorHAnsi"/>
                <w:b w:val="0"/>
                <w:bCs w:val="0"/>
                <w:szCs w:val="24"/>
                <w:lang w:eastAsia="tr-TR"/>
              </w:rPr>
            </w:pPr>
            <w:r w:rsidRPr="002C5386">
              <w:rPr>
                <w:rFonts w:eastAsia="Times New Roman" w:cstheme="minorHAnsi"/>
                <w:szCs w:val="24"/>
                <w:lang w:eastAsia="tr-TR"/>
              </w:rPr>
              <w:t>Hedef 2.2</w:t>
            </w:r>
            <w:r>
              <w:rPr>
                <w:rFonts w:eastAsia="Times New Roman" w:cstheme="minorHAnsi"/>
                <w:szCs w:val="24"/>
                <w:lang w:eastAsia="tr-TR"/>
              </w:rPr>
              <w:t xml:space="preserve">    </w:t>
            </w:r>
          </w:p>
        </w:tc>
        <w:tc>
          <w:tcPr>
            <w:tcW w:w="2227" w:type="dxa"/>
          </w:tcPr>
          <w:p w:rsidR="009A5EAA" w:rsidRPr="00B423C9" w:rsidRDefault="009A5EAA" w:rsidP="009A5EAA">
            <w:pPr>
              <w:cnfStyle w:val="000000000000" w:firstRow="0" w:lastRow="0" w:firstColumn="0" w:lastColumn="0" w:oddVBand="0" w:evenVBand="0" w:oddHBand="0" w:evenHBand="0" w:firstRowFirstColumn="0" w:firstRowLastColumn="0" w:lastRowFirstColumn="0" w:lastRowLastColumn="0"/>
              <w:rPr>
                <w:lang w:eastAsia="tr-TR"/>
              </w:rPr>
            </w:pPr>
            <w:r>
              <w:rPr>
                <w:rFonts w:ascii="Calibri" w:hAnsi="Calibri" w:cs="Calibri"/>
                <w:color w:val="000000"/>
              </w:rPr>
              <w:t>₺25.400.000,00</w:t>
            </w:r>
          </w:p>
        </w:tc>
        <w:tc>
          <w:tcPr>
            <w:tcW w:w="2228" w:type="dxa"/>
          </w:tcPr>
          <w:p w:rsidR="009A5EAA" w:rsidRPr="00B423C9" w:rsidRDefault="009A5EAA" w:rsidP="009A5EAA">
            <w:pPr>
              <w:cnfStyle w:val="000000000000" w:firstRow="0" w:lastRow="0" w:firstColumn="0" w:lastColumn="0" w:oddVBand="0" w:evenVBand="0" w:oddHBand="0" w:evenHBand="0" w:firstRowFirstColumn="0" w:firstRowLastColumn="0" w:lastRowFirstColumn="0" w:lastRowLastColumn="0"/>
              <w:rPr>
                <w:lang w:eastAsia="tr-TR"/>
              </w:rPr>
            </w:pPr>
            <w:r>
              <w:rPr>
                <w:rFonts w:ascii="Calibri" w:hAnsi="Calibri" w:cs="Calibri"/>
                <w:color w:val="000000"/>
              </w:rPr>
              <w:t>₺27.940.000,00</w:t>
            </w:r>
          </w:p>
        </w:tc>
        <w:tc>
          <w:tcPr>
            <w:tcW w:w="2227" w:type="dxa"/>
          </w:tcPr>
          <w:p w:rsidR="009A5EAA" w:rsidRDefault="009A5EAA" w:rsidP="009A5EA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₺30.734.000,00</w:t>
            </w:r>
          </w:p>
        </w:tc>
        <w:tc>
          <w:tcPr>
            <w:tcW w:w="2228" w:type="dxa"/>
          </w:tcPr>
          <w:p w:rsidR="009A5EAA" w:rsidRDefault="009A5EAA" w:rsidP="009A5EA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₺33.807.400,00</w:t>
            </w:r>
          </w:p>
        </w:tc>
        <w:tc>
          <w:tcPr>
            <w:tcW w:w="2227" w:type="dxa"/>
          </w:tcPr>
          <w:p w:rsidR="009A5EAA" w:rsidRDefault="009A5EAA" w:rsidP="009A5EA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₺37.188.140,00</w:t>
            </w:r>
          </w:p>
        </w:tc>
        <w:tc>
          <w:tcPr>
            <w:tcW w:w="2228" w:type="dxa"/>
          </w:tcPr>
          <w:p w:rsidR="009A5EAA" w:rsidRDefault="009A5EAA" w:rsidP="009A5EA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₺40.906.954,00</w:t>
            </w:r>
          </w:p>
        </w:tc>
      </w:tr>
      <w:tr w:rsidR="009A5EAA" w:rsidTr="009A5EA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28" w:type="dxa"/>
          </w:tcPr>
          <w:p w:rsidR="009A5EAA" w:rsidRPr="002C5386" w:rsidRDefault="009A5EAA" w:rsidP="009A5EAA">
            <w:pPr>
              <w:rPr>
                <w:rFonts w:eastAsia="Times New Roman" w:cstheme="minorHAnsi"/>
                <w:b w:val="0"/>
                <w:bCs w:val="0"/>
                <w:szCs w:val="24"/>
                <w:lang w:eastAsia="tr-TR"/>
              </w:rPr>
            </w:pPr>
            <w:r w:rsidRPr="002C5386">
              <w:rPr>
                <w:rFonts w:eastAsia="Times New Roman" w:cstheme="minorHAnsi"/>
                <w:szCs w:val="24"/>
                <w:lang w:eastAsia="tr-TR"/>
              </w:rPr>
              <w:t>Amaç 3</w:t>
            </w:r>
            <w:r>
              <w:rPr>
                <w:rFonts w:eastAsia="Times New Roman" w:cstheme="minorHAnsi"/>
                <w:szCs w:val="24"/>
                <w:lang w:eastAsia="tr-TR"/>
              </w:rPr>
              <w:t xml:space="preserve">       </w:t>
            </w:r>
          </w:p>
        </w:tc>
        <w:tc>
          <w:tcPr>
            <w:tcW w:w="2227" w:type="dxa"/>
          </w:tcPr>
          <w:p w:rsidR="009A5EAA" w:rsidRPr="00F250DB" w:rsidRDefault="009A5EAA" w:rsidP="009A5EAA">
            <w:pPr>
              <w:cnfStyle w:val="000000100000" w:firstRow="0" w:lastRow="0" w:firstColumn="0" w:lastColumn="0" w:oddVBand="0" w:evenVBand="0" w:oddHBand="1" w:evenHBand="0" w:firstRowFirstColumn="0" w:firstRowLastColumn="0" w:lastRowFirstColumn="0" w:lastRowLastColumn="0"/>
              <w:rPr>
                <w:lang w:eastAsia="tr-TR"/>
              </w:rPr>
            </w:pPr>
            <w:r>
              <w:rPr>
                <w:rFonts w:ascii="Calibri" w:hAnsi="Calibri" w:cs="Calibri"/>
                <w:color w:val="000000"/>
              </w:rPr>
              <w:t>₺600.000,00</w:t>
            </w:r>
          </w:p>
        </w:tc>
        <w:tc>
          <w:tcPr>
            <w:tcW w:w="2228" w:type="dxa"/>
          </w:tcPr>
          <w:p w:rsidR="009A5EAA" w:rsidRPr="00F250DB" w:rsidRDefault="009A5EAA" w:rsidP="009A5EAA">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r>
              <w:rPr>
                <w:rFonts w:ascii="Calibri" w:hAnsi="Calibri" w:cs="Calibri"/>
                <w:color w:val="000000"/>
              </w:rPr>
              <w:t>₺660.000,00</w:t>
            </w:r>
          </w:p>
        </w:tc>
        <w:tc>
          <w:tcPr>
            <w:tcW w:w="2227" w:type="dxa"/>
          </w:tcPr>
          <w:p w:rsidR="009A5EAA" w:rsidRPr="00F250DB" w:rsidRDefault="009A5EAA" w:rsidP="009A5EAA">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r>
              <w:rPr>
                <w:rFonts w:ascii="Calibri" w:hAnsi="Calibri" w:cs="Calibri"/>
                <w:color w:val="000000"/>
              </w:rPr>
              <w:t>₺726.000,00</w:t>
            </w:r>
          </w:p>
        </w:tc>
        <w:tc>
          <w:tcPr>
            <w:tcW w:w="2228" w:type="dxa"/>
          </w:tcPr>
          <w:p w:rsidR="009A5EAA" w:rsidRPr="00F250DB" w:rsidRDefault="009A5EAA" w:rsidP="009A5EAA">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r>
              <w:rPr>
                <w:rFonts w:ascii="Calibri" w:hAnsi="Calibri" w:cs="Calibri"/>
                <w:color w:val="000000"/>
              </w:rPr>
              <w:t>₺798.600,00</w:t>
            </w:r>
          </w:p>
        </w:tc>
        <w:tc>
          <w:tcPr>
            <w:tcW w:w="2227" w:type="dxa"/>
          </w:tcPr>
          <w:p w:rsidR="009A5EAA" w:rsidRPr="00F250DB" w:rsidRDefault="009A5EAA" w:rsidP="009A5EAA">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r>
              <w:rPr>
                <w:rFonts w:ascii="Calibri" w:hAnsi="Calibri" w:cs="Calibri"/>
                <w:color w:val="000000"/>
              </w:rPr>
              <w:t>₺878.460,00</w:t>
            </w:r>
          </w:p>
        </w:tc>
        <w:tc>
          <w:tcPr>
            <w:tcW w:w="2228" w:type="dxa"/>
          </w:tcPr>
          <w:p w:rsidR="009A5EAA" w:rsidRPr="00F250DB" w:rsidRDefault="009A5EAA" w:rsidP="009A5EAA">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r>
              <w:rPr>
                <w:rFonts w:ascii="Calibri" w:hAnsi="Calibri" w:cs="Calibri"/>
                <w:color w:val="000000"/>
              </w:rPr>
              <w:t>₺966.306,00</w:t>
            </w:r>
          </w:p>
        </w:tc>
      </w:tr>
      <w:tr w:rsidR="009A5EAA" w:rsidTr="009A5EAA">
        <w:trPr>
          <w:trHeight w:val="454"/>
        </w:trPr>
        <w:tc>
          <w:tcPr>
            <w:cnfStyle w:val="001000000000" w:firstRow="0" w:lastRow="0" w:firstColumn="1" w:lastColumn="0" w:oddVBand="0" w:evenVBand="0" w:oddHBand="0" w:evenHBand="0" w:firstRowFirstColumn="0" w:firstRowLastColumn="0" w:lastRowFirstColumn="0" w:lastRowLastColumn="0"/>
            <w:tcW w:w="2228" w:type="dxa"/>
          </w:tcPr>
          <w:p w:rsidR="009A5EAA" w:rsidRPr="002C5386" w:rsidRDefault="009A5EAA" w:rsidP="009A5EAA">
            <w:pPr>
              <w:rPr>
                <w:rFonts w:eastAsia="Times New Roman" w:cstheme="minorHAnsi"/>
                <w:b w:val="0"/>
                <w:bCs w:val="0"/>
                <w:szCs w:val="24"/>
                <w:lang w:eastAsia="tr-TR"/>
              </w:rPr>
            </w:pPr>
            <w:r w:rsidRPr="002C5386">
              <w:rPr>
                <w:rFonts w:eastAsia="Times New Roman" w:cstheme="minorHAnsi"/>
                <w:szCs w:val="24"/>
                <w:lang w:eastAsia="tr-TR"/>
              </w:rPr>
              <w:t>Hedef 3.1</w:t>
            </w:r>
            <w:r>
              <w:rPr>
                <w:rFonts w:eastAsia="Times New Roman" w:cstheme="minorHAnsi"/>
                <w:szCs w:val="24"/>
                <w:lang w:eastAsia="tr-TR"/>
              </w:rPr>
              <w:t xml:space="preserve">   </w:t>
            </w:r>
          </w:p>
        </w:tc>
        <w:tc>
          <w:tcPr>
            <w:tcW w:w="2227" w:type="dxa"/>
          </w:tcPr>
          <w:p w:rsidR="009A5EAA" w:rsidRPr="00F250DB" w:rsidRDefault="009A5EAA" w:rsidP="009A5EAA">
            <w:pPr>
              <w:cnfStyle w:val="000000000000" w:firstRow="0" w:lastRow="0" w:firstColumn="0" w:lastColumn="0" w:oddVBand="0" w:evenVBand="0" w:oddHBand="0" w:evenHBand="0" w:firstRowFirstColumn="0" w:firstRowLastColumn="0" w:lastRowFirstColumn="0" w:lastRowLastColumn="0"/>
              <w:rPr>
                <w:lang w:eastAsia="tr-TR"/>
              </w:rPr>
            </w:pPr>
            <w:r>
              <w:rPr>
                <w:rFonts w:ascii="Calibri" w:hAnsi="Calibri" w:cs="Calibri"/>
                <w:color w:val="000000"/>
              </w:rPr>
              <w:t>₺150.000,00</w:t>
            </w:r>
          </w:p>
        </w:tc>
        <w:tc>
          <w:tcPr>
            <w:tcW w:w="2228" w:type="dxa"/>
          </w:tcPr>
          <w:p w:rsidR="009A5EAA" w:rsidRPr="00F250DB" w:rsidRDefault="009A5EAA" w:rsidP="009A5EA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₺165.000,00</w:t>
            </w:r>
          </w:p>
        </w:tc>
        <w:tc>
          <w:tcPr>
            <w:tcW w:w="2227" w:type="dxa"/>
          </w:tcPr>
          <w:p w:rsidR="009A5EAA" w:rsidRPr="00F250DB" w:rsidRDefault="009A5EAA" w:rsidP="009A5EA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₺181.500,00</w:t>
            </w:r>
          </w:p>
        </w:tc>
        <w:tc>
          <w:tcPr>
            <w:tcW w:w="2228" w:type="dxa"/>
          </w:tcPr>
          <w:p w:rsidR="009A5EAA" w:rsidRPr="00F250DB" w:rsidRDefault="009A5EAA" w:rsidP="009A5EA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₺199.650,00</w:t>
            </w:r>
          </w:p>
        </w:tc>
        <w:tc>
          <w:tcPr>
            <w:tcW w:w="2227" w:type="dxa"/>
          </w:tcPr>
          <w:p w:rsidR="009A5EAA" w:rsidRDefault="009A5EAA" w:rsidP="009A5EA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₺219.615,00</w:t>
            </w:r>
          </w:p>
        </w:tc>
        <w:tc>
          <w:tcPr>
            <w:tcW w:w="2228" w:type="dxa"/>
          </w:tcPr>
          <w:p w:rsidR="009A5EAA" w:rsidRDefault="009A5EAA" w:rsidP="009A5EA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₺241.576,50</w:t>
            </w:r>
          </w:p>
        </w:tc>
      </w:tr>
      <w:tr w:rsidR="009A5EAA" w:rsidTr="009A5EA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28" w:type="dxa"/>
          </w:tcPr>
          <w:p w:rsidR="009A5EAA" w:rsidRPr="002C5386" w:rsidRDefault="009A5EAA" w:rsidP="009A5EAA">
            <w:pPr>
              <w:rPr>
                <w:rFonts w:eastAsia="Times New Roman" w:cstheme="minorHAnsi"/>
                <w:b w:val="0"/>
                <w:bCs w:val="0"/>
                <w:szCs w:val="24"/>
                <w:lang w:eastAsia="tr-TR"/>
              </w:rPr>
            </w:pPr>
            <w:r w:rsidRPr="002C5386">
              <w:rPr>
                <w:rFonts w:eastAsia="Times New Roman" w:cstheme="minorHAnsi"/>
                <w:szCs w:val="24"/>
                <w:lang w:eastAsia="tr-TR"/>
              </w:rPr>
              <w:t>Hedef 3.2</w:t>
            </w:r>
            <w:r>
              <w:rPr>
                <w:rFonts w:eastAsia="Times New Roman" w:cstheme="minorHAnsi"/>
                <w:szCs w:val="24"/>
                <w:lang w:eastAsia="tr-TR"/>
              </w:rPr>
              <w:t xml:space="preserve">   </w:t>
            </w:r>
          </w:p>
        </w:tc>
        <w:tc>
          <w:tcPr>
            <w:tcW w:w="2227" w:type="dxa"/>
          </w:tcPr>
          <w:p w:rsidR="009A5EAA" w:rsidRPr="00F250DB" w:rsidRDefault="009A5EAA" w:rsidP="009A5EAA">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₺200.000,00</w:t>
            </w:r>
          </w:p>
        </w:tc>
        <w:tc>
          <w:tcPr>
            <w:tcW w:w="2228" w:type="dxa"/>
          </w:tcPr>
          <w:p w:rsidR="009A5EAA" w:rsidRPr="00F250DB" w:rsidRDefault="009A5EAA" w:rsidP="009A5EA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₺220.000,00</w:t>
            </w:r>
          </w:p>
        </w:tc>
        <w:tc>
          <w:tcPr>
            <w:tcW w:w="2227" w:type="dxa"/>
          </w:tcPr>
          <w:p w:rsidR="009A5EAA" w:rsidRPr="00F250DB" w:rsidRDefault="009A5EAA" w:rsidP="009A5EA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₺242.000,00</w:t>
            </w:r>
          </w:p>
        </w:tc>
        <w:tc>
          <w:tcPr>
            <w:tcW w:w="2228" w:type="dxa"/>
          </w:tcPr>
          <w:p w:rsidR="009A5EAA" w:rsidRPr="00F250DB" w:rsidRDefault="009A5EAA" w:rsidP="009A5EA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₺266.200,00</w:t>
            </w:r>
          </w:p>
        </w:tc>
        <w:tc>
          <w:tcPr>
            <w:tcW w:w="2227" w:type="dxa"/>
          </w:tcPr>
          <w:p w:rsidR="009A5EAA" w:rsidRDefault="009A5EAA" w:rsidP="009A5EA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₺292.820,00</w:t>
            </w:r>
          </w:p>
        </w:tc>
        <w:tc>
          <w:tcPr>
            <w:tcW w:w="2228" w:type="dxa"/>
          </w:tcPr>
          <w:p w:rsidR="009A5EAA" w:rsidRDefault="009A5EAA" w:rsidP="009A5EA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₺322.102,00</w:t>
            </w:r>
          </w:p>
        </w:tc>
      </w:tr>
      <w:tr w:rsidR="009A5EAA" w:rsidTr="009A5EAA">
        <w:trPr>
          <w:trHeight w:val="454"/>
        </w:trPr>
        <w:tc>
          <w:tcPr>
            <w:cnfStyle w:val="001000000000" w:firstRow="0" w:lastRow="0" w:firstColumn="1" w:lastColumn="0" w:oddVBand="0" w:evenVBand="0" w:oddHBand="0" w:evenHBand="0" w:firstRowFirstColumn="0" w:firstRowLastColumn="0" w:lastRowFirstColumn="0" w:lastRowLastColumn="0"/>
            <w:tcW w:w="2228" w:type="dxa"/>
          </w:tcPr>
          <w:p w:rsidR="009A5EAA" w:rsidRPr="002C5386" w:rsidRDefault="009A5EAA" w:rsidP="009A5EAA">
            <w:pPr>
              <w:rPr>
                <w:rFonts w:eastAsia="Times New Roman" w:cstheme="minorHAnsi"/>
                <w:b w:val="0"/>
                <w:bCs w:val="0"/>
                <w:szCs w:val="24"/>
                <w:lang w:eastAsia="tr-TR"/>
              </w:rPr>
            </w:pPr>
            <w:r w:rsidRPr="002C5386">
              <w:rPr>
                <w:rFonts w:eastAsia="Times New Roman" w:cstheme="minorHAnsi"/>
                <w:szCs w:val="24"/>
                <w:lang w:eastAsia="tr-TR"/>
              </w:rPr>
              <w:t>Hedef 3.3</w:t>
            </w:r>
            <w:r>
              <w:rPr>
                <w:rFonts w:eastAsia="Times New Roman" w:cstheme="minorHAnsi"/>
                <w:szCs w:val="24"/>
                <w:lang w:eastAsia="tr-TR"/>
              </w:rPr>
              <w:t xml:space="preserve">   </w:t>
            </w:r>
          </w:p>
        </w:tc>
        <w:tc>
          <w:tcPr>
            <w:tcW w:w="2227" w:type="dxa"/>
          </w:tcPr>
          <w:p w:rsidR="009A5EAA" w:rsidRPr="00F250DB" w:rsidRDefault="009A5EAA" w:rsidP="009A5EAA">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₺250.000,00</w:t>
            </w:r>
          </w:p>
        </w:tc>
        <w:tc>
          <w:tcPr>
            <w:tcW w:w="2228" w:type="dxa"/>
          </w:tcPr>
          <w:p w:rsidR="009A5EAA" w:rsidRPr="00F250DB" w:rsidRDefault="009A5EAA" w:rsidP="009A5EA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₺275.000,00</w:t>
            </w:r>
          </w:p>
        </w:tc>
        <w:tc>
          <w:tcPr>
            <w:tcW w:w="2227" w:type="dxa"/>
          </w:tcPr>
          <w:p w:rsidR="009A5EAA" w:rsidRPr="00F250DB" w:rsidRDefault="009A5EAA" w:rsidP="009A5EA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₺302.500,00</w:t>
            </w:r>
          </w:p>
        </w:tc>
        <w:tc>
          <w:tcPr>
            <w:tcW w:w="2228" w:type="dxa"/>
          </w:tcPr>
          <w:p w:rsidR="009A5EAA" w:rsidRPr="00F250DB" w:rsidRDefault="009A5EAA" w:rsidP="009A5EA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₺332.750,00</w:t>
            </w:r>
          </w:p>
        </w:tc>
        <w:tc>
          <w:tcPr>
            <w:tcW w:w="2227" w:type="dxa"/>
          </w:tcPr>
          <w:p w:rsidR="009A5EAA" w:rsidRDefault="009A5EAA" w:rsidP="009A5EA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₺366.025,00</w:t>
            </w:r>
          </w:p>
        </w:tc>
        <w:tc>
          <w:tcPr>
            <w:tcW w:w="2228" w:type="dxa"/>
          </w:tcPr>
          <w:p w:rsidR="009A5EAA" w:rsidRDefault="009A5EAA" w:rsidP="009A5EA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₺402.627,50</w:t>
            </w:r>
          </w:p>
        </w:tc>
      </w:tr>
      <w:tr w:rsidR="009A5EAA" w:rsidTr="009A5EA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28" w:type="dxa"/>
          </w:tcPr>
          <w:p w:rsidR="009A5EAA" w:rsidRPr="002C5386" w:rsidRDefault="009A5EAA" w:rsidP="009A5EAA">
            <w:pPr>
              <w:rPr>
                <w:rFonts w:eastAsia="Times New Roman" w:cstheme="minorHAnsi"/>
                <w:b w:val="0"/>
                <w:bCs w:val="0"/>
                <w:szCs w:val="24"/>
                <w:lang w:eastAsia="tr-TR"/>
              </w:rPr>
            </w:pPr>
            <w:r w:rsidRPr="002C5386">
              <w:rPr>
                <w:rFonts w:eastAsia="Times New Roman" w:cstheme="minorHAnsi"/>
                <w:szCs w:val="24"/>
                <w:lang w:eastAsia="tr-TR"/>
              </w:rPr>
              <w:t>Amaç 4</w:t>
            </w:r>
            <w:r>
              <w:rPr>
                <w:rFonts w:eastAsia="Times New Roman" w:cstheme="minorHAnsi"/>
                <w:szCs w:val="24"/>
                <w:lang w:eastAsia="tr-TR"/>
              </w:rPr>
              <w:t xml:space="preserve">        </w:t>
            </w:r>
          </w:p>
        </w:tc>
        <w:tc>
          <w:tcPr>
            <w:tcW w:w="2227" w:type="dxa"/>
          </w:tcPr>
          <w:p w:rsidR="009A5EAA" w:rsidRPr="00260A6C" w:rsidRDefault="009A5EAA" w:rsidP="009A5EA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₺300.000,00</w:t>
            </w:r>
          </w:p>
        </w:tc>
        <w:tc>
          <w:tcPr>
            <w:tcW w:w="2228" w:type="dxa"/>
          </w:tcPr>
          <w:p w:rsidR="009A5EAA" w:rsidRPr="00F250DB" w:rsidRDefault="009A5EAA" w:rsidP="009A5EAA">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r>
              <w:rPr>
                <w:rFonts w:ascii="Calibri" w:hAnsi="Calibri" w:cs="Calibri"/>
                <w:color w:val="000000"/>
              </w:rPr>
              <w:t>₺330.000,00</w:t>
            </w:r>
          </w:p>
        </w:tc>
        <w:tc>
          <w:tcPr>
            <w:tcW w:w="2227" w:type="dxa"/>
          </w:tcPr>
          <w:p w:rsidR="009A5EAA" w:rsidRPr="00F250DB" w:rsidRDefault="009A5EAA" w:rsidP="009A5EAA">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r>
              <w:rPr>
                <w:rFonts w:ascii="Calibri" w:hAnsi="Calibri" w:cs="Calibri"/>
                <w:color w:val="000000"/>
              </w:rPr>
              <w:t>₺363.000,00</w:t>
            </w:r>
          </w:p>
        </w:tc>
        <w:tc>
          <w:tcPr>
            <w:tcW w:w="2228" w:type="dxa"/>
          </w:tcPr>
          <w:p w:rsidR="009A5EAA" w:rsidRPr="00F250DB" w:rsidRDefault="009A5EAA" w:rsidP="009A5EAA">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r>
              <w:rPr>
                <w:rFonts w:ascii="Calibri" w:hAnsi="Calibri" w:cs="Calibri"/>
                <w:color w:val="000000"/>
              </w:rPr>
              <w:t>₺399.300,00</w:t>
            </w:r>
          </w:p>
        </w:tc>
        <w:tc>
          <w:tcPr>
            <w:tcW w:w="2227" w:type="dxa"/>
          </w:tcPr>
          <w:p w:rsidR="009A5EAA" w:rsidRPr="00F250DB" w:rsidRDefault="009A5EAA" w:rsidP="009A5EAA">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r>
              <w:rPr>
                <w:rFonts w:ascii="Calibri" w:hAnsi="Calibri" w:cs="Calibri"/>
                <w:color w:val="000000"/>
              </w:rPr>
              <w:t>₺439.230,00</w:t>
            </w:r>
          </w:p>
        </w:tc>
        <w:tc>
          <w:tcPr>
            <w:tcW w:w="2228" w:type="dxa"/>
          </w:tcPr>
          <w:p w:rsidR="009A5EAA" w:rsidRPr="00F250DB" w:rsidRDefault="009A5EAA" w:rsidP="009A5EAA">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r>
              <w:rPr>
                <w:rFonts w:ascii="Calibri" w:hAnsi="Calibri" w:cs="Calibri"/>
                <w:color w:val="000000"/>
              </w:rPr>
              <w:t>₺483.153,00</w:t>
            </w:r>
          </w:p>
        </w:tc>
      </w:tr>
      <w:tr w:rsidR="009A5EAA" w:rsidTr="009A5EAA">
        <w:trPr>
          <w:trHeight w:val="454"/>
        </w:trPr>
        <w:tc>
          <w:tcPr>
            <w:cnfStyle w:val="001000000000" w:firstRow="0" w:lastRow="0" w:firstColumn="1" w:lastColumn="0" w:oddVBand="0" w:evenVBand="0" w:oddHBand="0" w:evenHBand="0" w:firstRowFirstColumn="0" w:firstRowLastColumn="0" w:lastRowFirstColumn="0" w:lastRowLastColumn="0"/>
            <w:tcW w:w="2228" w:type="dxa"/>
          </w:tcPr>
          <w:p w:rsidR="009A5EAA" w:rsidRPr="002C5386" w:rsidRDefault="009232F6" w:rsidP="009A5EAA">
            <w:pPr>
              <w:rPr>
                <w:rFonts w:eastAsia="Times New Roman" w:cstheme="minorHAnsi"/>
                <w:b w:val="0"/>
                <w:bCs w:val="0"/>
                <w:szCs w:val="24"/>
                <w:lang w:eastAsia="tr-TR"/>
              </w:rPr>
            </w:pPr>
            <w:r>
              <w:rPr>
                <w:rFonts w:eastAsia="Times New Roman" w:cstheme="minorHAnsi"/>
                <w:szCs w:val="24"/>
                <w:lang w:eastAsia="tr-TR"/>
              </w:rPr>
              <w:lastRenderedPageBreak/>
              <w:t>Hedef 4.1</w:t>
            </w:r>
          </w:p>
        </w:tc>
        <w:tc>
          <w:tcPr>
            <w:tcW w:w="2227" w:type="dxa"/>
          </w:tcPr>
          <w:p w:rsidR="009A5EAA" w:rsidRPr="00B423C9" w:rsidRDefault="009A5EAA" w:rsidP="009A5EAA">
            <w:pPr>
              <w:cnfStyle w:val="000000000000" w:firstRow="0" w:lastRow="0" w:firstColumn="0" w:lastColumn="0" w:oddVBand="0" w:evenVBand="0" w:oddHBand="0" w:evenHBand="0" w:firstRowFirstColumn="0" w:firstRowLastColumn="0" w:lastRowFirstColumn="0" w:lastRowLastColumn="0"/>
              <w:rPr>
                <w:lang w:eastAsia="tr-TR"/>
              </w:rPr>
            </w:pPr>
            <w:r>
              <w:rPr>
                <w:rFonts w:ascii="Calibri" w:hAnsi="Calibri" w:cs="Calibri"/>
                <w:color w:val="000000"/>
              </w:rPr>
              <w:t>₺50.000,00</w:t>
            </w:r>
          </w:p>
        </w:tc>
        <w:tc>
          <w:tcPr>
            <w:tcW w:w="2228" w:type="dxa"/>
          </w:tcPr>
          <w:p w:rsidR="009A5EAA" w:rsidRDefault="009A5EAA" w:rsidP="009A5EA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₺55.000,00</w:t>
            </w:r>
          </w:p>
        </w:tc>
        <w:tc>
          <w:tcPr>
            <w:tcW w:w="2227" w:type="dxa"/>
          </w:tcPr>
          <w:p w:rsidR="009A5EAA" w:rsidRDefault="009A5EAA" w:rsidP="009A5EA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₺60.500,00</w:t>
            </w:r>
          </w:p>
        </w:tc>
        <w:tc>
          <w:tcPr>
            <w:tcW w:w="2228" w:type="dxa"/>
          </w:tcPr>
          <w:p w:rsidR="009A5EAA" w:rsidRDefault="009A5EAA" w:rsidP="009A5EA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₺66.550,00</w:t>
            </w:r>
          </w:p>
        </w:tc>
        <w:tc>
          <w:tcPr>
            <w:tcW w:w="2227" w:type="dxa"/>
          </w:tcPr>
          <w:p w:rsidR="009A5EAA" w:rsidRDefault="009A5EAA" w:rsidP="009A5EA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₺73.205,00</w:t>
            </w:r>
          </w:p>
        </w:tc>
        <w:tc>
          <w:tcPr>
            <w:tcW w:w="2228" w:type="dxa"/>
          </w:tcPr>
          <w:p w:rsidR="009A5EAA" w:rsidRDefault="009A5EAA" w:rsidP="009A5EA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₺80.525,50</w:t>
            </w:r>
          </w:p>
        </w:tc>
      </w:tr>
      <w:tr w:rsidR="009A5EAA" w:rsidTr="009A5EA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28" w:type="dxa"/>
          </w:tcPr>
          <w:p w:rsidR="009A5EAA" w:rsidRPr="002C5386" w:rsidRDefault="009A5EAA" w:rsidP="009A5EAA">
            <w:pPr>
              <w:rPr>
                <w:rFonts w:eastAsia="Times New Roman" w:cstheme="minorHAnsi"/>
                <w:b w:val="0"/>
                <w:bCs w:val="0"/>
                <w:szCs w:val="24"/>
                <w:lang w:eastAsia="tr-TR"/>
              </w:rPr>
            </w:pPr>
            <w:r w:rsidRPr="002C5386">
              <w:rPr>
                <w:rFonts w:eastAsia="Times New Roman" w:cstheme="minorHAnsi"/>
                <w:szCs w:val="24"/>
                <w:lang w:eastAsia="tr-TR"/>
              </w:rPr>
              <w:t>Amaç 5</w:t>
            </w:r>
            <w:r>
              <w:rPr>
                <w:rFonts w:eastAsia="Times New Roman" w:cstheme="minorHAnsi"/>
                <w:szCs w:val="24"/>
                <w:lang w:eastAsia="tr-TR"/>
              </w:rPr>
              <w:t xml:space="preserve">       </w:t>
            </w:r>
          </w:p>
        </w:tc>
        <w:tc>
          <w:tcPr>
            <w:tcW w:w="2227" w:type="dxa"/>
          </w:tcPr>
          <w:p w:rsidR="009A5EAA" w:rsidRPr="00F250DB" w:rsidRDefault="009A5EAA" w:rsidP="009A5EAA">
            <w:pPr>
              <w:cnfStyle w:val="000000100000" w:firstRow="0" w:lastRow="0" w:firstColumn="0" w:lastColumn="0" w:oddVBand="0" w:evenVBand="0" w:oddHBand="1" w:evenHBand="0" w:firstRowFirstColumn="0" w:firstRowLastColumn="0" w:lastRowFirstColumn="0" w:lastRowLastColumn="0"/>
              <w:rPr>
                <w:lang w:eastAsia="tr-TR"/>
              </w:rPr>
            </w:pPr>
            <w:r>
              <w:rPr>
                <w:rFonts w:ascii="Calibri" w:hAnsi="Calibri" w:cs="Calibri"/>
                <w:color w:val="000000"/>
              </w:rPr>
              <w:t>₺1.800.000,00</w:t>
            </w:r>
          </w:p>
        </w:tc>
        <w:tc>
          <w:tcPr>
            <w:tcW w:w="2228" w:type="dxa"/>
          </w:tcPr>
          <w:p w:rsidR="009A5EAA" w:rsidRPr="00F250DB" w:rsidRDefault="009A5EAA" w:rsidP="009A5EAA">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r>
              <w:rPr>
                <w:rFonts w:ascii="Calibri" w:hAnsi="Calibri" w:cs="Calibri"/>
                <w:color w:val="000000"/>
              </w:rPr>
              <w:t>₺1.980.000,00</w:t>
            </w:r>
          </w:p>
        </w:tc>
        <w:tc>
          <w:tcPr>
            <w:tcW w:w="2227" w:type="dxa"/>
          </w:tcPr>
          <w:p w:rsidR="009A5EAA" w:rsidRPr="00F250DB" w:rsidRDefault="009A5EAA" w:rsidP="009A5EAA">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r>
              <w:rPr>
                <w:rFonts w:ascii="Calibri" w:hAnsi="Calibri" w:cs="Calibri"/>
                <w:color w:val="000000"/>
              </w:rPr>
              <w:t>₺2.178.000,00</w:t>
            </w:r>
          </w:p>
        </w:tc>
        <w:tc>
          <w:tcPr>
            <w:tcW w:w="2228" w:type="dxa"/>
          </w:tcPr>
          <w:p w:rsidR="009A5EAA" w:rsidRPr="00F250DB" w:rsidRDefault="009A5EAA" w:rsidP="009A5EAA">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r>
              <w:rPr>
                <w:rFonts w:ascii="Calibri" w:hAnsi="Calibri" w:cs="Calibri"/>
                <w:color w:val="000000"/>
              </w:rPr>
              <w:t>₺2.395.800,00</w:t>
            </w:r>
          </w:p>
        </w:tc>
        <w:tc>
          <w:tcPr>
            <w:tcW w:w="2227" w:type="dxa"/>
          </w:tcPr>
          <w:p w:rsidR="009A5EAA" w:rsidRPr="00F250DB" w:rsidRDefault="009A5EAA" w:rsidP="009A5EAA">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r>
              <w:rPr>
                <w:rFonts w:ascii="Calibri" w:hAnsi="Calibri" w:cs="Calibri"/>
                <w:color w:val="000000"/>
              </w:rPr>
              <w:t>₺2.635.380,00</w:t>
            </w:r>
          </w:p>
        </w:tc>
        <w:tc>
          <w:tcPr>
            <w:tcW w:w="2228" w:type="dxa"/>
          </w:tcPr>
          <w:p w:rsidR="009A5EAA" w:rsidRPr="00F250DB" w:rsidRDefault="009A5EAA" w:rsidP="009A5EAA">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r>
              <w:rPr>
                <w:rFonts w:ascii="Calibri" w:hAnsi="Calibri" w:cs="Calibri"/>
                <w:color w:val="000000"/>
              </w:rPr>
              <w:t>₺2.898.918,00</w:t>
            </w:r>
          </w:p>
        </w:tc>
      </w:tr>
      <w:tr w:rsidR="009A5EAA" w:rsidTr="009A5EAA">
        <w:trPr>
          <w:trHeight w:val="454"/>
        </w:trPr>
        <w:tc>
          <w:tcPr>
            <w:cnfStyle w:val="001000000000" w:firstRow="0" w:lastRow="0" w:firstColumn="1" w:lastColumn="0" w:oddVBand="0" w:evenVBand="0" w:oddHBand="0" w:evenHBand="0" w:firstRowFirstColumn="0" w:firstRowLastColumn="0" w:lastRowFirstColumn="0" w:lastRowLastColumn="0"/>
            <w:tcW w:w="2228" w:type="dxa"/>
          </w:tcPr>
          <w:p w:rsidR="009A5EAA" w:rsidRPr="002C5386" w:rsidRDefault="009A5EAA" w:rsidP="009A5EAA">
            <w:pPr>
              <w:rPr>
                <w:rFonts w:eastAsia="Times New Roman" w:cstheme="minorHAnsi"/>
                <w:b w:val="0"/>
                <w:bCs w:val="0"/>
                <w:szCs w:val="24"/>
                <w:lang w:eastAsia="tr-TR"/>
              </w:rPr>
            </w:pPr>
            <w:r w:rsidRPr="002C5386">
              <w:rPr>
                <w:rFonts w:eastAsia="Times New Roman" w:cstheme="minorHAnsi"/>
                <w:szCs w:val="24"/>
                <w:lang w:eastAsia="tr-TR"/>
              </w:rPr>
              <w:t>Hedef 5.1</w:t>
            </w:r>
            <w:r>
              <w:rPr>
                <w:rFonts w:eastAsia="Times New Roman" w:cstheme="minorHAnsi"/>
                <w:szCs w:val="24"/>
                <w:lang w:eastAsia="tr-TR"/>
              </w:rPr>
              <w:t xml:space="preserve">   </w:t>
            </w:r>
          </w:p>
        </w:tc>
        <w:tc>
          <w:tcPr>
            <w:tcW w:w="2227" w:type="dxa"/>
          </w:tcPr>
          <w:p w:rsidR="009A5EAA" w:rsidRPr="00F250DB" w:rsidRDefault="009A5EAA" w:rsidP="009A5EA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₺1.600.000,00</w:t>
            </w:r>
          </w:p>
        </w:tc>
        <w:tc>
          <w:tcPr>
            <w:tcW w:w="2228" w:type="dxa"/>
          </w:tcPr>
          <w:p w:rsidR="009A5EAA" w:rsidRPr="00F250DB" w:rsidRDefault="009A5EAA" w:rsidP="009A5EA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₺1.760.000,00</w:t>
            </w:r>
          </w:p>
        </w:tc>
        <w:tc>
          <w:tcPr>
            <w:tcW w:w="2227" w:type="dxa"/>
          </w:tcPr>
          <w:p w:rsidR="009A5EAA" w:rsidRPr="00F250DB" w:rsidRDefault="009A5EAA" w:rsidP="009A5EA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₺1.936.000,00</w:t>
            </w:r>
          </w:p>
        </w:tc>
        <w:tc>
          <w:tcPr>
            <w:tcW w:w="2228" w:type="dxa"/>
          </w:tcPr>
          <w:p w:rsidR="009A5EAA" w:rsidRPr="00F250DB" w:rsidRDefault="009A5EAA" w:rsidP="009A5EA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₺2.129.600,00</w:t>
            </w:r>
          </w:p>
        </w:tc>
        <w:tc>
          <w:tcPr>
            <w:tcW w:w="2227" w:type="dxa"/>
          </w:tcPr>
          <w:p w:rsidR="009A5EAA" w:rsidRPr="00F250DB" w:rsidRDefault="009A5EAA" w:rsidP="009A5EA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₺2.342.560,00</w:t>
            </w:r>
          </w:p>
        </w:tc>
        <w:tc>
          <w:tcPr>
            <w:tcW w:w="2228" w:type="dxa"/>
          </w:tcPr>
          <w:p w:rsidR="009A5EAA" w:rsidRPr="00F250DB" w:rsidRDefault="009A5EAA" w:rsidP="009A5EA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₺2.576.816,00</w:t>
            </w:r>
          </w:p>
        </w:tc>
      </w:tr>
      <w:tr w:rsidR="009A5EAA" w:rsidTr="009A5EA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28" w:type="dxa"/>
          </w:tcPr>
          <w:p w:rsidR="009A5EAA" w:rsidRPr="002C5386" w:rsidRDefault="009A5EAA" w:rsidP="009A5EAA">
            <w:pPr>
              <w:rPr>
                <w:rFonts w:eastAsia="Times New Roman" w:cstheme="minorHAnsi"/>
                <w:b w:val="0"/>
                <w:bCs w:val="0"/>
                <w:szCs w:val="24"/>
                <w:lang w:eastAsia="tr-TR"/>
              </w:rPr>
            </w:pPr>
            <w:r>
              <w:rPr>
                <w:rFonts w:eastAsia="Times New Roman" w:cstheme="minorHAnsi"/>
                <w:szCs w:val="24"/>
                <w:lang w:eastAsia="tr-TR"/>
              </w:rPr>
              <w:t xml:space="preserve">Hedef 5.2    </w:t>
            </w:r>
          </w:p>
        </w:tc>
        <w:tc>
          <w:tcPr>
            <w:tcW w:w="2227" w:type="dxa"/>
          </w:tcPr>
          <w:p w:rsidR="009A5EAA" w:rsidRPr="00F250DB" w:rsidRDefault="009A5EAA" w:rsidP="009A5EA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₺200.000,00</w:t>
            </w:r>
          </w:p>
        </w:tc>
        <w:tc>
          <w:tcPr>
            <w:tcW w:w="2228" w:type="dxa"/>
          </w:tcPr>
          <w:p w:rsidR="009A5EAA" w:rsidRPr="00F250DB" w:rsidRDefault="009A5EAA" w:rsidP="009A5EA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₺220.000,00</w:t>
            </w:r>
          </w:p>
        </w:tc>
        <w:tc>
          <w:tcPr>
            <w:tcW w:w="2227" w:type="dxa"/>
          </w:tcPr>
          <w:p w:rsidR="009A5EAA" w:rsidRPr="00F250DB" w:rsidRDefault="009A5EAA" w:rsidP="009A5EA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₺242.000,00</w:t>
            </w:r>
          </w:p>
        </w:tc>
        <w:tc>
          <w:tcPr>
            <w:tcW w:w="2228" w:type="dxa"/>
          </w:tcPr>
          <w:p w:rsidR="009A5EAA" w:rsidRPr="00F250DB" w:rsidRDefault="009A5EAA" w:rsidP="009A5EA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₺266.200,00</w:t>
            </w:r>
          </w:p>
        </w:tc>
        <w:tc>
          <w:tcPr>
            <w:tcW w:w="2227" w:type="dxa"/>
          </w:tcPr>
          <w:p w:rsidR="009A5EAA" w:rsidRPr="00F250DB" w:rsidRDefault="009A5EAA" w:rsidP="009A5EA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₺292.820,00</w:t>
            </w:r>
          </w:p>
        </w:tc>
        <w:tc>
          <w:tcPr>
            <w:tcW w:w="2228" w:type="dxa"/>
          </w:tcPr>
          <w:p w:rsidR="009A5EAA" w:rsidRPr="00F250DB" w:rsidRDefault="009A5EAA" w:rsidP="009A5EA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₺322.102,00</w:t>
            </w:r>
          </w:p>
        </w:tc>
      </w:tr>
      <w:tr w:rsidR="009A5EAA" w:rsidTr="009A5EAA">
        <w:trPr>
          <w:trHeight w:val="454"/>
        </w:trPr>
        <w:tc>
          <w:tcPr>
            <w:cnfStyle w:val="001000000000" w:firstRow="0" w:lastRow="0" w:firstColumn="1" w:lastColumn="0" w:oddVBand="0" w:evenVBand="0" w:oddHBand="0" w:evenHBand="0" w:firstRowFirstColumn="0" w:firstRowLastColumn="0" w:lastRowFirstColumn="0" w:lastRowLastColumn="0"/>
            <w:tcW w:w="2228" w:type="dxa"/>
          </w:tcPr>
          <w:p w:rsidR="009A5EAA" w:rsidRPr="002C5386" w:rsidRDefault="009A5EAA" w:rsidP="009A5EAA">
            <w:pPr>
              <w:rPr>
                <w:rFonts w:eastAsia="Times New Roman" w:cstheme="minorHAnsi"/>
                <w:b w:val="0"/>
                <w:bCs w:val="0"/>
                <w:szCs w:val="24"/>
                <w:lang w:eastAsia="tr-TR"/>
              </w:rPr>
            </w:pPr>
            <w:r w:rsidRPr="002C5386">
              <w:rPr>
                <w:rFonts w:eastAsia="Times New Roman" w:cstheme="minorHAnsi"/>
                <w:szCs w:val="24"/>
                <w:lang w:eastAsia="tr-TR"/>
              </w:rPr>
              <w:t>Amaç 6</w:t>
            </w:r>
            <w:r>
              <w:rPr>
                <w:rFonts w:eastAsia="Times New Roman" w:cstheme="minorHAnsi"/>
                <w:szCs w:val="24"/>
                <w:lang w:eastAsia="tr-TR"/>
              </w:rPr>
              <w:t xml:space="preserve">       </w:t>
            </w:r>
          </w:p>
        </w:tc>
        <w:tc>
          <w:tcPr>
            <w:tcW w:w="2227" w:type="dxa"/>
          </w:tcPr>
          <w:p w:rsidR="009A5EAA" w:rsidRPr="00ED7B56" w:rsidRDefault="009A5EAA" w:rsidP="009A5EAA">
            <w:pPr>
              <w:cnfStyle w:val="000000000000" w:firstRow="0" w:lastRow="0" w:firstColumn="0" w:lastColumn="0" w:oddVBand="0" w:evenVBand="0" w:oddHBand="0" w:evenHBand="0" w:firstRowFirstColumn="0" w:firstRowLastColumn="0" w:lastRowFirstColumn="0" w:lastRowLastColumn="0"/>
              <w:rPr>
                <w:szCs w:val="24"/>
                <w:lang w:eastAsia="tr-TR"/>
              </w:rPr>
            </w:pPr>
            <w:r>
              <w:rPr>
                <w:rFonts w:ascii="Calibri" w:hAnsi="Calibri" w:cs="Calibri"/>
                <w:color w:val="000000"/>
              </w:rPr>
              <w:t>₺218.615.000,00</w:t>
            </w:r>
          </w:p>
        </w:tc>
        <w:tc>
          <w:tcPr>
            <w:tcW w:w="2228" w:type="dxa"/>
          </w:tcPr>
          <w:p w:rsidR="009A5EAA" w:rsidRPr="00F250DB" w:rsidRDefault="009A5EAA" w:rsidP="009A5EAA">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rPr>
            </w:pPr>
            <w:r>
              <w:rPr>
                <w:rFonts w:ascii="Calibri" w:hAnsi="Calibri" w:cs="Calibri"/>
                <w:color w:val="000000"/>
              </w:rPr>
              <w:t>₺240.476.500,00</w:t>
            </w:r>
          </w:p>
        </w:tc>
        <w:tc>
          <w:tcPr>
            <w:tcW w:w="2227" w:type="dxa"/>
          </w:tcPr>
          <w:p w:rsidR="009A5EAA" w:rsidRPr="00F250DB" w:rsidRDefault="009A5EAA" w:rsidP="009A5EAA">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rPr>
            </w:pPr>
            <w:r>
              <w:rPr>
                <w:rFonts w:ascii="Calibri" w:hAnsi="Calibri" w:cs="Calibri"/>
                <w:color w:val="000000"/>
              </w:rPr>
              <w:t>₺264.524.150,00</w:t>
            </w:r>
          </w:p>
        </w:tc>
        <w:tc>
          <w:tcPr>
            <w:tcW w:w="2228" w:type="dxa"/>
          </w:tcPr>
          <w:p w:rsidR="009A5EAA" w:rsidRPr="00F250DB" w:rsidRDefault="009A5EAA" w:rsidP="009A5EAA">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rPr>
            </w:pPr>
            <w:r>
              <w:rPr>
                <w:rFonts w:ascii="Calibri" w:hAnsi="Calibri" w:cs="Calibri"/>
                <w:color w:val="000000"/>
              </w:rPr>
              <w:t>₺290.976.565,00</w:t>
            </w:r>
          </w:p>
        </w:tc>
        <w:tc>
          <w:tcPr>
            <w:tcW w:w="2227" w:type="dxa"/>
          </w:tcPr>
          <w:p w:rsidR="009A5EAA" w:rsidRPr="00F250DB" w:rsidRDefault="009A5EAA" w:rsidP="009A5EAA">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rPr>
            </w:pPr>
            <w:r>
              <w:rPr>
                <w:rFonts w:ascii="Calibri" w:hAnsi="Calibri" w:cs="Calibri"/>
                <w:color w:val="000000"/>
              </w:rPr>
              <w:t>₺320.074.221,50</w:t>
            </w:r>
          </w:p>
        </w:tc>
        <w:tc>
          <w:tcPr>
            <w:tcW w:w="2228" w:type="dxa"/>
          </w:tcPr>
          <w:p w:rsidR="009A5EAA" w:rsidRPr="00F250DB" w:rsidRDefault="009A5EAA" w:rsidP="009A5EAA">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rPr>
            </w:pPr>
            <w:r>
              <w:rPr>
                <w:rFonts w:ascii="Calibri" w:hAnsi="Calibri" w:cs="Calibri"/>
                <w:color w:val="000000"/>
              </w:rPr>
              <w:t>₺352.081.643,65</w:t>
            </w:r>
          </w:p>
        </w:tc>
      </w:tr>
      <w:tr w:rsidR="009A5EAA" w:rsidTr="009A5EA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28" w:type="dxa"/>
          </w:tcPr>
          <w:p w:rsidR="009A5EAA" w:rsidRPr="002C5386" w:rsidRDefault="009A5EAA" w:rsidP="009A5EAA">
            <w:pPr>
              <w:rPr>
                <w:rFonts w:eastAsia="Times New Roman" w:cstheme="minorHAnsi"/>
                <w:b w:val="0"/>
                <w:bCs w:val="0"/>
                <w:szCs w:val="24"/>
                <w:lang w:eastAsia="tr-TR"/>
              </w:rPr>
            </w:pPr>
            <w:r w:rsidRPr="002C5386">
              <w:rPr>
                <w:rFonts w:eastAsia="Times New Roman" w:cstheme="minorHAnsi"/>
                <w:szCs w:val="24"/>
                <w:lang w:eastAsia="tr-TR"/>
              </w:rPr>
              <w:t>Hedef 6.1</w:t>
            </w:r>
            <w:r>
              <w:rPr>
                <w:rFonts w:eastAsia="Times New Roman" w:cstheme="minorHAnsi"/>
                <w:szCs w:val="24"/>
                <w:lang w:eastAsia="tr-TR"/>
              </w:rPr>
              <w:t xml:space="preserve">   </w:t>
            </w:r>
          </w:p>
        </w:tc>
        <w:tc>
          <w:tcPr>
            <w:tcW w:w="2227" w:type="dxa"/>
          </w:tcPr>
          <w:p w:rsidR="009A5EAA" w:rsidRDefault="009A5EAA" w:rsidP="009A5EA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₺5.615.000,00</w:t>
            </w:r>
          </w:p>
        </w:tc>
        <w:tc>
          <w:tcPr>
            <w:tcW w:w="2228" w:type="dxa"/>
          </w:tcPr>
          <w:p w:rsidR="009A5EAA" w:rsidRDefault="009A5EAA" w:rsidP="009A5EA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₺6.176.500,00</w:t>
            </w:r>
          </w:p>
        </w:tc>
        <w:tc>
          <w:tcPr>
            <w:tcW w:w="2227" w:type="dxa"/>
          </w:tcPr>
          <w:p w:rsidR="009A5EAA" w:rsidRDefault="009A5EAA" w:rsidP="009A5EA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₺6.794.150,00</w:t>
            </w:r>
          </w:p>
        </w:tc>
        <w:tc>
          <w:tcPr>
            <w:tcW w:w="2228" w:type="dxa"/>
          </w:tcPr>
          <w:p w:rsidR="009A5EAA" w:rsidRDefault="009A5EAA" w:rsidP="009A5EA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₺7.473.565,00</w:t>
            </w:r>
          </w:p>
        </w:tc>
        <w:tc>
          <w:tcPr>
            <w:tcW w:w="2227" w:type="dxa"/>
          </w:tcPr>
          <w:p w:rsidR="009A5EAA" w:rsidRDefault="009A5EAA" w:rsidP="009A5EA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₺8.220.921,50</w:t>
            </w:r>
          </w:p>
        </w:tc>
        <w:tc>
          <w:tcPr>
            <w:tcW w:w="2228" w:type="dxa"/>
          </w:tcPr>
          <w:p w:rsidR="009A5EAA" w:rsidRDefault="009A5EAA" w:rsidP="009A5EA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₺9.043.013,65</w:t>
            </w:r>
          </w:p>
        </w:tc>
      </w:tr>
      <w:tr w:rsidR="009A5EAA" w:rsidTr="009A5EAA">
        <w:trPr>
          <w:trHeight w:val="454"/>
        </w:trPr>
        <w:tc>
          <w:tcPr>
            <w:cnfStyle w:val="001000000000" w:firstRow="0" w:lastRow="0" w:firstColumn="1" w:lastColumn="0" w:oddVBand="0" w:evenVBand="0" w:oddHBand="0" w:evenHBand="0" w:firstRowFirstColumn="0" w:firstRowLastColumn="0" w:lastRowFirstColumn="0" w:lastRowLastColumn="0"/>
            <w:tcW w:w="2228" w:type="dxa"/>
          </w:tcPr>
          <w:p w:rsidR="009A5EAA" w:rsidRPr="002C5386" w:rsidRDefault="009A5EAA" w:rsidP="009A5EAA">
            <w:pPr>
              <w:rPr>
                <w:rFonts w:eastAsia="Times New Roman" w:cstheme="minorHAnsi"/>
                <w:b w:val="0"/>
                <w:bCs w:val="0"/>
                <w:szCs w:val="24"/>
                <w:lang w:eastAsia="tr-TR"/>
              </w:rPr>
            </w:pPr>
            <w:r w:rsidRPr="002C5386">
              <w:rPr>
                <w:rFonts w:eastAsia="Times New Roman" w:cstheme="minorHAnsi"/>
                <w:szCs w:val="24"/>
                <w:lang w:eastAsia="tr-TR"/>
              </w:rPr>
              <w:t>Hedef 6.2</w:t>
            </w:r>
            <w:r>
              <w:rPr>
                <w:rFonts w:eastAsia="Times New Roman" w:cstheme="minorHAnsi"/>
                <w:szCs w:val="24"/>
                <w:lang w:eastAsia="tr-TR"/>
              </w:rPr>
              <w:t xml:space="preserve">   </w:t>
            </w:r>
          </w:p>
        </w:tc>
        <w:tc>
          <w:tcPr>
            <w:tcW w:w="2227" w:type="dxa"/>
          </w:tcPr>
          <w:p w:rsidR="009A5EAA" w:rsidRDefault="009A5EAA" w:rsidP="009A5EA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₺200.000.000,00</w:t>
            </w:r>
          </w:p>
        </w:tc>
        <w:tc>
          <w:tcPr>
            <w:tcW w:w="2228" w:type="dxa"/>
          </w:tcPr>
          <w:p w:rsidR="009A5EAA" w:rsidRDefault="009A5EAA" w:rsidP="009A5EA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₺220.000.000,00</w:t>
            </w:r>
          </w:p>
        </w:tc>
        <w:tc>
          <w:tcPr>
            <w:tcW w:w="2227" w:type="dxa"/>
          </w:tcPr>
          <w:p w:rsidR="009A5EAA" w:rsidRDefault="009A5EAA" w:rsidP="009A5EA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₺242.000.000,00</w:t>
            </w:r>
          </w:p>
        </w:tc>
        <w:tc>
          <w:tcPr>
            <w:tcW w:w="2228" w:type="dxa"/>
          </w:tcPr>
          <w:p w:rsidR="009A5EAA" w:rsidRDefault="009A5EAA" w:rsidP="009A5EA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₺266.200.000,00</w:t>
            </w:r>
          </w:p>
        </w:tc>
        <w:tc>
          <w:tcPr>
            <w:tcW w:w="2227" w:type="dxa"/>
          </w:tcPr>
          <w:p w:rsidR="009A5EAA" w:rsidRDefault="009A5EAA" w:rsidP="009A5EA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₺292.820.000,00</w:t>
            </w:r>
          </w:p>
        </w:tc>
        <w:tc>
          <w:tcPr>
            <w:tcW w:w="2228" w:type="dxa"/>
          </w:tcPr>
          <w:p w:rsidR="009A5EAA" w:rsidRDefault="009A5EAA" w:rsidP="009A5EA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₺322.102.000,00</w:t>
            </w:r>
          </w:p>
        </w:tc>
      </w:tr>
      <w:tr w:rsidR="009A5EAA" w:rsidTr="009A5EA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28" w:type="dxa"/>
          </w:tcPr>
          <w:p w:rsidR="009A5EAA" w:rsidRPr="002C5386" w:rsidRDefault="009A5EAA" w:rsidP="009A5EAA">
            <w:pPr>
              <w:rPr>
                <w:rFonts w:eastAsia="Times New Roman" w:cstheme="minorHAnsi"/>
                <w:b w:val="0"/>
                <w:bCs w:val="0"/>
                <w:szCs w:val="24"/>
                <w:lang w:eastAsia="tr-TR"/>
              </w:rPr>
            </w:pPr>
            <w:r w:rsidRPr="002C5386">
              <w:rPr>
                <w:rFonts w:eastAsia="Times New Roman" w:cstheme="minorHAnsi"/>
                <w:szCs w:val="24"/>
                <w:lang w:eastAsia="tr-TR"/>
              </w:rPr>
              <w:t>Hedef 6.3</w:t>
            </w:r>
            <w:r>
              <w:rPr>
                <w:rFonts w:eastAsia="Times New Roman" w:cstheme="minorHAnsi"/>
                <w:szCs w:val="24"/>
                <w:lang w:eastAsia="tr-TR"/>
              </w:rPr>
              <w:t xml:space="preserve">   </w:t>
            </w:r>
          </w:p>
        </w:tc>
        <w:tc>
          <w:tcPr>
            <w:tcW w:w="2227" w:type="dxa"/>
          </w:tcPr>
          <w:p w:rsidR="009A5EAA" w:rsidRDefault="009A5EAA" w:rsidP="009A5EA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₺13.000.000,00</w:t>
            </w:r>
          </w:p>
        </w:tc>
        <w:tc>
          <w:tcPr>
            <w:tcW w:w="2228" w:type="dxa"/>
          </w:tcPr>
          <w:p w:rsidR="009A5EAA" w:rsidRDefault="009A5EAA" w:rsidP="009A5EA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₺14.300.000,00</w:t>
            </w:r>
          </w:p>
        </w:tc>
        <w:tc>
          <w:tcPr>
            <w:tcW w:w="2227" w:type="dxa"/>
          </w:tcPr>
          <w:p w:rsidR="009A5EAA" w:rsidRDefault="009A5EAA" w:rsidP="009A5EA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₺15.730.000,00</w:t>
            </w:r>
          </w:p>
        </w:tc>
        <w:tc>
          <w:tcPr>
            <w:tcW w:w="2228" w:type="dxa"/>
          </w:tcPr>
          <w:p w:rsidR="009A5EAA" w:rsidRDefault="009A5EAA" w:rsidP="009A5EA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₺17.303.000,00</w:t>
            </w:r>
          </w:p>
        </w:tc>
        <w:tc>
          <w:tcPr>
            <w:tcW w:w="2227" w:type="dxa"/>
          </w:tcPr>
          <w:p w:rsidR="009A5EAA" w:rsidRDefault="009A5EAA" w:rsidP="009A5EA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₺19.033.300,00</w:t>
            </w:r>
          </w:p>
        </w:tc>
        <w:tc>
          <w:tcPr>
            <w:tcW w:w="2228" w:type="dxa"/>
          </w:tcPr>
          <w:p w:rsidR="009A5EAA" w:rsidRDefault="009A5EAA" w:rsidP="009A5EA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₺20.936.630,00</w:t>
            </w:r>
          </w:p>
        </w:tc>
      </w:tr>
      <w:tr w:rsidR="009A5EAA" w:rsidTr="009A5EAA">
        <w:trPr>
          <w:trHeight w:val="454"/>
        </w:trPr>
        <w:tc>
          <w:tcPr>
            <w:cnfStyle w:val="001000000000" w:firstRow="0" w:lastRow="0" w:firstColumn="1" w:lastColumn="0" w:oddVBand="0" w:evenVBand="0" w:oddHBand="0" w:evenHBand="0" w:firstRowFirstColumn="0" w:firstRowLastColumn="0" w:lastRowFirstColumn="0" w:lastRowLastColumn="0"/>
            <w:tcW w:w="2228" w:type="dxa"/>
          </w:tcPr>
          <w:p w:rsidR="009A5EAA" w:rsidRPr="002C5386" w:rsidRDefault="009A5EAA" w:rsidP="009A5EAA">
            <w:pPr>
              <w:rPr>
                <w:rFonts w:eastAsia="Times New Roman" w:cstheme="minorHAnsi"/>
                <w:b w:val="0"/>
                <w:bCs w:val="0"/>
                <w:szCs w:val="24"/>
                <w:lang w:eastAsia="tr-TR"/>
              </w:rPr>
            </w:pPr>
            <w:r w:rsidRPr="002C5386">
              <w:rPr>
                <w:rFonts w:eastAsia="Times New Roman" w:cstheme="minorHAnsi"/>
                <w:szCs w:val="24"/>
                <w:lang w:eastAsia="tr-TR"/>
              </w:rPr>
              <w:t>Genel Bütçe</w:t>
            </w:r>
          </w:p>
        </w:tc>
        <w:tc>
          <w:tcPr>
            <w:tcW w:w="2227" w:type="dxa"/>
          </w:tcPr>
          <w:p w:rsidR="009A5EAA" w:rsidRDefault="009A5EAA" w:rsidP="009A5EA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₺300.000.000,00</w:t>
            </w:r>
          </w:p>
        </w:tc>
        <w:tc>
          <w:tcPr>
            <w:tcW w:w="2228" w:type="dxa"/>
          </w:tcPr>
          <w:p w:rsidR="009A5EAA" w:rsidRDefault="009A5EAA" w:rsidP="009A5EA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₺330.000.000,00</w:t>
            </w:r>
          </w:p>
        </w:tc>
        <w:tc>
          <w:tcPr>
            <w:tcW w:w="2227" w:type="dxa"/>
          </w:tcPr>
          <w:p w:rsidR="009A5EAA" w:rsidRDefault="009A5EAA" w:rsidP="009A5EA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₺363.000.000,00</w:t>
            </w:r>
          </w:p>
        </w:tc>
        <w:tc>
          <w:tcPr>
            <w:tcW w:w="2228" w:type="dxa"/>
          </w:tcPr>
          <w:p w:rsidR="009A5EAA" w:rsidRDefault="009A5EAA" w:rsidP="009A5EA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₺399.300.000,00</w:t>
            </w:r>
          </w:p>
        </w:tc>
        <w:tc>
          <w:tcPr>
            <w:tcW w:w="2227" w:type="dxa"/>
          </w:tcPr>
          <w:p w:rsidR="009A5EAA" w:rsidRDefault="009A5EAA" w:rsidP="009A5EA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₺439.230.000,00</w:t>
            </w:r>
          </w:p>
        </w:tc>
        <w:tc>
          <w:tcPr>
            <w:tcW w:w="2228" w:type="dxa"/>
          </w:tcPr>
          <w:p w:rsidR="009A5EAA" w:rsidRPr="00B423C9" w:rsidRDefault="009A5EAA" w:rsidP="009A5EAA">
            <w:pPr>
              <w:cnfStyle w:val="000000000000" w:firstRow="0" w:lastRow="0" w:firstColumn="0" w:lastColumn="0" w:oddVBand="0" w:evenVBand="0" w:oddHBand="0" w:evenHBand="0" w:firstRowFirstColumn="0" w:firstRowLastColumn="0" w:lastRowFirstColumn="0" w:lastRowLastColumn="0"/>
              <w:rPr>
                <w:szCs w:val="24"/>
                <w:lang w:eastAsia="tr-TR"/>
              </w:rPr>
            </w:pPr>
            <w:r>
              <w:rPr>
                <w:rFonts w:ascii="Calibri" w:hAnsi="Calibri" w:cs="Calibri"/>
                <w:color w:val="000000"/>
              </w:rPr>
              <w:t>₺483.153.000,00</w:t>
            </w:r>
          </w:p>
        </w:tc>
      </w:tr>
      <w:tr w:rsidR="009A5EAA" w:rsidTr="009A5EA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28" w:type="dxa"/>
          </w:tcPr>
          <w:p w:rsidR="009A5EAA" w:rsidRPr="002C5386" w:rsidRDefault="009A5EAA" w:rsidP="009A5EAA">
            <w:pPr>
              <w:rPr>
                <w:rFonts w:eastAsia="Times New Roman" w:cstheme="minorHAnsi"/>
                <w:b w:val="0"/>
                <w:bCs w:val="0"/>
                <w:szCs w:val="24"/>
                <w:lang w:eastAsia="tr-TR"/>
              </w:rPr>
            </w:pPr>
            <w:r w:rsidRPr="002C5386">
              <w:rPr>
                <w:rFonts w:eastAsia="Times New Roman" w:cstheme="minorHAnsi"/>
                <w:szCs w:val="24"/>
                <w:lang w:eastAsia="tr-TR"/>
              </w:rPr>
              <w:t>Toplam Kaynak</w:t>
            </w:r>
          </w:p>
        </w:tc>
        <w:tc>
          <w:tcPr>
            <w:tcW w:w="2227" w:type="dxa"/>
          </w:tcPr>
          <w:p w:rsidR="009A5EAA" w:rsidRDefault="009A5EAA" w:rsidP="009A5EA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noProof/>
                <w:color w:val="000000"/>
              </w:rPr>
              <w:t>₺570.595.000,00</w:t>
            </w:r>
          </w:p>
        </w:tc>
        <w:tc>
          <w:tcPr>
            <w:tcW w:w="2228" w:type="dxa"/>
          </w:tcPr>
          <w:p w:rsidR="009A5EAA" w:rsidRDefault="009A5EAA" w:rsidP="009A5EA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₺627.654.500,00</w:t>
            </w:r>
          </w:p>
        </w:tc>
        <w:tc>
          <w:tcPr>
            <w:tcW w:w="2227" w:type="dxa"/>
          </w:tcPr>
          <w:p w:rsidR="009A5EAA" w:rsidRDefault="009A5EAA" w:rsidP="009A5EA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₺690.419.950,00</w:t>
            </w:r>
          </w:p>
        </w:tc>
        <w:tc>
          <w:tcPr>
            <w:tcW w:w="2228" w:type="dxa"/>
          </w:tcPr>
          <w:p w:rsidR="009A5EAA" w:rsidRDefault="009A5EAA" w:rsidP="009A5EA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₺759.461.945,00</w:t>
            </w:r>
          </w:p>
        </w:tc>
        <w:tc>
          <w:tcPr>
            <w:tcW w:w="2227" w:type="dxa"/>
          </w:tcPr>
          <w:p w:rsidR="009A5EAA" w:rsidRDefault="009A5EAA" w:rsidP="009A5EA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₺835.408.139,50</w:t>
            </w:r>
          </w:p>
        </w:tc>
        <w:tc>
          <w:tcPr>
            <w:tcW w:w="2228" w:type="dxa"/>
          </w:tcPr>
          <w:p w:rsidR="009A5EAA" w:rsidRPr="00B423C9" w:rsidRDefault="009A5EAA" w:rsidP="009A5EAA">
            <w:pPr>
              <w:cnfStyle w:val="000000100000" w:firstRow="0" w:lastRow="0" w:firstColumn="0" w:lastColumn="0" w:oddVBand="0" w:evenVBand="0" w:oddHBand="1" w:evenHBand="0" w:firstRowFirstColumn="0" w:firstRowLastColumn="0" w:lastRowFirstColumn="0" w:lastRowLastColumn="0"/>
              <w:rPr>
                <w:szCs w:val="24"/>
                <w:lang w:eastAsia="tr-TR"/>
              </w:rPr>
            </w:pPr>
            <w:r>
              <w:rPr>
                <w:rFonts w:ascii="Calibri" w:hAnsi="Calibri" w:cs="Calibri"/>
                <w:color w:val="000000"/>
              </w:rPr>
              <w:t>₺918.948.953,45</w:t>
            </w:r>
          </w:p>
        </w:tc>
      </w:tr>
    </w:tbl>
    <w:p w:rsidR="003D0CDE" w:rsidRDefault="003D0CDE" w:rsidP="00246A77">
      <w:pPr>
        <w:spacing w:after="0" w:line="240" w:lineRule="auto"/>
        <w:rPr>
          <w:rFonts w:ascii="Segoe UI" w:eastAsia="Times New Roman" w:hAnsi="Segoe UI" w:cs="Segoe UI"/>
          <w:szCs w:val="24"/>
          <w:lang w:eastAsia="tr-TR"/>
        </w:rPr>
      </w:pPr>
    </w:p>
    <w:p w:rsidR="003D0CDE" w:rsidRDefault="003D0CDE" w:rsidP="00246A77">
      <w:pPr>
        <w:spacing w:after="0" w:line="240" w:lineRule="auto"/>
        <w:rPr>
          <w:rFonts w:ascii="Segoe UI" w:eastAsia="Times New Roman" w:hAnsi="Segoe UI" w:cs="Segoe UI"/>
          <w:szCs w:val="24"/>
          <w:lang w:eastAsia="tr-TR"/>
        </w:rPr>
      </w:pPr>
    </w:p>
    <w:p w:rsidR="0053478B" w:rsidRDefault="0053478B" w:rsidP="00246A77">
      <w:pPr>
        <w:spacing w:after="0" w:line="240" w:lineRule="auto"/>
        <w:rPr>
          <w:rFonts w:ascii="Segoe UI" w:eastAsia="Times New Roman" w:hAnsi="Segoe UI" w:cs="Segoe UI"/>
          <w:szCs w:val="24"/>
          <w:lang w:eastAsia="tr-TR"/>
        </w:rPr>
        <w:sectPr w:rsidR="0053478B" w:rsidSect="00A52D2A">
          <w:headerReference w:type="default" r:id="rId46"/>
          <w:pgSz w:w="16838" w:h="11906" w:orient="landscape"/>
          <w:pgMar w:top="720" w:right="720" w:bottom="720" w:left="720" w:header="708" w:footer="708" w:gutter="0"/>
          <w:cols w:space="708"/>
          <w:docGrid w:linePitch="360"/>
        </w:sectPr>
      </w:pPr>
    </w:p>
    <w:p w:rsidR="00F93E62" w:rsidRDefault="00C75EE7" w:rsidP="00F93E62">
      <w:pPr>
        <w:rPr>
          <w:rFonts w:ascii="Times New Roman" w:hAnsi="Times New Roman" w:cs="Times New Roman"/>
          <w:sz w:val="24"/>
        </w:rPr>
      </w:pPr>
      <w:bookmarkStart w:id="46" w:name="ş3"/>
      <w:bookmarkEnd w:id="46"/>
      <w:r>
        <w:rPr>
          <w:rFonts w:ascii="Segoe UI" w:eastAsia="Times New Roman" w:hAnsi="Segoe UI" w:cs="Segoe UI"/>
          <w:noProof/>
          <w:szCs w:val="24"/>
          <w:lang w:eastAsia="tr-TR"/>
        </w:rPr>
        <w:lastRenderedPageBreak/>
        <w:drawing>
          <wp:anchor distT="0" distB="0" distL="114300" distR="114300" simplePos="0" relativeHeight="251657226" behindDoc="1" locked="0" layoutInCell="1" allowOverlap="1" wp14:anchorId="0C1C5475">
            <wp:simplePos x="0" y="0"/>
            <wp:positionH relativeFrom="column">
              <wp:posOffset>-228600</wp:posOffset>
            </wp:positionH>
            <wp:positionV relativeFrom="paragraph">
              <wp:posOffset>330835</wp:posOffset>
            </wp:positionV>
            <wp:extent cx="4962525" cy="4857750"/>
            <wp:effectExtent l="0" t="0" r="9525" b="0"/>
            <wp:wrapSquare wrapText="bothSides"/>
            <wp:docPr id="15"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anchor>
        </w:drawing>
      </w:r>
      <w:r w:rsidR="00DA1728">
        <w:rPr>
          <w:rFonts w:ascii="Times New Roman" w:hAnsi="Times New Roman" w:cs="Times New Roman"/>
          <w:sz w:val="24"/>
        </w:rPr>
        <w:t xml:space="preserve">Şekil 3 </w:t>
      </w:r>
      <w:r w:rsidR="003D0CDE">
        <w:rPr>
          <w:rFonts w:ascii="Times New Roman" w:hAnsi="Times New Roman" w:cs="Times New Roman"/>
          <w:sz w:val="24"/>
        </w:rPr>
        <w:t>İzleme ve Değerlendirme</w:t>
      </w:r>
      <w:r w:rsidR="00DA1728" w:rsidRPr="006A31BD">
        <w:rPr>
          <w:rFonts w:ascii="Times New Roman" w:hAnsi="Times New Roman" w:cs="Times New Roman"/>
          <w:sz w:val="24"/>
        </w:rPr>
        <w:t xml:space="preserve"> Modeli</w:t>
      </w:r>
      <w:bookmarkStart w:id="47" w:name="izl"/>
      <w:bookmarkEnd w:id="47"/>
    </w:p>
    <w:p w:rsidR="00F93E62" w:rsidRPr="00F93E62" w:rsidRDefault="00F93E62" w:rsidP="005014FD">
      <w:pPr>
        <w:spacing w:line="276" w:lineRule="auto"/>
        <w:jc w:val="both"/>
        <w:rPr>
          <w:rFonts w:ascii="Times New Roman" w:hAnsi="Times New Roman" w:cs="Times New Roman"/>
          <w:sz w:val="24"/>
          <w:szCs w:val="24"/>
        </w:rPr>
      </w:pPr>
      <w:r w:rsidRPr="00F93E62">
        <w:rPr>
          <w:rFonts w:ascii="Times New Roman" w:hAnsi="Times New Roman" w:cs="Times New Roman"/>
          <w:sz w:val="24"/>
          <w:szCs w:val="24"/>
        </w:rPr>
        <w:t>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w:t>
      </w:r>
    </w:p>
    <w:p w:rsidR="00F93E62" w:rsidRPr="00F93E62" w:rsidRDefault="00576727" w:rsidP="005014FD">
      <w:pPr>
        <w:spacing w:line="276" w:lineRule="auto"/>
        <w:jc w:val="both"/>
        <w:rPr>
          <w:rFonts w:ascii="Times New Roman" w:hAnsi="Times New Roman" w:cs="Times New Roman"/>
          <w:sz w:val="24"/>
          <w:szCs w:val="24"/>
        </w:rPr>
      </w:pPr>
      <w:r>
        <w:rPr>
          <w:rFonts w:ascii="Times New Roman" w:hAnsi="Times New Roman" w:cs="Times New Roman"/>
          <w:sz w:val="24"/>
        </w:rPr>
        <w:t>Gönen</w:t>
      </w:r>
      <w:r w:rsidR="008A12C5">
        <w:rPr>
          <w:rFonts w:ascii="Times New Roman" w:hAnsi="Times New Roman" w:cs="Times New Roman"/>
          <w:sz w:val="24"/>
        </w:rPr>
        <w:t xml:space="preserve"> İlçe</w:t>
      </w:r>
      <w:r w:rsidR="008A12C5" w:rsidRPr="00735CAE">
        <w:rPr>
          <w:rFonts w:ascii="Times New Roman" w:hAnsi="Times New Roman" w:cs="Times New Roman"/>
          <w:sz w:val="24"/>
        </w:rPr>
        <w:t xml:space="preserve"> Milli Eğitim Müdürlüğü 2024-2028 Stratejik Planının izlenmesi ve değerlen</w:t>
      </w:r>
      <w:r w:rsidR="00AC5781">
        <w:rPr>
          <w:rFonts w:ascii="Times New Roman" w:hAnsi="Times New Roman" w:cs="Times New Roman"/>
          <w:sz w:val="24"/>
        </w:rPr>
        <w:t>dirilmesi uygulamaları, MEB 2024-2028</w:t>
      </w:r>
      <w:r w:rsidR="008A12C5" w:rsidRPr="00735CAE">
        <w:rPr>
          <w:rFonts w:ascii="Times New Roman" w:hAnsi="Times New Roman" w:cs="Times New Roman"/>
          <w:sz w:val="24"/>
        </w:rPr>
        <w:t xml:space="preserve"> Stratejik Planı İzleme ve Değerlendirme Modeli çerçevesinde yürütülecektir. İzleme ve değerlendirme sürecine yön verecek temel ilkeleri “Katılımcılık, Saydamlık, Hesap Verebilirlik, Bilimsellik, Tutarlılık ve Nesnellik” olarak ifade edilebilir</w:t>
      </w:r>
      <w:r w:rsidR="00F93E62" w:rsidRPr="00F93E62">
        <w:rPr>
          <w:rFonts w:ascii="Times New Roman" w:hAnsi="Times New Roman" w:cs="Times New Roman"/>
          <w:sz w:val="24"/>
          <w:szCs w:val="24"/>
        </w:rPr>
        <w:t>. İzleme ve değerlendirme sürecine yön verecek temel ilkeler şunlardır:</w:t>
      </w:r>
    </w:p>
    <w:p w:rsidR="00F93E62" w:rsidRPr="00F93E62" w:rsidRDefault="00F93E62" w:rsidP="005014FD">
      <w:pPr>
        <w:spacing w:after="0" w:line="276" w:lineRule="auto"/>
        <w:ind w:left="993" w:hanging="426"/>
        <w:jc w:val="both"/>
        <w:rPr>
          <w:rFonts w:ascii="Times New Roman" w:hAnsi="Times New Roman" w:cs="Times New Roman"/>
          <w:sz w:val="24"/>
          <w:szCs w:val="24"/>
        </w:rPr>
      </w:pPr>
      <w:r w:rsidRPr="00F93E62">
        <w:rPr>
          <w:rFonts w:ascii="Times New Roman" w:hAnsi="Times New Roman" w:cs="Times New Roman"/>
          <w:sz w:val="24"/>
          <w:szCs w:val="24"/>
        </w:rPr>
        <w:t>•</w:t>
      </w:r>
      <w:r w:rsidRPr="00F93E62">
        <w:rPr>
          <w:rFonts w:ascii="Times New Roman" w:hAnsi="Times New Roman" w:cs="Times New Roman"/>
          <w:sz w:val="24"/>
          <w:szCs w:val="24"/>
        </w:rPr>
        <w:tab/>
        <w:t>Katılımcılık</w:t>
      </w:r>
    </w:p>
    <w:p w:rsidR="00F93E62" w:rsidRPr="00F93E62" w:rsidRDefault="00F93E62" w:rsidP="005014FD">
      <w:pPr>
        <w:spacing w:after="0" w:line="276" w:lineRule="auto"/>
        <w:ind w:left="993" w:hanging="426"/>
        <w:jc w:val="both"/>
        <w:rPr>
          <w:rFonts w:ascii="Times New Roman" w:hAnsi="Times New Roman" w:cs="Times New Roman"/>
          <w:sz w:val="24"/>
          <w:szCs w:val="24"/>
        </w:rPr>
      </w:pPr>
      <w:r w:rsidRPr="00F93E62">
        <w:rPr>
          <w:rFonts w:ascii="Times New Roman" w:hAnsi="Times New Roman" w:cs="Times New Roman"/>
          <w:sz w:val="24"/>
          <w:szCs w:val="24"/>
        </w:rPr>
        <w:t>•</w:t>
      </w:r>
      <w:r w:rsidRPr="00F93E62">
        <w:rPr>
          <w:rFonts w:ascii="Times New Roman" w:hAnsi="Times New Roman" w:cs="Times New Roman"/>
          <w:sz w:val="24"/>
          <w:szCs w:val="24"/>
        </w:rPr>
        <w:tab/>
        <w:t>Saydamlık</w:t>
      </w:r>
    </w:p>
    <w:p w:rsidR="00F93E62" w:rsidRPr="00F93E62" w:rsidRDefault="00F93E62" w:rsidP="005014FD">
      <w:pPr>
        <w:spacing w:after="0" w:line="276" w:lineRule="auto"/>
        <w:ind w:left="993" w:hanging="426"/>
        <w:jc w:val="both"/>
        <w:rPr>
          <w:rFonts w:ascii="Times New Roman" w:hAnsi="Times New Roman" w:cs="Times New Roman"/>
          <w:sz w:val="24"/>
          <w:szCs w:val="24"/>
        </w:rPr>
      </w:pPr>
      <w:r w:rsidRPr="00F93E62">
        <w:rPr>
          <w:rFonts w:ascii="Times New Roman" w:hAnsi="Times New Roman" w:cs="Times New Roman"/>
          <w:sz w:val="24"/>
          <w:szCs w:val="24"/>
        </w:rPr>
        <w:t>•</w:t>
      </w:r>
      <w:r w:rsidRPr="00F93E62">
        <w:rPr>
          <w:rFonts w:ascii="Times New Roman" w:hAnsi="Times New Roman" w:cs="Times New Roman"/>
          <w:sz w:val="24"/>
          <w:szCs w:val="24"/>
        </w:rPr>
        <w:tab/>
        <w:t>Hesap verebilirlik</w:t>
      </w:r>
    </w:p>
    <w:p w:rsidR="00F93E62" w:rsidRPr="00F93E62" w:rsidRDefault="00F93E62" w:rsidP="005014FD">
      <w:pPr>
        <w:spacing w:after="0" w:line="276" w:lineRule="auto"/>
        <w:ind w:left="993" w:hanging="426"/>
        <w:jc w:val="both"/>
        <w:rPr>
          <w:rFonts w:ascii="Times New Roman" w:hAnsi="Times New Roman" w:cs="Times New Roman"/>
          <w:sz w:val="24"/>
          <w:szCs w:val="24"/>
        </w:rPr>
      </w:pPr>
      <w:r w:rsidRPr="00F93E62">
        <w:rPr>
          <w:rFonts w:ascii="Times New Roman" w:hAnsi="Times New Roman" w:cs="Times New Roman"/>
          <w:sz w:val="24"/>
          <w:szCs w:val="24"/>
        </w:rPr>
        <w:t>•</w:t>
      </w:r>
      <w:r w:rsidRPr="00F93E62">
        <w:rPr>
          <w:rFonts w:ascii="Times New Roman" w:hAnsi="Times New Roman" w:cs="Times New Roman"/>
          <w:sz w:val="24"/>
          <w:szCs w:val="24"/>
        </w:rPr>
        <w:tab/>
        <w:t>Bilimsellik</w:t>
      </w:r>
    </w:p>
    <w:p w:rsidR="00F93E62" w:rsidRPr="00F93E62" w:rsidRDefault="00F93E62" w:rsidP="005014FD">
      <w:pPr>
        <w:spacing w:after="0" w:line="276" w:lineRule="auto"/>
        <w:ind w:left="993" w:hanging="426"/>
        <w:jc w:val="both"/>
        <w:rPr>
          <w:rFonts w:ascii="Times New Roman" w:hAnsi="Times New Roman" w:cs="Times New Roman"/>
          <w:sz w:val="24"/>
          <w:szCs w:val="24"/>
        </w:rPr>
      </w:pPr>
      <w:r w:rsidRPr="00F93E62">
        <w:rPr>
          <w:rFonts w:ascii="Times New Roman" w:hAnsi="Times New Roman" w:cs="Times New Roman"/>
          <w:sz w:val="24"/>
          <w:szCs w:val="24"/>
        </w:rPr>
        <w:t>•</w:t>
      </w:r>
      <w:r w:rsidRPr="00F93E62">
        <w:rPr>
          <w:rFonts w:ascii="Times New Roman" w:hAnsi="Times New Roman" w:cs="Times New Roman"/>
          <w:sz w:val="24"/>
          <w:szCs w:val="24"/>
        </w:rPr>
        <w:tab/>
        <w:t>Tutarlılık</w:t>
      </w:r>
    </w:p>
    <w:p w:rsidR="00F93E62" w:rsidRPr="00F93E62" w:rsidRDefault="00F93E62" w:rsidP="005014FD">
      <w:pPr>
        <w:spacing w:after="0" w:line="276" w:lineRule="auto"/>
        <w:ind w:left="993" w:hanging="426"/>
        <w:jc w:val="both"/>
        <w:rPr>
          <w:rFonts w:ascii="Times New Roman" w:hAnsi="Times New Roman" w:cs="Times New Roman"/>
          <w:sz w:val="24"/>
          <w:szCs w:val="24"/>
        </w:rPr>
      </w:pPr>
      <w:r w:rsidRPr="00F93E62">
        <w:rPr>
          <w:rFonts w:ascii="Times New Roman" w:hAnsi="Times New Roman" w:cs="Times New Roman"/>
          <w:sz w:val="24"/>
          <w:szCs w:val="24"/>
        </w:rPr>
        <w:t>•</w:t>
      </w:r>
      <w:r w:rsidRPr="00F93E62">
        <w:rPr>
          <w:rFonts w:ascii="Times New Roman" w:hAnsi="Times New Roman" w:cs="Times New Roman"/>
          <w:sz w:val="24"/>
          <w:szCs w:val="24"/>
        </w:rPr>
        <w:tab/>
        <w:t>Nesnellik</w:t>
      </w:r>
    </w:p>
    <w:p w:rsidR="00F93E62" w:rsidRPr="00F93E62" w:rsidRDefault="00F93E62" w:rsidP="005014FD">
      <w:pPr>
        <w:spacing w:line="276" w:lineRule="auto"/>
        <w:jc w:val="both"/>
        <w:rPr>
          <w:rFonts w:ascii="Times New Roman" w:hAnsi="Times New Roman" w:cs="Times New Roman"/>
          <w:sz w:val="24"/>
          <w:szCs w:val="24"/>
        </w:rPr>
      </w:pPr>
      <w:r w:rsidRPr="00F93E62">
        <w:rPr>
          <w:rFonts w:ascii="Times New Roman" w:hAnsi="Times New Roman" w:cs="Times New Roman"/>
          <w:sz w:val="24"/>
          <w:szCs w:val="24"/>
        </w:rPr>
        <w:t xml:space="preserve">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w:t>
      </w:r>
      <w:r w:rsidRPr="00F93E62">
        <w:rPr>
          <w:rFonts w:ascii="Times New Roman" w:hAnsi="Times New Roman" w:cs="Times New Roman"/>
          <w:sz w:val="24"/>
          <w:szCs w:val="24"/>
        </w:rPr>
        <w:lastRenderedPageBreak/>
        <w:t>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w:t>
      </w:r>
    </w:p>
    <w:p w:rsidR="00F93E62" w:rsidRPr="00F93E62" w:rsidRDefault="00F93E62" w:rsidP="005014FD">
      <w:pPr>
        <w:spacing w:line="360" w:lineRule="auto"/>
        <w:jc w:val="both"/>
        <w:rPr>
          <w:rFonts w:ascii="Times New Roman" w:hAnsi="Times New Roman" w:cs="Times New Roman"/>
          <w:sz w:val="24"/>
          <w:szCs w:val="24"/>
        </w:rPr>
      </w:pPr>
      <w:r w:rsidRPr="00F93E62">
        <w:rPr>
          <w:rFonts w:ascii="Times New Roman" w:hAnsi="Times New Roman" w:cs="Times New Roman"/>
          <w:sz w:val="24"/>
          <w:szCs w:val="24"/>
        </w:rPr>
        <w:t xml:space="preserve">Belirtilen temel ilkeler ve veri analiz yöntemleri doğrultusunda birlikte </w:t>
      </w:r>
      <w:r w:rsidR="008A12C5">
        <w:rPr>
          <w:rFonts w:ascii="Times New Roman" w:hAnsi="Times New Roman" w:cs="Times New Roman"/>
          <w:sz w:val="24"/>
          <w:szCs w:val="24"/>
        </w:rPr>
        <w:t>İlçe Milli Eğitim Müdürlüğü 2024-2028</w:t>
      </w:r>
      <w:r w:rsidRPr="00F93E62">
        <w:rPr>
          <w:rFonts w:ascii="Times New Roman" w:hAnsi="Times New Roman" w:cs="Times New Roman"/>
          <w:sz w:val="24"/>
          <w:szCs w:val="24"/>
        </w:rPr>
        <w:t xml:space="preserve"> Stratejik Planı İzleme ve Değerlendirme Modeli’nin çerçevesini;</w:t>
      </w:r>
    </w:p>
    <w:p w:rsidR="00F93E62" w:rsidRPr="00F93E62" w:rsidRDefault="00F93E62" w:rsidP="00796D34">
      <w:pPr>
        <w:numPr>
          <w:ilvl w:val="0"/>
          <w:numId w:val="42"/>
        </w:numPr>
        <w:spacing w:after="0" w:line="360" w:lineRule="auto"/>
        <w:jc w:val="both"/>
        <w:rPr>
          <w:rFonts w:ascii="Times New Roman" w:hAnsi="Times New Roman" w:cs="Times New Roman"/>
          <w:sz w:val="24"/>
          <w:szCs w:val="24"/>
        </w:rPr>
      </w:pPr>
      <w:r w:rsidRPr="00F93E62">
        <w:rPr>
          <w:rFonts w:ascii="Times New Roman" w:hAnsi="Times New Roman" w:cs="Times New Roman"/>
          <w:sz w:val="24"/>
          <w:szCs w:val="24"/>
        </w:rPr>
        <w:t>Performans göstergeleri ve stratejiler bazında gerçekleşme durumlarının belirlenmesi,</w:t>
      </w:r>
    </w:p>
    <w:p w:rsidR="00F93E62" w:rsidRPr="00F93E62" w:rsidRDefault="00F93E62" w:rsidP="00796D34">
      <w:pPr>
        <w:numPr>
          <w:ilvl w:val="0"/>
          <w:numId w:val="42"/>
        </w:numPr>
        <w:spacing w:after="0" w:line="360" w:lineRule="auto"/>
        <w:jc w:val="both"/>
        <w:rPr>
          <w:rFonts w:ascii="Times New Roman" w:hAnsi="Times New Roman" w:cs="Times New Roman"/>
          <w:sz w:val="24"/>
          <w:szCs w:val="24"/>
        </w:rPr>
      </w:pPr>
      <w:r w:rsidRPr="00F93E62">
        <w:rPr>
          <w:rFonts w:ascii="Times New Roman" w:hAnsi="Times New Roman" w:cs="Times New Roman"/>
          <w:sz w:val="24"/>
          <w:szCs w:val="24"/>
        </w:rPr>
        <w:t>Performans göstergelerinin gerçekleşme durumlarının hedeflerle kıyaslanması,</w:t>
      </w:r>
    </w:p>
    <w:p w:rsidR="00F93E62" w:rsidRPr="00F93E62" w:rsidRDefault="00F93E62" w:rsidP="00796D34">
      <w:pPr>
        <w:numPr>
          <w:ilvl w:val="0"/>
          <w:numId w:val="42"/>
        </w:numPr>
        <w:spacing w:after="0" w:line="360" w:lineRule="auto"/>
        <w:jc w:val="both"/>
        <w:rPr>
          <w:rFonts w:ascii="Times New Roman" w:hAnsi="Times New Roman" w:cs="Times New Roman"/>
          <w:sz w:val="24"/>
          <w:szCs w:val="24"/>
        </w:rPr>
      </w:pPr>
      <w:r w:rsidRPr="00F93E62">
        <w:rPr>
          <w:rFonts w:ascii="Times New Roman" w:hAnsi="Times New Roman" w:cs="Times New Roman"/>
          <w:sz w:val="24"/>
          <w:szCs w:val="24"/>
        </w:rPr>
        <w:t>Stratejiler kapsamında yürütülen faaliyetlerin Bakanlık faaliyet alanlarına dağılımının belirlenmesi,</w:t>
      </w:r>
    </w:p>
    <w:p w:rsidR="00F93E62" w:rsidRPr="00F93E62" w:rsidRDefault="00F93E62" w:rsidP="00796D34">
      <w:pPr>
        <w:numPr>
          <w:ilvl w:val="0"/>
          <w:numId w:val="42"/>
        </w:numPr>
        <w:spacing w:after="0" w:line="360" w:lineRule="auto"/>
        <w:jc w:val="both"/>
        <w:rPr>
          <w:rFonts w:ascii="Times New Roman" w:hAnsi="Times New Roman" w:cs="Times New Roman"/>
          <w:sz w:val="24"/>
          <w:szCs w:val="24"/>
        </w:rPr>
      </w:pPr>
      <w:r w:rsidRPr="00F93E62">
        <w:rPr>
          <w:rFonts w:ascii="Times New Roman" w:hAnsi="Times New Roman" w:cs="Times New Roman"/>
          <w:sz w:val="24"/>
          <w:szCs w:val="24"/>
        </w:rPr>
        <w:t>Sonuçların raporlanması ve paydaşlarla paylaşımı,</w:t>
      </w:r>
    </w:p>
    <w:p w:rsidR="00F93E62" w:rsidRPr="00F93E62" w:rsidRDefault="00F93E62" w:rsidP="00796D34">
      <w:pPr>
        <w:numPr>
          <w:ilvl w:val="0"/>
          <w:numId w:val="42"/>
        </w:numPr>
        <w:spacing w:after="0" w:line="360" w:lineRule="auto"/>
        <w:jc w:val="both"/>
        <w:rPr>
          <w:rFonts w:ascii="Times New Roman" w:hAnsi="Times New Roman" w:cs="Times New Roman"/>
          <w:sz w:val="24"/>
          <w:szCs w:val="24"/>
        </w:rPr>
      </w:pPr>
      <w:r w:rsidRPr="00F93E62">
        <w:rPr>
          <w:rFonts w:ascii="Times New Roman" w:hAnsi="Times New Roman" w:cs="Times New Roman"/>
          <w:sz w:val="24"/>
          <w:szCs w:val="24"/>
        </w:rPr>
        <w:t>Hedeflerden sapmaların nedenlerinin araştırılması,</w:t>
      </w:r>
    </w:p>
    <w:p w:rsidR="00F93E62" w:rsidRPr="005014FD" w:rsidRDefault="00F93E62" w:rsidP="00796D34">
      <w:pPr>
        <w:numPr>
          <w:ilvl w:val="0"/>
          <w:numId w:val="42"/>
        </w:numPr>
        <w:spacing w:after="0" w:line="360" w:lineRule="auto"/>
        <w:jc w:val="both"/>
        <w:rPr>
          <w:rFonts w:ascii="Times New Roman" w:hAnsi="Times New Roman" w:cs="Times New Roman"/>
          <w:sz w:val="24"/>
          <w:szCs w:val="24"/>
        </w:rPr>
      </w:pPr>
      <w:r w:rsidRPr="00F93E62">
        <w:rPr>
          <w:rFonts w:ascii="Times New Roman" w:hAnsi="Times New Roman" w:cs="Times New Roman"/>
          <w:sz w:val="24"/>
          <w:szCs w:val="24"/>
        </w:rPr>
        <w:t xml:space="preserve">Alternatiflerin ve çözüm önerilerinin geliştirilmesi süreçleri oluşturmaktadır. </w:t>
      </w:r>
    </w:p>
    <w:p w:rsidR="001F2E9D" w:rsidRPr="00735CAE" w:rsidRDefault="001F2E9D" w:rsidP="005014FD">
      <w:pPr>
        <w:spacing w:line="360" w:lineRule="auto"/>
        <w:jc w:val="both"/>
        <w:rPr>
          <w:rFonts w:ascii="Times New Roman" w:hAnsi="Times New Roman" w:cs="Times New Roman"/>
          <w:sz w:val="24"/>
        </w:rPr>
      </w:pPr>
      <w:r>
        <w:rPr>
          <w:rFonts w:ascii="Times New Roman" w:hAnsi="Times New Roman" w:cs="Times New Roman"/>
          <w:sz w:val="24"/>
        </w:rPr>
        <w:t>İl</w:t>
      </w:r>
      <w:r w:rsidR="00AC5781">
        <w:rPr>
          <w:rFonts w:ascii="Times New Roman" w:hAnsi="Times New Roman" w:cs="Times New Roman"/>
          <w:sz w:val="24"/>
        </w:rPr>
        <w:t>çe</w:t>
      </w:r>
      <w:r>
        <w:rPr>
          <w:rFonts w:ascii="Times New Roman" w:hAnsi="Times New Roman" w:cs="Times New Roman"/>
          <w:sz w:val="24"/>
        </w:rPr>
        <w:t xml:space="preserve"> Milli Eğitim Müdürlüğü </w:t>
      </w:r>
      <w:r w:rsidRPr="00735CAE">
        <w:rPr>
          <w:rFonts w:ascii="Times New Roman" w:hAnsi="Times New Roman" w:cs="Times New Roman"/>
          <w:sz w:val="24"/>
        </w:rPr>
        <w:t>2024–2028 Stratejik Planı’nda yer alan performans göstergelerinin gerçekleşme durumlarının tespiti yılda iki kez yapılacaktır. Ara izleme olarak nitelendirilebilecek yılın ilk altı aylık dönemini kapsayan birinci izleme kapsamında Strateji Geliştirme Şubesi tarafından harcama birimlerinden sorumlu oldukları performans göstergeleri ve stratejiler ile ilgili gerçekleşme durumlarına ilişkin veriler toplanarak konsolide edilecektir. Performans hedeflerinin gerçekleşme durumları hakkında hazırlanan “Stratejik Plan İzleme Raporu” Müdür, Müdür yardımcıları, birim amirleri 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rsidR="001F2E9D" w:rsidRPr="00735CAE" w:rsidRDefault="001F2E9D" w:rsidP="005014FD">
      <w:pPr>
        <w:spacing w:line="360" w:lineRule="auto"/>
        <w:jc w:val="both"/>
        <w:rPr>
          <w:rFonts w:ascii="Times New Roman" w:hAnsi="Times New Roman" w:cs="Times New Roman"/>
          <w:sz w:val="24"/>
        </w:rPr>
      </w:pPr>
      <w:r w:rsidRPr="00735CAE">
        <w:rPr>
          <w:rFonts w:ascii="Times New Roman" w:hAnsi="Times New Roman" w:cs="Times New Roman"/>
          <w:sz w:val="24"/>
        </w:rPr>
        <w:t>Yılın tamamına ilişkin ikinci izleme kapsamında ise Strateji Geliştirme Şubesi tarafından harcama birimlerinden sorumlu oldukları performans göstergeleri ve stratejiler ile ilgili yıl sonu gerçekleşme durumlarına ait veriler toplanarak konsolide edilecektir.</w:t>
      </w:r>
    </w:p>
    <w:p w:rsidR="00F93E62" w:rsidRDefault="001F2E9D" w:rsidP="005014FD">
      <w:pPr>
        <w:spacing w:line="360" w:lineRule="auto"/>
        <w:jc w:val="both"/>
        <w:rPr>
          <w:rFonts w:ascii="Times New Roman" w:hAnsi="Times New Roman" w:cs="Times New Roman"/>
          <w:sz w:val="24"/>
        </w:rPr>
      </w:pPr>
      <w:r w:rsidRPr="00735CAE">
        <w:rPr>
          <w:rFonts w:ascii="Times New Roman" w:hAnsi="Times New Roman" w:cs="Times New Roman"/>
          <w:sz w:val="24"/>
        </w:rPr>
        <w:t>Hedeflerin ve ilgili performans göstergeleri ile risklerin takibi, hedeften sorumlu birimin harcama yetkilisinin; hedeflerin gerçekleşme sonuçlarının harcama birimlerinden alınarak konsolide edilmesi, analizi, değerlendirilmesi ve üst yöneticiye sunulması ise SGŞ’nin sorumluluğundadır.</w:t>
      </w:r>
    </w:p>
    <w:p w:rsidR="00F93E62" w:rsidRDefault="00F93E62" w:rsidP="00EE237B">
      <w:pPr>
        <w:jc w:val="both"/>
        <w:rPr>
          <w:rFonts w:ascii="Times New Roman" w:hAnsi="Times New Roman" w:cs="Times New Roman"/>
          <w:sz w:val="24"/>
        </w:rPr>
        <w:sectPr w:rsidR="00F93E62" w:rsidSect="00A52D2A">
          <w:headerReference w:type="default" r:id="rId52"/>
          <w:pgSz w:w="16838" w:h="11906" w:orient="landscape"/>
          <w:pgMar w:top="720" w:right="720" w:bottom="720" w:left="720" w:header="708" w:footer="708" w:gutter="0"/>
          <w:cols w:space="708"/>
          <w:docGrid w:linePitch="360"/>
        </w:sectPr>
      </w:pPr>
    </w:p>
    <w:p w:rsidR="009E4049" w:rsidRPr="004B38BC" w:rsidRDefault="00523977" w:rsidP="000E24A4">
      <w:pPr>
        <w:rPr>
          <w:sz w:val="24"/>
        </w:rPr>
      </w:pPr>
      <w:bookmarkStart w:id="48" w:name="t17"/>
      <w:bookmarkStart w:id="49" w:name="ek"/>
      <w:bookmarkEnd w:id="48"/>
      <w:bookmarkEnd w:id="49"/>
      <w:r w:rsidRPr="004B38BC">
        <w:rPr>
          <w:sz w:val="24"/>
        </w:rPr>
        <w:lastRenderedPageBreak/>
        <w:t>T</w:t>
      </w:r>
      <w:r w:rsidR="000755E1">
        <w:rPr>
          <w:sz w:val="24"/>
        </w:rPr>
        <w:t>ablo 17</w:t>
      </w:r>
      <w:r w:rsidRPr="004B38BC">
        <w:rPr>
          <w:sz w:val="24"/>
        </w:rPr>
        <w:t xml:space="preserve"> Hedef ve Strateji Sorumlulukları</w:t>
      </w:r>
    </w:p>
    <w:tbl>
      <w:tblPr>
        <w:tblW w:w="154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80"/>
        <w:gridCol w:w="8741"/>
        <w:gridCol w:w="1453"/>
        <w:gridCol w:w="106"/>
        <w:gridCol w:w="2271"/>
      </w:tblGrid>
      <w:tr w:rsidR="000755E1" w:rsidRPr="000E24A4" w:rsidTr="00D946EC">
        <w:trPr>
          <w:trHeight w:val="849"/>
        </w:trPr>
        <w:tc>
          <w:tcPr>
            <w:tcW w:w="15451" w:type="dxa"/>
            <w:gridSpan w:val="5"/>
            <w:shd w:val="clear" w:color="auto" w:fill="D9E2F3" w:themeFill="accent5" w:themeFillTint="33"/>
            <w:vAlign w:val="center"/>
          </w:tcPr>
          <w:p w:rsidR="000755E1" w:rsidRPr="000E24A4" w:rsidRDefault="000755E1" w:rsidP="00D946EC">
            <w:pPr>
              <w:rPr>
                <w:b/>
              </w:rPr>
            </w:pPr>
            <w:bookmarkStart w:id="50" w:name="t19"/>
            <w:bookmarkEnd w:id="50"/>
            <w:r w:rsidRPr="000E24A4">
              <w:rPr>
                <w:b/>
              </w:rPr>
              <w:t>Amaç 1: 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0755E1" w:rsidRPr="000E24A4" w:rsidTr="00D946EC">
        <w:trPr>
          <w:trHeight w:val="850"/>
        </w:trPr>
        <w:tc>
          <w:tcPr>
            <w:tcW w:w="2880" w:type="dxa"/>
            <w:shd w:val="clear" w:color="auto" w:fill="D9E2F3" w:themeFill="accent5" w:themeFillTint="33"/>
            <w:vAlign w:val="center"/>
          </w:tcPr>
          <w:p w:rsidR="000755E1" w:rsidRPr="000E24A4" w:rsidRDefault="000755E1" w:rsidP="00D946EC">
            <w:pPr>
              <w:jc w:val="center"/>
              <w:rPr>
                <w:b/>
              </w:rPr>
            </w:pPr>
            <w:r w:rsidRPr="000E24A4">
              <w:rPr>
                <w:b/>
              </w:rPr>
              <w:t>Hedefler</w:t>
            </w:r>
          </w:p>
        </w:tc>
        <w:tc>
          <w:tcPr>
            <w:tcW w:w="8741" w:type="dxa"/>
            <w:shd w:val="clear" w:color="auto" w:fill="D9E2F3" w:themeFill="accent5" w:themeFillTint="33"/>
            <w:vAlign w:val="center"/>
          </w:tcPr>
          <w:p w:rsidR="000755E1" w:rsidRPr="000E24A4" w:rsidRDefault="000755E1" w:rsidP="00D946EC">
            <w:pPr>
              <w:jc w:val="center"/>
              <w:rPr>
                <w:b/>
              </w:rPr>
            </w:pPr>
            <w:r w:rsidRPr="000E24A4">
              <w:rPr>
                <w:b/>
              </w:rPr>
              <w:t>Stratejiler</w:t>
            </w:r>
          </w:p>
        </w:tc>
        <w:tc>
          <w:tcPr>
            <w:tcW w:w="1559" w:type="dxa"/>
            <w:gridSpan w:val="2"/>
            <w:shd w:val="clear" w:color="auto" w:fill="D9E2F3" w:themeFill="accent5" w:themeFillTint="33"/>
            <w:vAlign w:val="center"/>
          </w:tcPr>
          <w:p w:rsidR="000755E1" w:rsidRPr="000E24A4" w:rsidRDefault="000755E1" w:rsidP="00D946EC">
            <w:pPr>
              <w:jc w:val="center"/>
              <w:rPr>
                <w:b/>
              </w:rPr>
            </w:pPr>
            <w:r w:rsidRPr="000E24A4">
              <w:rPr>
                <w:b/>
              </w:rPr>
              <w:t>Sorumlu Birim</w:t>
            </w:r>
          </w:p>
        </w:tc>
        <w:tc>
          <w:tcPr>
            <w:tcW w:w="2271" w:type="dxa"/>
            <w:shd w:val="clear" w:color="auto" w:fill="D9E2F3" w:themeFill="accent5" w:themeFillTint="33"/>
            <w:vAlign w:val="center"/>
          </w:tcPr>
          <w:p w:rsidR="000755E1" w:rsidRPr="000E24A4" w:rsidRDefault="000755E1" w:rsidP="00D946EC">
            <w:pPr>
              <w:jc w:val="center"/>
              <w:rPr>
                <w:b/>
              </w:rPr>
            </w:pPr>
            <w:r w:rsidRPr="000E24A4">
              <w:rPr>
                <w:b/>
              </w:rPr>
              <w:t>İş Birliği Yapılan Birim(ler)</w:t>
            </w:r>
          </w:p>
        </w:tc>
      </w:tr>
      <w:tr w:rsidR="000755E1" w:rsidRPr="000E24A4" w:rsidTr="00D946EC">
        <w:trPr>
          <w:trHeight w:val="3685"/>
        </w:trPr>
        <w:tc>
          <w:tcPr>
            <w:tcW w:w="2880" w:type="dxa"/>
            <w:vAlign w:val="center"/>
          </w:tcPr>
          <w:p w:rsidR="000755E1" w:rsidRPr="000E24A4" w:rsidRDefault="000755E1" w:rsidP="00D946EC">
            <w:pPr>
              <w:ind w:left="142"/>
            </w:pPr>
            <w:r w:rsidRPr="000E24A4">
              <w:rPr>
                <w:b/>
              </w:rPr>
              <w:t>Hedef 1.1</w:t>
            </w:r>
            <w:r w:rsidRPr="000E24A4">
              <w:t>: Temel eğitimde fırsat eşitliğini sağlayarak eğitime erişimi</w:t>
            </w:r>
            <w:r>
              <w:t xml:space="preserve"> </w:t>
            </w:r>
            <w:r w:rsidRPr="000E24A4">
              <w:t>artırmaya yönelik iyileştirmeler hayata geçirilecektir.</w:t>
            </w:r>
          </w:p>
        </w:tc>
        <w:tc>
          <w:tcPr>
            <w:tcW w:w="8741" w:type="dxa"/>
            <w:vAlign w:val="center"/>
          </w:tcPr>
          <w:p w:rsidR="000755E1" w:rsidRPr="00BB5835" w:rsidRDefault="000755E1" w:rsidP="00D946EC">
            <w:pPr>
              <w:ind w:left="97" w:right="133"/>
              <w:jc w:val="both"/>
            </w:pPr>
            <w:r w:rsidRPr="00BB5835">
              <w:t>S-1.1.</w:t>
            </w:r>
            <w:r>
              <w:t>1</w:t>
            </w:r>
            <w:r w:rsidRPr="00BB5835">
              <w:t xml:space="preserve"> Toplumun tüm kesimlerinden daha çok öğrencinin özel okullara erişim imkânını artırmaya yönelik çalışmalar yapılacaktır.</w:t>
            </w:r>
          </w:p>
          <w:p w:rsidR="000755E1" w:rsidRPr="00BB5835" w:rsidRDefault="000755E1" w:rsidP="00D946EC">
            <w:pPr>
              <w:ind w:left="97" w:right="133"/>
              <w:jc w:val="both"/>
            </w:pPr>
            <w:r>
              <w:t>S-1.1.2</w:t>
            </w:r>
            <w:r w:rsidRPr="00BB5835">
              <w:t xml:space="preserve"> Tüm öğrencilerimize fırsat eşitliği içinde eğitimlerine devam edebilmeleri için uygulanan ücretsiz ders kitaplarının dağıtımı ve öğrenci taşıma hizmetleri gibi uygulamalar iyileştirilerek devam edecektir.</w:t>
            </w:r>
          </w:p>
          <w:p w:rsidR="000755E1" w:rsidRPr="000E24A4" w:rsidRDefault="000755E1" w:rsidP="00D946EC">
            <w:pPr>
              <w:ind w:left="97" w:right="133"/>
              <w:jc w:val="both"/>
            </w:pPr>
            <w:r>
              <w:t>S-1.1.4</w:t>
            </w:r>
            <w:r w:rsidRPr="00BB5835">
              <w:t xml:space="preserve"> Okullarda öğrencilerin şube ve öğretmen seçimi sistem üzerinden otomatik olarak gerçekleştirilecektir.</w:t>
            </w:r>
          </w:p>
        </w:tc>
        <w:tc>
          <w:tcPr>
            <w:tcW w:w="1559" w:type="dxa"/>
            <w:gridSpan w:val="2"/>
            <w:vAlign w:val="center"/>
          </w:tcPr>
          <w:p w:rsidR="000755E1" w:rsidRPr="000E24A4" w:rsidRDefault="000755E1" w:rsidP="00D946EC">
            <w:pPr>
              <w:jc w:val="center"/>
            </w:pPr>
            <w:r w:rsidRPr="000E24A4">
              <w:t>TEHŞ</w:t>
            </w:r>
          </w:p>
        </w:tc>
        <w:tc>
          <w:tcPr>
            <w:tcW w:w="2271" w:type="dxa"/>
            <w:vAlign w:val="center"/>
          </w:tcPr>
          <w:p w:rsidR="000755E1" w:rsidRPr="000E24A4" w:rsidRDefault="000755E1" w:rsidP="00D946EC">
            <w:pPr>
              <w:jc w:val="center"/>
            </w:pPr>
            <w:r>
              <w:t>İEHŞ, BİETŞ, DÖHŞ, ÖÖKHŞ, DHŞ</w:t>
            </w:r>
          </w:p>
        </w:tc>
      </w:tr>
      <w:tr w:rsidR="000755E1" w:rsidRPr="000E24A4" w:rsidTr="00D946EC">
        <w:trPr>
          <w:trHeight w:val="2494"/>
        </w:trPr>
        <w:tc>
          <w:tcPr>
            <w:tcW w:w="2880" w:type="dxa"/>
            <w:vAlign w:val="center"/>
          </w:tcPr>
          <w:p w:rsidR="000755E1" w:rsidRPr="000E24A4" w:rsidRDefault="000755E1" w:rsidP="00D946EC">
            <w:pPr>
              <w:ind w:left="142"/>
              <w:rPr>
                <w:b/>
              </w:rPr>
            </w:pPr>
            <w:r w:rsidRPr="000E24A4">
              <w:rPr>
                <w:b/>
              </w:rPr>
              <w:t>Hedef 1.2:</w:t>
            </w:r>
          </w:p>
          <w:p w:rsidR="000755E1" w:rsidRPr="000E24A4" w:rsidRDefault="000755E1" w:rsidP="00D946EC">
            <w:pPr>
              <w:ind w:left="142"/>
            </w:pPr>
            <w:r w:rsidRPr="000E24A4">
              <w:t>Okul öncesi eğitim desteklenerek</w:t>
            </w:r>
            <w:r>
              <w:t xml:space="preserve"> </w:t>
            </w:r>
            <w:r w:rsidRPr="000E24A4">
              <w:t>erişim imkânları artırılacaktır.</w:t>
            </w:r>
          </w:p>
        </w:tc>
        <w:tc>
          <w:tcPr>
            <w:tcW w:w="8741" w:type="dxa"/>
            <w:vAlign w:val="center"/>
          </w:tcPr>
          <w:p w:rsidR="000755E1" w:rsidRDefault="000755E1" w:rsidP="00D946EC">
            <w:pPr>
              <w:ind w:left="97" w:right="133"/>
              <w:jc w:val="both"/>
            </w:pPr>
            <w:r>
              <w:t>S-1.2.1 Okul öncesi eğitimde fiziki mekân kapasitesi artırılacaktır.</w:t>
            </w:r>
          </w:p>
          <w:p w:rsidR="000755E1" w:rsidRDefault="000755E1" w:rsidP="00D946EC">
            <w:pPr>
              <w:ind w:left="97" w:right="133"/>
              <w:jc w:val="both"/>
            </w:pPr>
            <w:r>
              <w:t>S-1.2.2 Okul öncesi eğitimde ebeveyn bilgilendirme çalışmaları artırılacaktır.</w:t>
            </w:r>
          </w:p>
          <w:p w:rsidR="000755E1" w:rsidRPr="000E24A4" w:rsidRDefault="000755E1" w:rsidP="00D946EC">
            <w:pPr>
              <w:ind w:left="97" w:right="133"/>
              <w:jc w:val="both"/>
            </w:pPr>
            <w:r>
              <w:t>S-1.2.3 Okul öncesi eğitimde okul-aile iş birliği; farkındalık geliştirme ve bilgilendirme çalışmaları yapılarak geliştirilecektir.</w:t>
            </w:r>
          </w:p>
        </w:tc>
        <w:tc>
          <w:tcPr>
            <w:tcW w:w="1559" w:type="dxa"/>
            <w:gridSpan w:val="2"/>
            <w:vAlign w:val="center"/>
          </w:tcPr>
          <w:p w:rsidR="000755E1" w:rsidRPr="000E24A4" w:rsidRDefault="000755E1" w:rsidP="00D946EC">
            <w:pPr>
              <w:jc w:val="center"/>
            </w:pPr>
            <w:r w:rsidRPr="000E24A4">
              <w:t>TEHŞ</w:t>
            </w:r>
          </w:p>
        </w:tc>
        <w:tc>
          <w:tcPr>
            <w:tcW w:w="2271" w:type="dxa"/>
            <w:vAlign w:val="center"/>
          </w:tcPr>
          <w:p w:rsidR="000755E1" w:rsidRPr="000E24A4" w:rsidRDefault="000755E1" w:rsidP="00D946EC">
            <w:pPr>
              <w:jc w:val="center"/>
            </w:pPr>
            <w:r>
              <w:t>BİETŞ, SGŞ, İEHŞ, ÖÖKHŞ</w:t>
            </w:r>
          </w:p>
        </w:tc>
      </w:tr>
      <w:tr w:rsidR="000755E1" w:rsidRPr="000E24A4" w:rsidTr="00D946EC">
        <w:trPr>
          <w:trHeight w:val="423"/>
        </w:trPr>
        <w:tc>
          <w:tcPr>
            <w:tcW w:w="2880" w:type="dxa"/>
            <w:vAlign w:val="center"/>
          </w:tcPr>
          <w:p w:rsidR="000755E1" w:rsidRPr="000E24A4" w:rsidRDefault="000755E1" w:rsidP="00D946EC">
            <w:pPr>
              <w:ind w:left="142"/>
            </w:pPr>
            <w:r w:rsidRPr="000E24A4">
              <w:rPr>
                <w:b/>
              </w:rPr>
              <w:lastRenderedPageBreak/>
              <w:t>Hedef 1.3:</w:t>
            </w:r>
            <w:r w:rsidRPr="000E24A4">
              <w:t xml:space="preserve"> Temel eğitimde bilimsel, sosyal,</w:t>
            </w:r>
            <w:r w:rsidR="00D0355F">
              <w:t xml:space="preserve"> sportif, kültürel, sanatsal ve </w:t>
            </w:r>
            <w:r w:rsidRPr="000E24A4">
              <w:t>toplumsal hizmet gibi alanlarda etkinli</w:t>
            </w:r>
            <w:r w:rsidR="00D0355F">
              <w:t xml:space="preserve">klere katılım oranı artırılacak </w:t>
            </w:r>
            <w:r w:rsidRPr="000E24A4">
              <w:t>ve sürekli öğrenmeye teşvik etmek amacıyla öğrencilere okuma kültürü kazandırılacaktır.</w:t>
            </w:r>
          </w:p>
        </w:tc>
        <w:tc>
          <w:tcPr>
            <w:tcW w:w="8741" w:type="dxa"/>
            <w:vAlign w:val="center"/>
          </w:tcPr>
          <w:p w:rsidR="000755E1" w:rsidRDefault="000755E1" w:rsidP="00D946EC">
            <w:pPr>
              <w:ind w:left="97" w:right="133"/>
              <w:jc w:val="both"/>
            </w:pPr>
            <w:r>
              <w:t>S-1.3.1 Temel eğitim okulları arasında yarışmalar ve etkinlikler düzenlenecektir.</w:t>
            </w:r>
          </w:p>
          <w:p w:rsidR="000755E1" w:rsidRDefault="000755E1" w:rsidP="00D946EC">
            <w:pPr>
              <w:ind w:left="97" w:right="133"/>
              <w:jc w:val="both"/>
            </w:pPr>
            <w:r>
              <w:t>S-1.3.2 Türkiye Yüzyılı perspektifinde, ülkemizin gelecek vizyonu doğrultusunda yeni eserlerin bilim, kültür, sanayi ve teknoloji alanındaki gelişmelerin tanıtımı yapılacak; müze ve ören yerleri, tarihi eserler ve camiler, kaleler, şehitlikler, kütüphaneler, bilim merkezleri, üniversiteler vb. şehirlerimizin tarihi ve kültürel mekânlarının ziyaret edilmesi sağlanacaktır.</w:t>
            </w:r>
          </w:p>
          <w:p w:rsidR="000755E1" w:rsidRDefault="000755E1" w:rsidP="00D946EC">
            <w:pPr>
              <w:ind w:left="97" w:right="133"/>
              <w:jc w:val="both"/>
            </w:pPr>
            <w:r>
              <w:t>S-1.3.3 Öğrencilerin insan, şehir, kültür ve medeniyet arasındaki ilişkiyi kavrayarak kendi yaşadığı şehri yakından tanıması, imkân ve özelliklerini öğrenerek mekân ve zaman ilişkisi bağlamında keşfetmesi, şehrinin soyut ve somut kültürel mirasını, değerlerini bilmesi ve koruması için okul içi ve okul dışı etkinlikler yapılacaktır.</w:t>
            </w:r>
          </w:p>
          <w:p w:rsidR="000755E1" w:rsidRDefault="000755E1" w:rsidP="00D946EC">
            <w:pPr>
              <w:ind w:left="97" w:right="133"/>
              <w:jc w:val="both"/>
            </w:pPr>
            <w:r>
              <w:t>S-1.3.4 Öğrencilerin bilimsel, kültürel, sanatsal, sportif ve toplumsal hizmet etkinliklerine katılımını artırmak amacıyla çok yönlü destekleme ve izleme-değerlendirme mekanizmaları geliştirilerek, çocukların sağlıklı yaşam becerileri ve alışkanlıklar edinmeleri için sağlıklı beslenme ve fiziksel aktivitelerine yönelik çalışmalar yürütülecektir.</w:t>
            </w:r>
          </w:p>
          <w:p w:rsidR="000755E1" w:rsidRPr="000E24A4" w:rsidRDefault="000755E1" w:rsidP="00D946EC">
            <w:pPr>
              <w:ind w:left="97" w:right="133"/>
              <w:jc w:val="both"/>
            </w:pPr>
            <w:r>
              <w:t>S-1.3.5 Okul bahçeleri geleneksel çocuk oyunlarına yönelik düzenlenecek ve e-Okul Sistemi’nde bulunan sosyal etkinlik modülünde geleneksel çocuk oyunlarının izleme ve değerlendirme çalışması gerçekleştirilecektir.</w:t>
            </w:r>
          </w:p>
        </w:tc>
        <w:tc>
          <w:tcPr>
            <w:tcW w:w="1559" w:type="dxa"/>
            <w:gridSpan w:val="2"/>
            <w:vAlign w:val="center"/>
          </w:tcPr>
          <w:p w:rsidR="000755E1" w:rsidRPr="000E24A4" w:rsidRDefault="000755E1" w:rsidP="00D946EC">
            <w:pPr>
              <w:jc w:val="center"/>
            </w:pPr>
            <w:r w:rsidRPr="000E24A4">
              <w:t>TEHŞ</w:t>
            </w:r>
          </w:p>
        </w:tc>
        <w:tc>
          <w:tcPr>
            <w:tcW w:w="2271" w:type="dxa"/>
            <w:vAlign w:val="center"/>
          </w:tcPr>
          <w:p w:rsidR="000755E1" w:rsidRDefault="000755E1" w:rsidP="00D946EC">
            <w:pPr>
              <w:jc w:val="center"/>
              <w:rPr>
                <w:i/>
              </w:rPr>
            </w:pPr>
          </w:p>
          <w:p w:rsidR="000755E1" w:rsidRPr="000E24A4" w:rsidRDefault="000755E1" w:rsidP="00D946EC">
            <w:pPr>
              <w:jc w:val="center"/>
              <w:rPr>
                <w:i/>
              </w:rPr>
            </w:pPr>
          </w:p>
          <w:p w:rsidR="000755E1" w:rsidRPr="00705F79" w:rsidRDefault="000755E1" w:rsidP="00D946EC">
            <w:pPr>
              <w:jc w:val="center"/>
            </w:pPr>
            <w:r w:rsidRPr="00705F79">
              <w:t>İEHŞ, BİETŞ, DHŞ, DÖHŞ</w:t>
            </w:r>
          </w:p>
          <w:p w:rsidR="000755E1" w:rsidRPr="000E24A4" w:rsidRDefault="000755E1" w:rsidP="00D946EC">
            <w:pPr>
              <w:jc w:val="center"/>
              <w:rPr>
                <w:i/>
              </w:rPr>
            </w:pPr>
          </w:p>
          <w:p w:rsidR="000755E1" w:rsidRPr="000E24A4" w:rsidRDefault="000755E1" w:rsidP="00D946EC">
            <w:pPr>
              <w:jc w:val="center"/>
            </w:pPr>
          </w:p>
        </w:tc>
      </w:tr>
      <w:tr w:rsidR="000755E1" w:rsidRPr="000E24A4" w:rsidTr="00D946EC">
        <w:trPr>
          <w:trHeight w:val="423"/>
        </w:trPr>
        <w:tc>
          <w:tcPr>
            <w:tcW w:w="2880" w:type="dxa"/>
            <w:vAlign w:val="center"/>
          </w:tcPr>
          <w:p w:rsidR="000755E1" w:rsidRPr="00D314E3" w:rsidRDefault="000755E1" w:rsidP="00D946EC">
            <w:pPr>
              <w:ind w:left="142"/>
            </w:pPr>
            <w:r w:rsidRPr="00624EF0">
              <w:rPr>
                <w:b/>
              </w:rPr>
              <w:t>Hedef 1.4:</w:t>
            </w:r>
            <w:r>
              <w:t xml:space="preserve"> </w:t>
            </w:r>
            <w:r w:rsidRPr="00D314E3">
              <w:t>İlkokul ve ortaokulda öğrenme kayıplarını azaltmaya yönelik destekleyici mekanizmalar güçlendirilecektir.</w:t>
            </w:r>
          </w:p>
        </w:tc>
        <w:tc>
          <w:tcPr>
            <w:tcW w:w="8741" w:type="dxa"/>
            <w:vAlign w:val="center"/>
          </w:tcPr>
          <w:p w:rsidR="000755E1" w:rsidRDefault="000755E1" w:rsidP="00D946EC">
            <w:pPr>
              <w:ind w:left="97" w:right="133"/>
              <w:jc w:val="both"/>
            </w:pPr>
            <w:r>
              <w:t>S-1.4.1 Destekleme ve Yetiştirme Kursları’na yönelik ihtiyaç analizleri doğrultusunda nitelik artırma çalışmaları yapılacaktır.</w:t>
            </w:r>
          </w:p>
          <w:p w:rsidR="000755E1" w:rsidRDefault="000755E1" w:rsidP="00D946EC">
            <w:pPr>
              <w:ind w:left="97" w:right="133"/>
              <w:jc w:val="both"/>
            </w:pPr>
            <w:r>
              <w:t>S-1.4.2 İlkokullarda mevcut yetiştirme programlarının tamamlanamamasına sebep olan durumlara yönelik tedbirler geliştirilecektir.</w:t>
            </w:r>
          </w:p>
          <w:p w:rsidR="000755E1" w:rsidRDefault="000755E1" w:rsidP="00D946EC">
            <w:pPr>
              <w:ind w:left="97" w:right="133"/>
              <w:jc w:val="both"/>
            </w:pPr>
            <w:r>
              <w:t>S-1.4.3 Evde ya da hastanede eğitim alan öğrencilerin durumlarının, e-Okul Yönetim Bilgi Sistemi’ne eksiksiz bir şekilde işlenmesi ve eğitim hizmetlerine yönelik gerekli planlamanın yapılması sağlanacaktır.</w:t>
            </w:r>
          </w:p>
          <w:p w:rsidR="000755E1" w:rsidRDefault="000755E1" w:rsidP="00D946EC">
            <w:pPr>
              <w:ind w:left="97" w:right="133"/>
              <w:jc w:val="both"/>
            </w:pPr>
            <w:r>
              <w:t>S-1.4.4 Öğrencilerin devamsızlık nedenleri analiz edilerek ailelere yönelik bilgilendirme çalışmaları yapılacaktır.</w:t>
            </w:r>
          </w:p>
        </w:tc>
        <w:tc>
          <w:tcPr>
            <w:tcW w:w="1559" w:type="dxa"/>
            <w:gridSpan w:val="2"/>
            <w:vAlign w:val="center"/>
          </w:tcPr>
          <w:p w:rsidR="000755E1" w:rsidRPr="00D314E3" w:rsidRDefault="000755E1" w:rsidP="00D946EC">
            <w:pPr>
              <w:jc w:val="center"/>
            </w:pPr>
            <w:r w:rsidRPr="00D314E3">
              <w:t>TEHŞ</w:t>
            </w:r>
          </w:p>
        </w:tc>
        <w:tc>
          <w:tcPr>
            <w:tcW w:w="2271" w:type="dxa"/>
            <w:vAlign w:val="center"/>
          </w:tcPr>
          <w:p w:rsidR="000755E1" w:rsidRPr="00D314E3" w:rsidRDefault="000755E1" w:rsidP="00D946EC">
            <w:pPr>
              <w:jc w:val="center"/>
            </w:pPr>
            <w:r w:rsidRPr="00705F79">
              <w:t>OHŞ, BİETŞ, DÖHŞ, ÖÖKHŞ</w:t>
            </w:r>
          </w:p>
        </w:tc>
      </w:tr>
      <w:tr w:rsidR="000755E1" w:rsidRPr="00125AD8" w:rsidTr="00D946EC">
        <w:trPr>
          <w:trHeight w:val="849"/>
        </w:trPr>
        <w:tc>
          <w:tcPr>
            <w:tcW w:w="15451" w:type="dxa"/>
            <w:gridSpan w:val="5"/>
            <w:shd w:val="clear" w:color="auto" w:fill="D9E2F3" w:themeFill="accent5" w:themeFillTint="33"/>
            <w:vAlign w:val="center"/>
          </w:tcPr>
          <w:p w:rsidR="000755E1" w:rsidRPr="00125AD8" w:rsidRDefault="000755E1" w:rsidP="00D946EC">
            <w:pPr>
              <w:ind w:left="142" w:right="137"/>
              <w:jc w:val="both"/>
              <w:rPr>
                <w:b/>
              </w:rPr>
            </w:pPr>
            <w:r w:rsidRPr="00125AD8">
              <w:rPr>
                <w:b/>
              </w:rPr>
              <w:lastRenderedPageBreak/>
              <w:t xml:space="preserve">Amaç </w:t>
            </w:r>
            <w:r>
              <w:rPr>
                <w:b/>
              </w:rPr>
              <w:t>2</w:t>
            </w:r>
            <w:r w:rsidRPr="00125AD8">
              <w:rPr>
                <w:b/>
              </w:rPr>
              <w:t>: Çağın ihtiyaç duyduğu bilgi, beceri ve yetkinlikleri kazandıran, teknolojiyi üreten, tarih bilinci ve bilim aracılığıyla geleceği kurgulayan, nitelikli insan kaynağı yetiştiren, ekonomiye katkı sunan, değerleriyle bireyi hayata hazır kılan, empati ve nezaket kazandıran bir ortaöğretim yapısı ile öğrenciler yetiştirmek.</w:t>
            </w:r>
          </w:p>
        </w:tc>
      </w:tr>
      <w:tr w:rsidR="000755E1" w:rsidRPr="00125AD8" w:rsidTr="00D946EC">
        <w:trPr>
          <w:trHeight w:val="850"/>
        </w:trPr>
        <w:tc>
          <w:tcPr>
            <w:tcW w:w="2880" w:type="dxa"/>
            <w:shd w:val="clear" w:color="auto" w:fill="D9E2F3" w:themeFill="accent5" w:themeFillTint="33"/>
            <w:vAlign w:val="center"/>
          </w:tcPr>
          <w:p w:rsidR="000755E1" w:rsidRPr="00125AD8" w:rsidRDefault="000755E1" w:rsidP="00D946EC">
            <w:pPr>
              <w:jc w:val="center"/>
              <w:rPr>
                <w:b/>
              </w:rPr>
            </w:pPr>
            <w:r w:rsidRPr="00125AD8">
              <w:rPr>
                <w:b/>
              </w:rPr>
              <w:t>Hedefler</w:t>
            </w:r>
          </w:p>
        </w:tc>
        <w:tc>
          <w:tcPr>
            <w:tcW w:w="8741" w:type="dxa"/>
            <w:shd w:val="clear" w:color="auto" w:fill="D9E2F3" w:themeFill="accent5" w:themeFillTint="33"/>
            <w:vAlign w:val="center"/>
          </w:tcPr>
          <w:p w:rsidR="000755E1" w:rsidRPr="00125AD8" w:rsidRDefault="000755E1" w:rsidP="00D946EC">
            <w:pPr>
              <w:jc w:val="center"/>
              <w:rPr>
                <w:b/>
              </w:rPr>
            </w:pPr>
            <w:r w:rsidRPr="00125AD8">
              <w:rPr>
                <w:b/>
              </w:rPr>
              <w:t>Stratejiler</w:t>
            </w:r>
          </w:p>
        </w:tc>
        <w:tc>
          <w:tcPr>
            <w:tcW w:w="1453" w:type="dxa"/>
            <w:shd w:val="clear" w:color="auto" w:fill="D9E2F3" w:themeFill="accent5" w:themeFillTint="33"/>
            <w:vAlign w:val="center"/>
          </w:tcPr>
          <w:p w:rsidR="000755E1" w:rsidRPr="00125AD8" w:rsidRDefault="000755E1" w:rsidP="00D946EC">
            <w:pPr>
              <w:jc w:val="center"/>
              <w:rPr>
                <w:b/>
              </w:rPr>
            </w:pPr>
            <w:r w:rsidRPr="00125AD8">
              <w:rPr>
                <w:b/>
              </w:rPr>
              <w:t>Sorumlu Birim</w:t>
            </w:r>
          </w:p>
        </w:tc>
        <w:tc>
          <w:tcPr>
            <w:tcW w:w="2377" w:type="dxa"/>
            <w:gridSpan w:val="2"/>
            <w:shd w:val="clear" w:color="auto" w:fill="D9E2F3" w:themeFill="accent5" w:themeFillTint="33"/>
            <w:vAlign w:val="center"/>
          </w:tcPr>
          <w:p w:rsidR="000755E1" w:rsidRPr="00125AD8" w:rsidRDefault="000755E1" w:rsidP="00D946EC">
            <w:pPr>
              <w:jc w:val="center"/>
              <w:rPr>
                <w:b/>
              </w:rPr>
            </w:pPr>
            <w:r w:rsidRPr="00125AD8">
              <w:rPr>
                <w:b/>
              </w:rPr>
              <w:t>İş Birliği Yapılan Birim(ler)</w:t>
            </w:r>
          </w:p>
        </w:tc>
      </w:tr>
      <w:tr w:rsidR="000755E1" w:rsidRPr="00125AD8" w:rsidTr="00D946EC">
        <w:trPr>
          <w:trHeight w:val="3288"/>
        </w:trPr>
        <w:tc>
          <w:tcPr>
            <w:tcW w:w="2880" w:type="dxa"/>
            <w:vAlign w:val="center"/>
          </w:tcPr>
          <w:p w:rsidR="000755E1" w:rsidRPr="00CC3867" w:rsidRDefault="000755E1" w:rsidP="00D946EC">
            <w:pPr>
              <w:ind w:left="142" w:right="45"/>
            </w:pPr>
            <w:r w:rsidRPr="00CC3867">
              <w:rPr>
                <w:b/>
              </w:rPr>
              <w:t>Hedef 2.1</w:t>
            </w:r>
            <w:r w:rsidRPr="00CC3867">
              <w:t>: Öğrencilerin yetkinliklerini ve niteliklerini geliştirmeye yönelik bireysel özellikleri de dikkate alınarak yapılacak çalışmalarla devamsızlık ve sınıf tekrarları azaltılacak ve eğitime katılımları artırılacaktır.</w:t>
            </w:r>
          </w:p>
        </w:tc>
        <w:tc>
          <w:tcPr>
            <w:tcW w:w="8741" w:type="dxa"/>
            <w:vAlign w:val="center"/>
          </w:tcPr>
          <w:p w:rsidR="000755E1" w:rsidRPr="00CC3867" w:rsidRDefault="000755E1" w:rsidP="00D946EC">
            <w:pPr>
              <w:ind w:left="97" w:right="133"/>
              <w:jc w:val="both"/>
            </w:pPr>
            <w:r w:rsidRPr="00CC3867">
              <w:t>S-2.1.1 Öğrencilerin ortaöğretime katılımlarının artırılmasına, devamsızlık ve sınıf tekrarlarının azaltılmasına ve örgün eğitim içinde kalmalarına yönelik çalışmalar yapılacaktır.</w:t>
            </w:r>
          </w:p>
          <w:p w:rsidR="000755E1" w:rsidRPr="00CC3867" w:rsidRDefault="000755E1" w:rsidP="00D946EC">
            <w:pPr>
              <w:ind w:left="97" w:right="133"/>
              <w:jc w:val="both"/>
            </w:pPr>
            <w:r w:rsidRPr="00CC3867">
              <w:t>S-2.1.2 Ortaöğretimde öğrencilerin akademik, bilimsel, sosyal, kültürel, sanatsal, sportif faaliyetler ile sosyal sorumluluk programı kapsamındaki çalışmalara katılımları sağlanacaktır.</w:t>
            </w:r>
          </w:p>
          <w:p w:rsidR="000755E1" w:rsidRPr="00CC3867" w:rsidRDefault="000755E1" w:rsidP="00D946EC">
            <w:pPr>
              <w:ind w:left="97" w:right="133"/>
              <w:jc w:val="both"/>
            </w:pPr>
            <w:r w:rsidRPr="00CC3867">
              <w:t>S-2.1.3 Toplumun tüm kesimlerinden daha çok öğrenciye özel okullara erişim imkânını sağlamaya yönelik çalışmalar yapılacaktır.</w:t>
            </w:r>
          </w:p>
          <w:p w:rsidR="000755E1" w:rsidRPr="00CC3867" w:rsidRDefault="000755E1" w:rsidP="00D946EC">
            <w:pPr>
              <w:ind w:left="97" w:right="133"/>
              <w:jc w:val="both"/>
            </w:pPr>
          </w:p>
        </w:tc>
        <w:tc>
          <w:tcPr>
            <w:tcW w:w="1453" w:type="dxa"/>
            <w:vAlign w:val="center"/>
          </w:tcPr>
          <w:p w:rsidR="000755E1" w:rsidRPr="00CC3867" w:rsidRDefault="000755E1" w:rsidP="00D946EC">
            <w:pPr>
              <w:jc w:val="center"/>
            </w:pPr>
            <w:r w:rsidRPr="00CC3867">
              <w:t>OHŞ</w:t>
            </w:r>
          </w:p>
        </w:tc>
        <w:tc>
          <w:tcPr>
            <w:tcW w:w="2377" w:type="dxa"/>
            <w:gridSpan w:val="2"/>
            <w:shd w:val="clear" w:color="auto" w:fill="FFFFFF" w:themeFill="background1"/>
            <w:vAlign w:val="center"/>
          </w:tcPr>
          <w:p w:rsidR="000755E1" w:rsidRPr="00CC3867" w:rsidRDefault="000755E1" w:rsidP="00D946EC">
            <w:pPr>
              <w:jc w:val="center"/>
            </w:pPr>
            <w:r w:rsidRPr="00CC3867">
              <w:t>BİETŞ, DÖHŞ, MTEHŞ, ÖÖKHŞ</w:t>
            </w:r>
          </w:p>
        </w:tc>
      </w:tr>
      <w:tr w:rsidR="000755E1" w:rsidRPr="00125AD8" w:rsidTr="00D946EC">
        <w:trPr>
          <w:trHeight w:val="3118"/>
        </w:trPr>
        <w:tc>
          <w:tcPr>
            <w:tcW w:w="2880" w:type="dxa"/>
            <w:vAlign w:val="center"/>
          </w:tcPr>
          <w:p w:rsidR="000755E1" w:rsidRPr="00CC3867" w:rsidRDefault="000755E1" w:rsidP="00D946EC">
            <w:pPr>
              <w:ind w:left="142" w:right="45"/>
            </w:pPr>
            <w:r w:rsidRPr="00CC3867">
              <w:rPr>
                <w:b/>
              </w:rPr>
              <w:t>Hedef 2.2</w:t>
            </w:r>
            <w:r w:rsidRPr="00CC3867">
              <w:t>: Ortaöğretim sistemi, öğrencilere değişen dünyanın gerektirdiği başta okuma kültürü olmak üzere bilgi, beceri, yetkinlik ve yeterlilikleri kazandıran bir yapıya kavuşturulacaktır.</w:t>
            </w:r>
          </w:p>
        </w:tc>
        <w:tc>
          <w:tcPr>
            <w:tcW w:w="8741" w:type="dxa"/>
            <w:vAlign w:val="center"/>
          </w:tcPr>
          <w:p w:rsidR="000755E1" w:rsidRPr="00CC3867" w:rsidRDefault="000755E1" w:rsidP="00D946EC">
            <w:pPr>
              <w:ind w:left="97" w:right="133"/>
              <w:jc w:val="both"/>
            </w:pPr>
            <w:r w:rsidRPr="00CC3867">
              <w:t>S-2.2.1 Türkiye Yüzyılı Vizyonu kapsamında dünyada bilim, kültür ve sanatta söz sahibi olabilmek için genel ortaöğretimde niteliğin geliştirilmesine yönelik çalışmalar yapılacaktır.</w:t>
            </w:r>
          </w:p>
          <w:p w:rsidR="000755E1" w:rsidRPr="00CC3867" w:rsidRDefault="000755E1" w:rsidP="00D946EC">
            <w:pPr>
              <w:ind w:left="97" w:right="133"/>
              <w:jc w:val="both"/>
            </w:pPr>
            <w:r w:rsidRPr="00CC3867">
              <w:t>S-2.2.2 Genel ortaöğretimde eğitim ve öğretim süreçlerinin geliştirilmesi amacıyla okullar arası nitelik ve başarı farklılıklarının izlenmesi ve iyileştirilmesine yönelik çalışmaların yapılması sağlanacaktır.</w:t>
            </w:r>
          </w:p>
          <w:p w:rsidR="000755E1" w:rsidRDefault="000755E1" w:rsidP="00D946EC">
            <w:pPr>
              <w:ind w:left="97" w:right="133"/>
              <w:jc w:val="both"/>
            </w:pPr>
            <w:r w:rsidRPr="00CC3867">
              <w:t>S-2.2.3 Eğitim süreçleri; öğrencilerin millî, manevi ve evrensel değerleri tutum ve davranışa dönüştürebilecekleri bir anlayışla güçlendirilecek, okuma kültürünü desteklemeye yönelik çalışmalar yürütülecektir.</w:t>
            </w:r>
          </w:p>
          <w:p w:rsidR="000C7509" w:rsidRPr="00CC3867" w:rsidRDefault="000C7509" w:rsidP="00D946EC">
            <w:pPr>
              <w:ind w:left="97" w:right="133"/>
              <w:jc w:val="both"/>
            </w:pPr>
          </w:p>
        </w:tc>
        <w:tc>
          <w:tcPr>
            <w:tcW w:w="1453" w:type="dxa"/>
            <w:vAlign w:val="center"/>
          </w:tcPr>
          <w:p w:rsidR="000755E1" w:rsidRPr="00CC3867" w:rsidRDefault="000755E1" w:rsidP="00D946EC">
            <w:pPr>
              <w:jc w:val="center"/>
            </w:pPr>
            <w:r w:rsidRPr="00CC3867">
              <w:t>OHŞ</w:t>
            </w:r>
          </w:p>
        </w:tc>
        <w:tc>
          <w:tcPr>
            <w:tcW w:w="2377" w:type="dxa"/>
            <w:gridSpan w:val="2"/>
            <w:shd w:val="clear" w:color="auto" w:fill="FFFFFF" w:themeFill="background1"/>
            <w:vAlign w:val="center"/>
          </w:tcPr>
          <w:p w:rsidR="000755E1" w:rsidRPr="00CC3867" w:rsidRDefault="000755E1" w:rsidP="00D946EC">
            <w:pPr>
              <w:jc w:val="center"/>
            </w:pPr>
            <w:r w:rsidRPr="00CC3867">
              <w:t>BİETŞ, DÖHŞ, MTEHŞ, ÖÖKHŞ</w:t>
            </w:r>
          </w:p>
        </w:tc>
      </w:tr>
      <w:tr w:rsidR="000755E1" w:rsidRPr="00125AD8" w:rsidTr="00D946EC">
        <w:trPr>
          <w:trHeight w:val="340"/>
        </w:trPr>
        <w:tc>
          <w:tcPr>
            <w:tcW w:w="2880" w:type="dxa"/>
            <w:vAlign w:val="center"/>
          </w:tcPr>
          <w:p w:rsidR="000755E1" w:rsidRPr="00CC3867" w:rsidRDefault="000755E1" w:rsidP="00D946EC">
            <w:pPr>
              <w:ind w:left="142" w:right="186"/>
              <w:rPr>
                <w:sz w:val="21"/>
                <w:szCs w:val="21"/>
              </w:rPr>
            </w:pPr>
            <w:r w:rsidRPr="00CC3867">
              <w:rPr>
                <w:b/>
                <w:sz w:val="21"/>
                <w:szCs w:val="21"/>
              </w:rPr>
              <w:t>Hedef 2.3</w:t>
            </w:r>
            <w:r w:rsidRPr="00CC3867">
              <w:rPr>
                <w:sz w:val="21"/>
                <w:szCs w:val="21"/>
              </w:rPr>
              <w:t xml:space="preserve">: İmam hatip </w:t>
            </w:r>
            <w:r w:rsidRPr="00CC3867">
              <w:rPr>
                <w:sz w:val="21"/>
                <w:szCs w:val="21"/>
              </w:rPr>
              <w:lastRenderedPageBreak/>
              <w:t>okullarında bilgi, beceri ve yeterlilikler odağında, akademik başarı ve değerlere yönelik çalışmalar, proje ve sosyal etkinlikler yaygınlaştırılacaktır.</w:t>
            </w:r>
          </w:p>
        </w:tc>
        <w:tc>
          <w:tcPr>
            <w:tcW w:w="8741" w:type="dxa"/>
            <w:vAlign w:val="center"/>
          </w:tcPr>
          <w:p w:rsidR="000755E1" w:rsidRDefault="000755E1" w:rsidP="00D946EC">
            <w:pPr>
              <w:ind w:left="97" w:right="133"/>
              <w:jc w:val="both"/>
              <w:rPr>
                <w:sz w:val="21"/>
                <w:szCs w:val="21"/>
              </w:rPr>
            </w:pPr>
          </w:p>
          <w:p w:rsidR="000C7509" w:rsidRDefault="000C7509" w:rsidP="00D946EC">
            <w:pPr>
              <w:ind w:left="97" w:right="133"/>
              <w:jc w:val="both"/>
              <w:rPr>
                <w:sz w:val="21"/>
                <w:szCs w:val="21"/>
              </w:rPr>
            </w:pPr>
          </w:p>
          <w:p w:rsidR="000C7509" w:rsidRPr="00CC3867" w:rsidRDefault="000C7509" w:rsidP="00D946EC">
            <w:pPr>
              <w:ind w:left="97" w:right="133"/>
              <w:jc w:val="both"/>
              <w:rPr>
                <w:sz w:val="21"/>
                <w:szCs w:val="21"/>
              </w:rPr>
            </w:pPr>
          </w:p>
        </w:tc>
        <w:tc>
          <w:tcPr>
            <w:tcW w:w="1453" w:type="dxa"/>
            <w:vAlign w:val="center"/>
          </w:tcPr>
          <w:p w:rsidR="000755E1" w:rsidRPr="00CC3867" w:rsidRDefault="000755E1" w:rsidP="00D946EC">
            <w:pPr>
              <w:jc w:val="center"/>
              <w:rPr>
                <w:sz w:val="21"/>
                <w:szCs w:val="21"/>
              </w:rPr>
            </w:pPr>
          </w:p>
        </w:tc>
        <w:tc>
          <w:tcPr>
            <w:tcW w:w="2377" w:type="dxa"/>
            <w:gridSpan w:val="2"/>
            <w:shd w:val="clear" w:color="auto" w:fill="FFFFFF" w:themeFill="background1"/>
            <w:vAlign w:val="center"/>
          </w:tcPr>
          <w:p w:rsidR="000755E1" w:rsidRPr="00CC3867" w:rsidRDefault="000755E1" w:rsidP="00D946EC">
            <w:pPr>
              <w:jc w:val="center"/>
              <w:rPr>
                <w:sz w:val="21"/>
                <w:szCs w:val="21"/>
              </w:rPr>
            </w:pPr>
          </w:p>
        </w:tc>
      </w:tr>
      <w:tr w:rsidR="000755E1" w:rsidRPr="00125AD8" w:rsidTr="00910DE4">
        <w:trPr>
          <w:trHeight w:val="4381"/>
        </w:trPr>
        <w:tc>
          <w:tcPr>
            <w:tcW w:w="2880" w:type="dxa"/>
            <w:vAlign w:val="center"/>
          </w:tcPr>
          <w:p w:rsidR="000755E1" w:rsidRPr="00CC3867" w:rsidRDefault="000755E1" w:rsidP="00D946EC">
            <w:pPr>
              <w:ind w:left="142" w:right="186"/>
              <w:rPr>
                <w:b/>
                <w:sz w:val="21"/>
                <w:szCs w:val="21"/>
              </w:rPr>
            </w:pPr>
            <w:r w:rsidRPr="00CC3867">
              <w:rPr>
                <w:b/>
                <w:sz w:val="21"/>
                <w:szCs w:val="21"/>
              </w:rPr>
              <w:lastRenderedPageBreak/>
              <w:t xml:space="preserve">Hedef 2.5: </w:t>
            </w:r>
            <w:r w:rsidRPr="00CC3867">
              <w:rPr>
                <w:sz w:val="21"/>
                <w:szCs w:val="21"/>
              </w:rPr>
              <w:t>Mesleki ve teknik eğitim alanında eğitim-istihdam-üretim ilişkisi güçlendirilecek ve uluslararası iş birliği ve deneyim paylaşımı teşvik edilecektir.</w:t>
            </w:r>
          </w:p>
        </w:tc>
        <w:tc>
          <w:tcPr>
            <w:tcW w:w="8741" w:type="dxa"/>
            <w:vAlign w:val="center"/>
          </w:tcPr>
          <w:p w:rsidR="000755E1" w:rsidRDefault="000755E1" w:rsidP="005014FD">
            <w:pPr>
              <w:spacing w:after="0"/>
              <w:ind w:left="97" w:right="133"/>
              <w:jc w:val="both"/>
              <w:rPr>
                <w:sz w:val="21"/>
                <w:szCs w:val="21"/>
              </w:rPr>
            </w:pPr>
          </w:p>
          <w:p w:rsidR="00331107" w:rsidRDefault="00331107" w:rsidP="005014FD">
            <w:pPr>
              <w:spacing w:after="0"/>
              <w:ind w:left="97" w:right="133"/>
              <w:jc w:val="both"/>
              <w:rPr>
                <w:sz w:val="21"/>
                <w:szCs w:val="21"/>
              </w:rPr>
            </w:pPr>
          </w:p>
          <w:p w:rsidR="00331107" w:rsidRDefault="00331107" w:rsidP="005014FD">
            <w:pPr>
              <w:spacing w:after="0"/>
              <w:ind w:left="97" w:right="133"/>
              <w:jc w:val="both"/>
              <w:rPr>
                <w:sz w:val="21"/>
                <w:szCs w:val="21"/>
              </w:rPr>
            </w:pPr>
          </w:p>
          <w:p w:rsidR="00331107" w:rsidRDefault="00331107" w:rsidP="005014FD">
            <w:pPr>
              <w:spacing w:after="0"/>
              <w:ind w:left="97" w:right="133"/>
              <w:jc w:val="both"/>
              <w:rPr>
                <w:sz w:val="21"/>
                <w:szCs w:val="21"/>
              </w:rPr>
            </w:pPr>
          </w:p>
          <w:p w:rsidR="00331107" w:rsidRDefault="00331107" w:rsidP="005014FD">
            <w:pPr>
              <w:spacing w:after="0"/>
              <w:ind w:left="97" w:right="133"/>
              <w:jc w:val="both"/>
              <w:rPr>
                <w:sz w:val="21"/>
                <w:szCs w:val="21"/>
              </w:rPr>
            </w:pPr>
          </w:p>
          <w:p w:rsidR="00331107" w:rsidRDefault="00331107" w:rsidP="005014FD">
            <w:pPr>
              <w:spacing w:after="0"/>
              <w:ind w:left="97" w:right="133"/>
              <w:jc w:val="both"/>
              <w:rPr>
                <w:sz w:val="21"/>
                <w:szCs w:val="21"/>
              </w:rPr>
            </w:pPr>
          </w:p>
          <w:p w:rsidR="00331107" w:rsidRDefault="00331107" w:rsidP="005014FD">
            <w:pPr>
              <w:spacing w:after="0"/>
              <w:ind w:left="97" w:right="133"/>
              <w:jc w:val="both"/>
              <w:rPr>
                <w:sz w:val="21"/>
                <w:szCs w:val="21"/>
              </w:rPr>
            </w:pPr>
          </w:p>
          <w:p w:rsidR="00331107" w:rsidRDefault="00331107" w:rsidP="005014FD">
            <w:pPr>
              <w:spacing w:after="0"/>
              <w:ind w:left="97" w:right="133"/>
              <w:jc w:val="both"/>
              <w:rPr>
                <w:sz w:val="21"/>
                <w:szCs w:val="21"/>
              </w:rPr>
            </w:pPr>
          </w:p>
          <w:p w:rsidR="00331107" w:rsidRPr="00CC3867" w:rsidRDefault="00331107" w:rsidP="005014FD">
            <w:pPr>
              <w:spacing w:after="0"/>
              <w:ind w:left="97" w:right="133"/>
              <w:jc w:val="both"/>
              <w:rPr>
                <w:sz w:val="21"/>
                <w:szCs w:val="21"/>
              </w:rPr>
            </w:pPr>
          </w:p>
        </w:tc>
        <w:tc>
          <w:tcPr>
            <w:tcW w:w="1453" w:type="dxa"/>
            <w:vAlign w:val="center"/>
          </w:tcPr>
          <w:p w:rsidR="000755E1" w:rsidRPr="00CC3867" w:rsidRDefault="000755E1" w:rsidP="00D946EC">
            <w:pPr>
              <w:jc w:val="center"/>
              <w:rPr>
                <w:sz w:val="21"/>
                <w:szCs w:val="21"/>
              </w:rPr>
            </w:pPr>
          </w:p>
        </w:tc>
        <w:tc>
          <w:tcPr>
            <w:tcW w:w="2377" w:type="dxa"/>
            <w:gridSpan w:val="2"/>
            <w:vAlign w:val="center"/>
          </w:tcPr>
          <w:p w:rsidR="000755E1" w:rsidRPr="00CC3867" w:rsidRDefault="000755E1" w:rsidP="00D946EC">
            <w:pPr>
              <w:jc w:val="center"/>
              <w:rPr>
                <w:sz w:val="21"/>
                <w:szCs w:val="21"/>
              </w:rPr>
            </w:pPr>
          </w:p>
        </w:tc>
      </w:tr>
      <w:tr w:rsidR="000755E1" w:rsidRPr="00125AD8" w:rsidTr="00910DE4">
        <w:trPr>
          <w:trHeight w:val="2672"/>
        </w:trPr>
        <w:tc>
          <w:tcPr>
            <w:tcW w:w="15451" w:type="dxa"/>
            <w:gridSpan w:val="5"/>
            <w:shd w:val="clear" w:color="auto" w:fill="D9E2F3" w:themeFill="accent5" w:themeFillTint="33"/>
            <w:vAlign w:val="center"/>
          </w:tcPr>
          <w:p w:rsidR="000755E1" w:rsidRPr="00125AD8" w:rsidRDefault="000755E1" w:rsidP="00D946EC">
            <w:pPr>
              <w:jc w:val="center"/>
              <w:rPr>
                <w:b/>
              </w:rPr>
            </w:pPr>
            <w:r w:rsidRPr="00125AD8">
              <w:rPr>
                <w:b/>
              </w:rPr>
              <w:lastRenderedPageBreak/>
              <w:t xml:space="preserve">Amaç </w:t>
            </w:r>
            <w:r>
              <w:rPr>
                <w:b/>
              </w:rPr>
              <w:t>3</w:t>
            </w:r>
            <w:r w:rsidRPr="00125AD8">
              <w:rPr>
                <w:b/>
              </w:rPr>
              <w:t xml:space="preserve">: </w:t>
            </w:r>
            <w:r w:rsidRPr="00DE2144">
              <w:rPr>
                <w:b/>
              </w:rPr>
              <w:t>Bireyin bilgi, beceri ve yetkinliklerini geliştirmek amacıyla bireysel, toplumsal ve istihdam odaklı yeni bir yaklaşımla hayat boyu öğrenme imkânları sunmak.</w:t>
            </w:r>
          </w:p>
        </w:tc>
      </w:tr>
      <w:tr w:rsidR="000755E1" w:rsidRPr="00125AD8" w:rsidTr="00910DE4">
        <w:trPr>
          <w:trHeight w:val="2147"/>
        </w:trPr>
        <w:tc>
          <w:tcPr>
            <w:tcW w:w="2880" w:type="dxa"/>
            <w:shd w:val="clear" w:color="auto" w:fill="D9E2F3" w:themeFill="accent5" w:themeFillTint="33"/>
            <w:vAlign w:val="center"/>
          </w:tcPr>
          <w:p w:rsidR="000755E1" w:rsidRPr="00125AD8" w:rsidRDefault="000755E1" w:rsidP="00D946EC">
            <w:pPr>
              <w:jc w:val="center"/>
              <w:rPr>
                <w:b/>
              </w:rPr>
            </w:pPr>
            <w:r w:rsidRPr="00125AD8">
              <w:rPr>
                <w:b/>
              </w:rPr>
              <w:t>Hedefler</w:t>
            </w:r>
          </w:p>
        </w:tc>
        <w:tc>
          <w:tcPr>
            <w:tcW w:w="8741" w:type="dxa"/>
            <w:shd w:val="clear" w:color="auto" w:fill="D9E2F3" w:themeFill="accent5" w:themeFillTint="33"/>
            <w:vAlign w:val="center"/>
          </w:tcPr>
          <w:p w:rsidR="000755E1" w:rsidRPr="00125AD8" w:rsidRDefault="000755E1" w:rsidP="00D946EC">
            <w:pPr>
              <w:jc w:val="center"/>
              <w:rPr>
                <w:b/>
              </w:rPr>
            </w:pPr>
            <w:r w:rsidRPr="00125AD8">
              <w:rPr>
                <w:b/>
              </w:rPr>
              <w:t>Stratejiler</w:t>
            </w:r>
          </w:p>
        </w:tc>
        <w:tc>
          <w:tcPr>
            <w:tcW w:w="1453" w:type="dxa"/>
            <w:shd w:val="clear" w:color="auto" w:fill="D9E2F3" w:themeFill="accent5" w:themeFillTint="33"/>
            <w:vAlign w:val="center"/>
          </w:tcPr>
          <w:p w:rsidR="000755E1" w:rsidRPr="00125AD8" w:rsidRDefault="000755E1" w:rsidP="00D946EC">
            <w:pPr>
              <w:jc w:val="center"/>
              <w:rPr>
                <w:b/>
              </w:rPr>
            </w:pPr>
            <w:r w:rsidRPr="00125AD8">
              <w:rPr>
                <w:b/>
              </w:rPr>
              <w:t>Sorumlu Birim</w:t>
            </w:r>
          </w:p>
        </w:tc>
        <w:tc>
          <w:tcPr>
            <w:tcW w:w="2377" w:type="dxa"/>
            <w:gridSpan w:val="2"/>
            <w:shd w:val="clear" w:color="auto" w:fill="D9E2F3" w:themeFill="accent5" w:themeFillTint="33"/>
            <w:vAlign w:val="center"/>
          </w:tcPr>
          <w:p w:rsidR="000755E1" w:rsidRPr="00125AD8" w:rsidRDefault="000755E1" w:rsidP="00D946EC">
            <w:pPr>
              <w:jc w:val="center"/>
              <w:rPr>
                <w:b/>
              </w:rPr>
            </w:pPr>
            <w:r w:rsidRPr="00125AD8">
              <w:rPr>
                <w:b/>
              </w:rPr>
              <w:t>İş Birliği Yapılan Birim(ler)</w:t>
            </w:r>
          </w:p>
        </w:tc>
      </w:tr>
      <w:tr w:rsidR="000755E1" w:rsidRPr="00125AD8" w:rsidTr="00910DE4">
        <w:trPr>
          <w:trHeight w:val="2071"/>
        </w:trPr>
        <w:tc>
          <w:tcPr>
            <w:tcW w:w="2880" w:type="dxa"/>
            <w:vAlign w:val="center"/>
          </w:tcPr>
          <w:p w:rsidR="000755E1" w:rsidRPr="00125AD8" w:rsidRDefault="000755E1" w:rsidP="00D946EC">
            <w:pPr>
              <w:ind w:left="142" w:right="186"/>
            </w:pPr>
            <w:r w:rsidRPr="00125AD8">
              <w:rPr>
                <w:b/>
              </w:rPr>
              <w:t xml:space="preserve">Hedef </w:t>
            </w:r>
            <w:r>
              <w:rPr>
                <w:b/>
              </w:rPr>
              <w:t>3</w:t>
            </w:r>
            <w:r w:rsidRPr="00125AD8">
              <w:rPr>
                <w:b/>
              </w:rPr>
              <w:t>.1</w:t>
            </w:r>
            <w:r w:rsidRPr="00125AD8">
              <w:t xml:space="preserve">: </w:t>
            </w:r>
            <w:r w:rsidRPr="00DE2144">
              <w:t>Farklı yeteneklere, özelliklere, ihtiyaçlara ve birikimlere sahip tüm bireylerin yaygın eğitimden aktif olarak yararlanabilmeleri amacıyla eğitimde kapsayıcılık sağlanacaktır.</w:t>
            </w:r>
          </w:p>
        </w:tc>
        <w:tc>
          <w:tcPr>
            <w:tcW w:w="8741" w:type="dxa"/>
          </w:tcPr>
          <w:p w:rsidR="000755E1" w:rsidRPr="00BF411B" w:rsidRDefault="000755E1" w:rsidP="00D946EC">
            <w:pPr>
              <w:ind w:left="97" w:right="133"/>
              <w:jc w:val="both"/>
              <w:rPr>
                <w:sz w:val="21"/>
                <w:szCs w:val="21"/>
              </w:rPr>
            </w:pPr>
            <w:r w:rsidRPr="00BF411B">
              <w:rPr>
                <w:sz w:val="21"/>
                <w:szCs w:val="21"/>
              </w:rPr>
              <w:t>S-3.1.1 Dezavantajlı gruplara (kadınlar, gençler, yaşlılar, engelliler, uzun süreli işsizler, hükümlüler vb.) temel beceri ihtiyaçları doğrultusunda eğitim ve öğretim verilecektir.</w:t>
            </w:r>
          </w:p>
          <w:p w:rsidR="000755E1" w:rsidRPr="00BF411B" w:rsidRDefault="000755E1" w:rsidP="00D946EC">
            <w:pPr>
              <w:ind w:left="97" w:right="133"/>
              <w:jc w:val="both"/>
              <w:rPr>
                <w:sz w:val="21"/>
                <w:szCs w:val="21"/>
              </w:rPr>
            </w:pPr>
            <w:r w:rsidRPr="00BF411B">
              <w:rPr>
                <w:sz w:val="21"/>
                <w:szCs w:val="21"/>
              </w:rPr>
              <w:t xml:space="preserve">S-3.1.2 Örgün eğitim çağı dışına çıkmış, öğrenimlerini çeşitli nedenlerle tamamlayamamış bireylerin yarım kalan eğitimlerini açık öğretim okullarında tamamlayabilmeleri için eğitime erişimlerini kolaylaştırıcı çalışmalar yapılacaktır. </w:t>
            </w:r>
          </w:p>
          <w:p w:rsidR="000755E1" w:rsidRPr="00BF411B" w:rsidRDefault="000755E1" w:rsidP="00D946EC">
            <w:pPr>
              <w:ind w:left="97" w:right="133"/>
              <w:jc w:val="both"/>
              <w:rPr>
                <w:sz w:val="21"/>
                <w:szCs w:val="21"/>
              </w:rPr>
            </w:pPr>
            <w:r w:rsidRPr="00BF411B">
              <w:rPr>
                <w:sz w:val="21"/>
                <w:szCs w:val="21"/>
              </w:rPr>
              <w:t>S-3.1.3 Ülkemizde bulunan yabancı uyrukluların eğitimde eşitlik ve kapsayıcılık ilkesine uygun şekilde desteklenmelerini ve Türk Eğitim Sistemi’ne uyumlarını sağlamak amacıyla uyum eğitimleri, dil desteği, kültürel farkındalık programları gibi kaynaklardan yararlanarak örgün eğitim ve yaygın eğitim imkânlarından en üst düzeyde faydalanmaları sağlanacaktır.</w:t>
            </w:r>
          </w:p>
          <w:p w:rsidR="000755E1" w:rsidRPr="00BF411B" w:rsidRDefault="000755E1" w:rsidP="00D946EC">
            <w:pPr>
              <w:ind w:left="97" w:right="133"/>
              <w:jc w:val="both"/>
              <w:rPr>
                <w:sz w:val="21"/>
                <w:szCs w:val="21"/>
              </w:rPr>
            </w:pPr>
            <w:r w:rsidRPr="00BF411B">
              <w:rPr>
                <w:sz w:val="21"/>
                <w:szCs w:val="21"/>
              </w:rPr>
              <w:t>S-3.1.4 Toplumu bir arada tutan değerlerin güçlendirilmesi, şehir kültürü, demokrasi ve insan hakları, kültürel mirasın aktarılması ve öğretilmesi konularında yaygın eğitim faaliyetler ile sosyal ve kültürel etkinlikler düzenlenerek daha adil, hoşgörülü ve sürdürülebilir bir toplumun</w:t>
            </w:r>
            <w:r w:rsidR="00910DE4">
              <w:rPr>
                <w:sz w:val="21"/>
                <w:szCs w:val="21"/>
              </w:rPr>
              <w:t xml:space="preserve"> </w:t>
            </w:r>
            <w:r w:rsidRPr="00BF411B">
              <w:rPr>
                <w:sz w:val="21"/>
                <w:szCs w:val="21"/>
              </w:rPr>
              <w:lastRenderedPageBreak/>
              <w:t>oluşturulmasına katkı sağlanacaktır.</w:t>
            </w:r>
          </w:p>
        </w:tc>
        <w:tc>
          <w:tcPr>
            <w:tcW w:w="1453" w:type="dxa"/>
            <w:vAlign w:val="center"/>
          </w:tcPr>
          <w:p w:rsidR="000755E1" w:rsidRPr="00125AD8" w:rsidRDefault="000755E1" w:rsidP="00D946EC">
            <w:pPr>
              <w:jc w:val="center"/>
            </w:pPr>
            <w:r w:rsidRPr="00993E8B">
              <w:lastRenderedPageBreak/>
              <w:t>HBÖ</w:t>
            </w:r>
            <w:r>
              <w:t>H</w:t>
            </w:r>
            <w:r w:rsidRPr="00993E8B">
              <w:t>Ş</w:t>
            </w:r>
          </w:p>
        </w:tc>
        <w:tc>
          <w:tcPr>
            <w:tcW w:w="2377" w:type="dxa"/>
            <w:gridSpan w:val="2"/>
            <w:vAlign w:val="center"/>
          </w:tcPr>
          <w:p w:rsidR="000755E1" w:rsidRPr="00125AD8" w:rsidRDefault="000755E1" w:rsidP="00D946EC">
            <w:pPr>
              <w:jc w:val="center"/>
            </w:pPr>
            <w:r>
              <w:t>BİETŞ, ÖERHŞ</w:t>
            </w:r>
          </w:p>
        </w:tc>
      </w:tr>
      <w:tr w:rsidR="000755E1" w:rsidRPr="00125AD8" w:rsidTr="00D946EC">
        <w:trPr>
          <w:trHeight w:val="1723"/>
        </w:trPr>
        <w:tc>
          <w:tcPr>
            <w:tcW w:w="2880" w:type="dxa"/>
            <w:vAlign w:val="center"/>
          </w:tcPr>
          <w:p w:rsidR="000755E1" w:rsidRPr="00125AD8" w:rsidRDefault="000755E1" w:rsidP="00D946EC">
            <w:pPr>
              <w:ind w:left="142" w:right="186"/>
            </w:pPr>
            <w:r w:rsidRPr="00DE2144">
              <w:rPr>
                <w:b/>
              </w:rPr>
              <w:lastRenderedPageBreak/>
              <w:t>Hedef 3.</w:t>
            </w:r>
            <w:r>
              <w:rPr>
                <w:b/>
              </w:rPr>
              <w:t>2</w:t>
            </w:r>
            <w:r w:rsidRPr="00DE2144">
              <w:t xml:space="preserve">: </w:t>
            </w:r>
            <w:r>
              <w:t>Hayat boyu öğrenme faaliyetleri ile bireylerde kişisel, çevresel ve mesleki anlamda farkındalık oluşturulacaktır.</w:t>
            </w:r>
          </w:p>
        </w:tc>
        <w:tc>
          <w:tcPr>
            <w:tcW w:w="8741" w:type="dxa"/>
          </w:tcPr>
          <w:p w:rsidR="000755E1" w:rsidRPr="00BF411B" w:rsidRDefault="000755E1" w:rsidP="00D946EC">
            <w:pPr>
              <w:ind w:left="97" w:right="133"/>
              <w:jc w:val="both"/>
              <w:rPr>
                <w:sz w:val="21"/>
                <w:szCs w:val="21"/>
              </w:rPr>
            </w:pPr>
            <w:r w:rsidRPr="00BF411B">
              <w:rPr>
                <w:sz w:val="21"/>
                <w:szCs w:val="21"/>
              </w:rPr>
              <w:t>S-3.2.1 Bireylerde hayat boyu öğrenmenin kişisel ve mesleki faydaları konusunda farkındalık oluşturulması ve hayat boyu öğrenmeye katılımın artırılması sağlanacaktır.</w:t>
            </w:r>
          </w:p>
          <w:p w:rsidR="000755E1" w:rsidRPr="00BF411B" w:rsidRDefault="000755E1" w:rsidP="00D946EC">
            <w:pPr>
              <w:ind w:left="97" w:right="133"/>
              <w:jc w:val="both"/>
              <w:rPr>
                <w:sz w:val="21"/>
                <w:szCs w:val="21"/>
              </w:rPr>
            </w:pPr>
            <w:r w:rsidRPr="00BF411B">
              <w:rPr>
                <w:sz w:val="21"/>
                <w:szCs w:val="21"/>
              </w:rPr>
              <w:t>S-3.2.2 Bireylerin öğrenme fırsatları hakkında bilgilendirilmesi ve öğrenme imkânları kapsamında farkındalığının artırılmasına yönelik faaliyetler yürütülecektir.</w:t>
            </w:r>
          </w:p>
          <w:p w:rsidR="000755E1" w:rsidRPr="00BF411B" w:rsidRDefault="000755E1" w:rsidP="00D946EC">
            <w:pPr>
              <w:ind w:left="97" w:right="133"/>
              <w:jc w:val="both"/>
              <w:rPr>
                <w:sz w:val="21"/>
                <w:szCs w:val="21"/>
              </w:rPr>
            </w:pPr>
            <w:r w:rsidRPr="00BF411B">
              <w:rPr>
                <w:sz w:val="21"/>
                <w:szCs w:val="21"/>
              </w:rPr>
              <w:t>S-3.2.3 Yenilenebilir enerji, temiz enerji ve yeşil dönüşüm gibi konularda projeler yürütülecek bu alanda sektörün ihtiyaç duyduğu işgücünün yaygın eğitim faaliyetleri ile yetiştirilmesi sağlanacaktır.</w:t>
            </w:r>
          </w:p>
          <w:p w:rsidR="000755E1" w:rsidRPr="00BF411B" w:rsidRDefault="000755E1" w:rsidP="00D946EC">
            <w:pPr>
              <w:ind w:left="97" w:right="133"/>
              <w:jc w:val="both"/>
              <w:rPr>
                <w:sz w:val="21"/>
                <w:szCs w:val="21"/>
              </w:rPr>
            </w:pPr>
            <w:r w:rsidRPr="00BF411B">
              <w:rPr>
                <w:sz w:val="21"/>
                <w:szCs w:val="21"/>
              </w:rPr>
              <w:t>S-3.2.4 Eğitime erişimde dezavantajlı durumda olan çeşitli hedef kitlelerin hayat boyu öğrenmeye erişimini artırabilmek için uzaktan eğitim teknolojilerinden yararlanması sağlanacaktır.</w:t>
            </w:r>
          </w:p>
        </w:tc>
        <w:tc>
          <w:tcPr>
            <w:tcW w:w="1453" w:type="dxa"/>
            <w:vAlign w:val="center"/>
          </w:tcPr>
          <w:p w:rsidR="000755E1" w:rsidRPr="00125AD8" w:rsidRDefault="000755E1" w:rsidP="00D946EC">
            <w:pPr>
              <w:jc w:val="center"/>
            </w:pPr>
            <w:r w:rsidRPr="00993E8B">
              <w:t>HBÖ</w:t>
            </w:r>
            <w:r>
              <w:t>H</w:t>
            </w:r>
            <w:r w:rsidRPr="00993E8B">
              <w:t>Ş</w:t>
            </w:r>
          </w:p>
        </w:tc>
        <w:tc>
          <w:tcPr>
            <w:tcW w:w="2377" w:type="dxa"/>
            <w:gridSpan w:val="2"/>
            <w:vAlign w:val="center"/>
          </w:tcPr>
          <w:p w:rsidR="000755E1" w:rsidRPr="00125AD8" w:rsidRDefault="000755E1" w:rsidP="00D946EC">
            <w:pPr>
              <w:jc w:val="center"/>
            </w:pPr>
            <w:r>
              <w:t>BİETŞ, HBÖHŞ, YEĞİTEKŞ</w:t>
            </w:r>
          </w:p>
        </w:tc>
      </w:tr>
      <w:tr w:rsidR="000755E1" w:rsidRPr="00125AD8" w:rsidTr="00D946EC">
        <w:trPr>
          <w:trHeight w:val="2154"/>
        </w:trPr>
        <w:tc>
          <w:tcPr>
            <w:tcW w:w="2880" w:type="dxa"/>
            <w:vAlign w:val="center"/>
          </w:tcPr>
          <w:p w:rsidR="000755E1" w:rsidRPr="00125AD8" w:rsidRDefault="000755E1" w:rsidP="00D946EC">
            <w:pPr>
              <w:ind w:left="142" w:right="186"/>
            </w:pPr>
            <w:r w:rsidRPr="00DE2144">
              <w:rPr>
                <w:b/>
              </w:rPr>
              <w:t>Hedef 3.</w:t>
            </w:r>
            <w:r>
              <w:rPr>
                <w:b/>
              </w:rPr>
              <w:t>3</w:t>
            </w:r>
            <w:r w:rsidRPr="00DE2144">
              <w:t xml:space="preserve">: </w:t>
            </w:r>
            <w:r w:rsidRPr="0002400F">
              <w:t>Tüm bireylere yönelik günümüz ihtiyaçlarına uygun genel, mesleki ve teknik eğitim kurs programları hazırlanacaktır.</w:t>
            </w:r>
          </w:p>
        </w:tc>
        <w:tc>
          <w:tcPr>
            <w:tcW w:w="8741" w:type="dxa"/>
          </w:tcPr>
          <w:p w:rsidR="000755E1" w:rsidRDefault="000755E1" w:rsidP="00D946EC">
            <w:pPr>
              <w:ind w:left="97" w:right="133"/>
              <w:jc w:val="both"/>
            </w:pPr>
            <w:r>
              <w:t>S-3.3.1 Aile Okulu Projesi ile aile değerleri, aile içi iletişim; sosyal, psikolojik ve duygusal gelişim, stres yönetimi, bağımlılıkları önlemeye ilişkin yaklaşımlar başta olmak üzere çeşitli alanlarda aileler desteklenecektir.</w:t>
            </w:r>
          </w:p>
          <w:p w:rsidR="000755E1" w:rsidRPr="00125AD8" w:rsidRDefault="000755E1" w:rsidP="00D946EC">
            <w:pPr>
              <w:ind w:left="97" w:right="133"/>
              <w:jc w:val="both"/>
            </w:pPr>
            <w:r>
              <w:t>S-3.3.2 Toplumun afetlere ve acil durumlara hazırlıklı olmasını sağlamak, riskleri azaltmak ve hızlı tepki verme kapasitesini artırmak amacıyla afet ve acil durumlara ilişkin yaygın eğitim kursları düzenlenecektir.</w:t>
            </w:r>
          </w:p>
        </w:tc>
        <w:tc>
          <w:tcPr>
            <w:tcW w:w="1453" w:type="dxa"/>
            <w:vAlign w:val="center"/>
          </w:tcPr>
          <w:p w:rsidR="000755E1" w:rsidRPr="00125AD8" w:rsidRDefault="000755E1" w:rsidP="00D946EC">
            <w:pPr>
              <w:jc w:val="center"/>
            </w:pPr>
            <w:r w:rsidRPr="00993E8B">
              <w:t>HBÖ</w:t>
            </w:r>
            <w:r>
              <w:t>H</w:t>
            </w:r>
            <w:r w:rsidRPr="00993E8B">
              <w:t>Ş</w:t>
            </w:r>
          </w:p>
        </w:tc>
        <w:tc>
          <w:tcPr>
            <w:tcW w:w="2377" w:type="dxa"/>
            <w:gridSpan w:val="2"/>
            <w:vAlign w:val="center"/>
          </w:tcPr>
          <w:p w:rsidR="000755E1" w:rsidRPr="00125AD8" w:rsidRDefault="000755E1" w:rsidP="00D946EC">
            <w:pPr>
              <w:jc w:val="center"/>
            </w:pPr>
            <w:r>
              <w:t>BİETŞ</w:t>
            </w:r>
          </w:p>
        </w:tc>
      </w:tr>
    </w:tbl>
    <w:p w:rsidR="00684CF8" w:rsidRDefault="00684CF8" w:rsidP="00156F7C">
      <w:pPr>
        <w:rPr>
          <w:sz w:val="24"/>
        </w:rPr>
      </w:pPr>
    </w:p>
    <w:p w:rsidR="00F5365D" w:rsidRDefault="00F5365D" w:rsidP="00156F7C">
      <w:pPr>
        <w:rPr>
          <w:sz w:val="24"/>
        </w:rPr>
      </w:pPr>
    </w:p>
    <w:p w:rsidR="00F5365D" w:rsidRDefault="00F5365D" w:rsidP="00156F7C">
      <w:pPr>
        <w:rPr>
          <w:sz w:val="24"/>
        </w:rPr>
      </w:pPr>
    </w:p>
    <w:p w:rsidR="00F5365D" w:rsidRDefault="00F5365D" w:rsidP="00156F7C">
      <w:pPr>
        <w:rPr>
          <w:sz w:val="24"/>
        </w:rPr>
      </w:pPr>
    </w:p>
    <w:p w:rsidR="00F5365D" w:rsidRDefault="00F5365D" w:rsidP="00156F7C">
      <w:pPr>
        <w:rPr>
          <w:sz w:val="24"/>
        </w:rPr>
      </w:pPr>
    </w:p>
    <w:p w:rsidR="00F5365D" w:rsidRDefault="00F5365D" w:rsidP="00156F7C">
      <w:pPr>
        <w:rPr>
          <w:sz w:val="24"/>
        </w:rPr>
      </w:pPr>
    </w:p>
    <w:p w:rsidR="00F5365D" w:rsidRDefault="00F5365D" w:rsidP="00156F7C">
      <w:pPr>
        <w:rPr>
          <w:sz w:val="24"/>
        </w:rPr>
      </w:pPr>
    </w:p>
    <w:p w:rsidR="00856F4B" w:rsidRDefault="00856F4B" w:rsidP="00156F7C">
      <w:pPr>
        <w:rPr>
          <w:sz w:val="24"/>
        </w:rPr>
      </w:pP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77"/>
        <w:gridCol w:w="8742"/>
        <w:gridCol w:w="1453"/>
        <w:gridCol w:w="2516"/>
      </w:tblGrid>
      <w:tr w:rsidR="00856F4B" w:rsidRPr="00B67735" w:rsidTr="00D946EC">
        <w:trPr>
          <w:trHeight w:val="849"/>
        </w:trPr>
        <w:tc>
          <w:tcPr>
            <w:tcW w:w="15588" w:type="dxa"/>
            <w:gridSpan w:val="4"/>
            <w:shd w:val="clear" w:color="auto" w:fill="D9E2F3" w:themeFill="accent5" w:themeFillTint="33"/>
          </w:tcPr>
          <w:p w:rsidR="00856F4B" w:rsidRPr="00B67735" w:rsidRDefault="00856F4B" w:rsidP="00D946EC">
            <w:pPr>
              <w:ind w:left="142" w:right="132"/>
              <w:jc w:val="both"/>
              <w:rPr>
                <w:b/>
              </w:rPr>
            </w:pPr>
            <w:r w:rsidRPr="00B67735">
              <w:rPr>
                <w:b/>
              </w:rPr>
              <w:t xml:space="preserve">Amaç </w:t>
            </w:r>
            <w:r>
              <w:rPr>
                <w:b/>
              </w:rPr>
              <w:t>5</w:t>
            </w:r>
            <w:r w:rsidRPr="00B67735">
              <w:rPr>
                <w:b/>
              </w:rPr>
              <w:t>: Türkiye Yüzyılı inşasında millî, manevi ve kültürel değerlerini özümsemiş; çağın gereklerine uygun bilgi, beceri, tutum ve davranışlar ile demokratik anlayışa ve millî şuura sahip şahsiyetli ve üretken öğrenciler yetiştirmek.</w:t>
            </w:r>
          </w:p>
        </w:tc>
      </w:tr>
      <w:tr w:rsidR="00856F4B" w:rsidRPr="00B67735" w:rsidTr="00D946EC">
        <w:trPr>
          <w:trHeight w:val="850"/>
        </w:trPr>
        <w:tc>
          <w:tcPr>
            <w:tcW w:w="2877" w:type="dxa"/>
            <w:shd w:val="clear" w:color="auto" w:fill="D9E2F3" w:themeFill="accent5" w:themeFillTint="33"/>
            <w:vAlign w:val="center"/>
          </w:tcPr>
          <w:p w:rsidR="00856F4B" w:rsidRPr="00B67735" w:rsidRDefault="00856F4B" w:rsidP="00D946EC">
            <w:pPr>
              <w:jc w:val="center"/>
              <w:rPr>
                <w:b/>
              </w:rPr>
            </w:pPr>
            <w:r w:rsidRPr="00B67735">
              <w:rPr>
                <w:b/>
              </w:rPr>
              <w:t>Hedefler</w:t>
            </w:r>
          </w:p>
        </w:tc>
        <w:tc>
          <w:tcPr>
            <w:tcW w:w="8742" w:type="dxa"/>
            <w:shd w:val="clear" w:color="auto" w:fill="D9E2F3" w:themeFill="accent5" w:themeFillTint="33"/>
            <w:vAlign w:val="center"/>
          </w:tcPr>
          <w:p w:rsidR="00856F4B" w:rsidRPr="00B67735" w:rsidRDefault="00856F4B" w:rsidP="00D946EC">
            <w:pPr>
              <w:jc w:val="center"/>
              <w:rPr>
                <w:b/>
              </w:rPr>
            </w:pPr>
            <w:r w:rsidRPr="00B67735">
              <w:rPr>
                <w:b/>
              </w:rPr>
              <w:t>Stratejiler</w:t>
            </w:r>
          </w:p>
        </w:tc>
        <w:tc>
          <w:tcPr>
            <w:tcW w:w="1453" w:type="dxa"/>
            <w:shd w:val="clear" w:color="auto" w:fill="D9E2F3" w:themeFill="accent5" w:themeFillTint="33"/>
            <w:vAlign w:val="center"/>
          </w:tcPr>
          <w:p w:rsidR="00856F4B" w:rsidRPr="00B67735" w:rsidRDefault="00856F4B" w:rsidP="00D946EC">
            <w:pPr>
              <w:jc w:val="center"/>
              <w:rPr>
                <w:b/>
              </w:rPr>
            </w:pPr>
            <w:r w:rsidRPr="00B67735">
              <w:rPr>
                <w:b/>
              </w:rPr>
              <w:t>Sorumlu Birim</w:t>
            </w:r>
          </w:p>
        </w:tc>
        <w:tc>
          <w:tcPr>
            <w:tcW w:w="2516" w:type="dxa"/>
            <w:shd w:val="clear" w:color="auto" w:fill="D9E2F3" w:themeFill="accent5" w:themeFillTint="33"/>
            <w:vAlign w:val="center"/>
          </w:tcPr>
          <w:p w:rsidR="00856F4B" w:rsidRPr="00B67735" w:rsidRDefault="00856F4B" w:rsidP="00D946EC">
            <w:pPr>
              <w:jc w:val="center"/>
              <w:rPr>
                <w:b/>
              </w:rPr>
            </w:pPr>
            <w:r w:rsidRPr="00B67735">
              <w:rPr>
                <w:b/>
              </w:rPr>
              <w:t>İş Birliği Yapılan Birim(ler)</w:t>
            </w:r>
          </w:p>
        </w:tc>
      </w:tr>
      <w:tr w:rsidR="00856F4B" w:rsidRPr="00B67735" w:rsidTr="00D946EC">
        <w:trPr>
          <w:trHeight w:val="2306"/>
        </w:trPr>
        <w:tc>
          <w:tcPr>
            <w:tcW w:w="2877" w:type="dxa"/>
            <w:vAlign w:val="center"/>
          </w:tcPr>
          <w:p w:rsidR="00856F4B" w:rsidRPr="00B67735" w:rsidRDefault="00856F4B" w:rsidP="00D946EC">
            <w:pPr>
              <w:ind w:left="142" w:right="45"/>
            </w:pPr>
            <w:r w:rsidRPr="00B67735">
              <w:rPr>
                <w:b/>
              </w:rPr>
              <w:t xml:space="preserve">Hedef </w:t>
            </w:r>
            <w:r>
              <w:rPr>
                <w:b/>
              </w:rPr>
              <w:t>5</w:t>
            </w:r>
            <w:r w:rsidRPr="00B67735">
              <w:rPr>
                <w:b/>
              </w:rPr>
              <w:t>.1</w:t>
            </w:r>
            <w:r w:rsidRPr="00B67735">
              <w:t>: Teknolojinin eğitim sistemine daha fazla uyarlanması amacıyla dijital içeriklerin kullanımı artırılacak ve dijital öğretmen yeterlikleri doğrultusunda öğretmenlerin dijital becerileri geliştirilecektir.</w:t>
            </w:r>
          </w:p>
        </w:tc>
        <w:tc>
          <w:tcPr>
            <w:tcW w:w="8742" w:type="dxa"/>
            <w:vAlign w:val="center"/>
          </w:tcPr>
          <w:p w:rsidR="00856F4B" w:rsidRDefault="00856F4B" w:rsidP="00D946EC">
            <w:pPr>
              <w:ind w:left="97" w:right="133"/>
              <w:jc w:val="both"/>
            </w:pPr>
            <w:r>
              <w:t>S-5.1.1 Öğretmen ve öğrencilerin dijital yeterliklerinin artırılmasına katkı sağlanması amacıyla dijital öğretmen yeterliklerine göre uzaktan ve/veya yüz yüze eğitim faaliyetleri düzenlenecektir.</w:t>
            </w:r>
          </w:p>
          <w:p w:rsidR="00856F4B" w:rsidRDefault="00856F4B" w:rsidP="00D946EC">
            <w:pPr>
              <w:ind w:left="97" w:right="133"/>
              <w:jc w:val="both"/>
            </w:pPr>
            <w:r>
              <w:t xml:space="preserve">S-5.1.2 Öğretmen ve öğrenciler tarafından EBA’nın etkin kullanılması yönünde çalışmalar yapılacaktır. </w:t>
            </w:r>
          </w:p>
          <w:p w:rsidR="00856F4B" w:rsidRPr="00B67735" w:rsidRDefault="00856F4B" w:rsidP="00D946EC">
            <w:pPr>
              <w:ind w:left="97" w:right="133"/>
              <w:jc w:val="both"/>
            </w:pPr>
            <w:r>
              <w:t>S-5.1.3 Ulusal ve yerel düzeydeki etkinliklerde FATİH Projesi bileşenleri ve EBA'nın tanıtımı yapılacaktır.</w:t>
            </w:r>
          </w:p>
        </w:tc>
        <w:tc>
          <w:tcPr>
            <w:tcW w:w="1453" w:type="dxa"/>
            <w:vAlign w:val="center"/>
          </w:tcPr>
          <w:p w:rsidR="00856F4B" w:rsidRPr="00B67735" w:rsidRDefault="00856F4B" w:rsidP="00D946EC">
            <w:pPr>
              <w:jc w:val="center"/>
            </w:pPr>
            <w:r w:rsidRPr="00B67735">
              <w:t>ÖERHŞ</w:t>
            </w:r>
          </w:p>
        </w:tc>
        <w:tc>
          <w:tcPr>
            <w:tcW w:w="2516" w:type="dxa"/>
            <w:vAlign w:val="center"/>
          </w:tcPr>
          <w:p w:rsidR="00856F4B" w:rsidRPr="00B67735" w:rsidRDefault="00856F4B" w:rsidP="00D946EC">
            <w:pPr>
              <w:jc w:val="center"/>
            </w:pPr>
            <w:r>
              <w:t>BİETŞ, DÖHŞ, HBÖHŞ, MTEHŞ, OHŞ, ÖDSHŞ, ÖERHŞ, ÖÖKHŞ, TEHŞ</w:t>
            </w:r>
          </w:p>
        </w:tc>
      </w:tr>
      <w:tr w:rsidR="00856F4B" w:rsidRPr="00B67735" w:rsidTr="00D946EC">
        <w:trPr>
          <w:trHeight w:val="1723"/>
        </w:trPr>
        <w:tc>
          <w:tcPr>
            <w:tcW w:w="2877" w:type="dxa"/>
            <w:vAlign w:val="center"/>
          </w:tcPr>
          <w:p w:rsidR="00856F4B" w:rsidRDefault="00856F4B" w:rsidP="00D946EC">
            <w:pPr>
              <w:ind w:left="142" w:right="45"/>
            </w:pPr>
            <w:r w:rsidRPr="00B67735">
              <w:rPr>
                <w:b/>
              </w:rPr>
              <w:t xml:space="preserve">Hedef </w:t>
            </w:r>
            <w:r>
              <w:rPr>
                <w:b/>
              </w:rPr>
              <w:t>5.2</w:t>
            </w:r>
            <w:r w:rsidRPr="00B67735">
              <w:t>:</w:t>
            </w:r>
            <w:r>
              <w:t xml:space="preserve"> Bireyin gelişimini temel alan, uzun vadeli öğrenme sürecini içeren yeterlik temelli ölçme, izleme</w:t>
            </w:r>
          </w:p>
          <w:p w:rsidR="00856F4B" w:rsidRPr="00B67735" w:rsidRDefault="00856F4B" w:rsidP="00D946EC">
            <w:pPr>
              <w:ind w:left="142" w:right="45"/>
            </w:pPr>
            <w:r>
              <w:t xml:space="preserve">ve değerlendirme süreçlerinin yapılandırılması </w:t>
            </w:r>
            <w:r>
              <w:lastRenderedPageBreak/>
              <w:t>gerçekleştirilecektir.</w:t>
            </w:r>
          </w:p>
        </w:tc>
        <w:tc>
          <w:tcPr>
            <w:tcW w:w="8742" w:type="dxa"/>
            <w:vAlign w:val="center"/>
          </w:tcPr>
          <w:p w:rsidR="00856F4B" w:rsidRDefault="00856F4B" w:rsidP="00D946EC">
            <w:pPr>
              <w:ind w:left="97" w:right="133"/>
              <w:jc w:val="both"/>
            </w:pPr>
            <w:r>
              <w:lastRenderedPageBreak/>
              <w:t>S-5.2.1 Ölçme ve değerlendirme merkezlerinde görev yapan öğretmenlere hizmet içi eğitimler verilmeye devam edilecek, ulusal ve uluslararası araştırma süreçlerindeki deneyimlerin paylaşımında bulunulacaktır.</w:t>
            </w:r>
          </w:p>
          <w:p w:rsidR="00856F4B" w:rsidRPr="00B67735" w:rsidRDefault="00856F4B" w:rsidP="00D946EC">
            <w:pPr>
              <w:ind w:left="97" w:right="133"/>
              <w:jc w:val="both"/>
            </w:pPr>
            <w:r>
              <w:t>S-5.2.2 Ölçme ve değerlendirme merkezlerinde görev yapan personel tarafından yönetici ve öğretmenlere verilen eğitimlerin devamlılığı sağlanacaktır.</w:t>
            </w:r>
          </w:p>
        </w:tc>
        <w:tc>
          <w:tcPr>
            <w:tcW w:w="1453" w:type="dxa"/>
            <w:vAlign w:val="center"/>
          </w:tcPr>
          <w:p w:rsidR="00856F4B" w:rsidRPr="00B67735" w:rsidRDefault="00856F4B" w:rsidP="00D946EC">
            <w:pPr>
              <w:jc w:val="center"/>
            </w:pPr>
            <w:r w:rsidRPr="00B67735">
              <w:t>ÖDSHŞ</w:t>
            </w:r>
          </w:p>
        </w:tc>
        <w:tc>
          <w:tcPr>
            <w:tcW w:w="2516" w:type="dxa"/>
            <w:shd w:val="clear" w:color="auto" w:fill="FFFFFF" w:themeFill="background1"/>
            <w:vAlign w:val="center"/>
          </w:tcPr>
          <w:p w:rsidR="00856F4B" w:rsidRPr="00B67735" w:rsidRDefault="00856F4B" w:rsidP="00D946EC">
            <w:pPr>
              <w:jc w:val="center"/>
            </w:pPr>
            <w:r>
              <w:t>BİETŞ, HBÖHŞ, MTEHŞ, OHŞ, ÖERHŞ, ÖÖKHŞ, TEHŞ, YEĞİTEKŞ, YYEŞ</w:t>
            </w:r>
          </w:p>
        </w:tc>
      </w:tr>
      <w:tr w:rsidR="00856F4B" w:rsidRPr="00B67735" w:rsidTr="00D946EC">
        <w:trPr>
          <w:trHeight w:val="423"/>
        </w:trPr>
        <w:tc>
          <w:tcPr>
            <w:tcW w:w="2877" w:type="dxa"/>
            <w:vAlign w:val="center"/>
          </w:tcPr>
          <w:p w:rsidR="00856F4B" w:rsidRPr="00463029" w:rsidRDefault="00856F4B" w:rsidP="00D946EC">
            <w:pPr>
              <w:ind w:left="142" w:right="45"/>
              <w:rPr>
                <w:b/>
              </w:rPr>
            </w:pPr>
            <w:r>
              <w:rPr>
                <w:b/>
              </w:rPr>
              <w:lastRenderedPageBreak/>
              <w:t>Hedef 5.3</w:t>
            </w:r>
            <w:r w:rsidRPr="00463029">
              <w:rPr>
                <w:b/>
              </w:rPr>
              <w:t>:</w:t>
            </w:r>
            <w:r>
              <w:rPr>
                <w:b/>
              </w:rPr>
              <w:t xml:space="preserve"> </w:t>
            </w:r>
            <w:r w:rsidRPr="00463029">
              <w:t>Yabancı dil eğitiminin kalitesi uluslararası standartlara uygun bir şekilde bilimsel veriler ışığında geliştirilecektir.</w:t>
            </w:r>
          </w:p>
        </w:tc>
        <w:tc>
          <w:tcPr>
            <w:tcW w:w="8742" w:type="dxa"/>
            <w:vAlign w:val="center"/>
          </w:tcPr>
          <w:p w:rsidR="00856F4B" w:rsidRPr="007E1AF0" w:rsidRDefault="00856F4B" w:rsidP="00D946EC">
            <w:pPr>
              <w:ind w:left="97" w:right="133"/>
              <w:jc w:val="both"/>
            </w:pPr>
            <w:r>
              <w:t>S-5.3.1</w:t>
            </w:r>
            <w:r w:rsidRPr="007E1AF0">
              <w:t xml:space="preserve"> Yabancı dil öğretmenlerinin mesleki gelişimlerine katkı sunulacaktır.</w:t>
            </w:r>
          </w:p>
          <w:p w:rsidR="00856F4B" w:rsidRPr="00B67735" w:rsidRDefault="00856F4B" w:rsidP="00D946EC">
            <w:pPr>
              <w:ind w:left="97" w:right="133"/>
              <w:jc w:val="both"/>
            </w:pPr>
            <w:r>
              <w:t>S-5.3.2</w:t>
            </w:r>
            <w:r w:rsidRPr="007E1AF0">
              <w:t xml:space="preserve"> Yabancı dil eğitimine yönelik politikalar güncel yaklaşımlarla uyumlu olarak ele alınarak; dört temel dil becerisi geliştirilecek ve öğretim programlarında kullanılan dil yeterlik çerçevesi ile ilgili hizmet içi eğitimler yapılarak branş öğretmenlerinin bilgi ve becerileri artırılacaktır.</w:t>
            </w:r>
          </w:p>
        </w:tc>
        <w:tc>
          <w:tcPr>
            <w:tcW w:w="1453" w:type="dxa"/>
            <w:vAlign w:val="center"/>
          </w:tcPr>
          <w:p w:rsidR="00856F4B" w:rsidRPr="00B67735" w:rsidRDefault="00856F4B" w:rsidP="00D946EC">
            <w:pPr>
              <w:jc w:val="center"/>
            </w:pPr>
            <w:r w:rsidRPr="000F7B63">
              <w:t>ÖYGŞ</w:t>
            </w:r>
          </w:p>
        </w:tc>
        <w:tc>
          <w:tcPr>
            <w:tcW w:w="2516" w:type="dxa"/>
            <w:shd w:val="clear" w:color="auto" w:fill="FFFFFF" w:themeFill="background1"/>
            <w:vAlign w:val="center"/>
          </w:tcPr>
          <w:p w:rsidR="00856F4B" w:rsidRPr="00B67735" w:rsidRDefault="00856F4B" w:rsidP="00D946EC">
            <w:pPr>
              <w:jc w:val="center"/>
            </w:pPr>
            <w:r>
              <w:t>BİETŞ, OHŞ, DÖHŞ, MTEHŞ, HBÖHŞ, ÖERHŞ, ÖÖKHŞ, YEĞİTEKŞ, ÖDSHŞ</w:t>
            </w:r>
          </w:p>
        </w:tc>
      </w:tr>
    </w:tbl>
    <w:p w:rsidR="00856F4B" w:rsidRDefault="00856F4B" w:rsidP="00156F7C">
      <w:pPr>
        <w:rPr>
          <w:sz w:val="24"/>
        </w:rPr>
      </w:pP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39"/>
        <w:gridCol w:w="8080"/>
        <w:gridCol w:w="1453"/>
        <w:gridCol w:w="2516"/>
      </w:tblGrid>
      <w:tr w:rsidR="00856F4B" w:rsidRPr="003027D9" w:rsidTr="00D946EC">
        <w:trPr>
          <w:trHeight w:val="849"/>
        </w:trPr>
        <w:tc>
          <w:tcPr>
            <w:tcW w:w="15588" w:type="dxa"/>
            <w:gridSpan w:val="4"/>
            <w:shd w:val="clear" w:color="auto" w:fill="D9E2F3" w:themeFill="accent5" w:themeFillTint="33"/>
          </w:tcPr>
          <w:p w:rsidR="00856F4B" w:rsidRPr="003027D9" w:rsidRDefault="00856F4B" w:rsidP="00D946EC">
            <w:pPr>
              <w:ind w:left="142" w:right="132"/>
              <w:jc w:val="both"/>
              <w:rPr>
                <w:b/>
              </w:rPr>
            </w:pPr>
            <w:r w:rsidRPr="003027D9">
              <w:rPr>
                <w:b/>
              </w:rPr>
              <w:t xml:space="preserve">Amaç </w:t>
            </w:r>
            <w:r>
              <w:rPr>
                <w:b/>
              </w:rPr>
              <w:t>6</w:t>
            </w:r>
            <w:r w:rsidRPr="003027D9">
              <w:rPr>
                <w:b/>
              </w:rPr>
              <w:t>: Türkiye Yüzyılı Vizyonu doğrultusunda fiziki ve teknolojik altyapısıyla güçlü, nitelikli personelle eğitime erişimi ve eğitimde kaliteyi artıracak, etkin ve hesap verebilen kurumsal yapıyı geliştirmek.</w:t>
            </w:r>
          </w:p>
        </w:tc>
      </w:tr>
      <w:tr w:rsidR="00856F4B" w:rsidRPr="003027D9" w:rsidTr="00D946EC">
        <w:trPr>
          <w:trHeight w:val="567"/>
        </w:trPr>
        <w:tc>
          <w:tcPr>
            <w:tcW w:w="3539" w:type="dxa"/>
            <w:shd w:val="clear" w:color="auto" w:fill="D9E2F3" w:themeFill="accent5" w:themeFillTint="33"/>
            <w:vAlign w:val="center"/>
          </w:tcPr>
          <w:p w:rsidR="00856F4B" w:rsidRPr="003027D9" w:rsidRDefault="00856F4B" w:rsidP="00D946EC">
            <w:pPr>
              <w:ind w:left="142"/>
              <w:jc w:val="center"/>
              <w:rPr>
                <w:b/>
              </w:rPr>
            </w:pPr>
            <w:r w:rsidRPr="003027D9">
              <w:rPr>
                <w:b/>
              </w:rPr>
              <w:t>Hedefler</w:t>
            </w:r>
          </w:p>
        </w:tc>
        <w:tc>
          <w:tcPr>
            <w:tcW w:w="8080" w:type="dxa"/>
            <w:shd w:val="clear" w:color="auto" w:fill="D9E2F3" w:themeFill="accent5" w:themeFillTint="33"/>
            <w:vAlign w:val="center"/>
          </w:tcPr>
          <w:p w:rsidR="00856F4B" w:rsidRPr="003027D9" w:rsidRDefault="00856F4B" w:rsidP="00D946EC">
            <w:pPr>
              <w:jc w:val="center"/>
              <w:rPr>
                <w:b/>
              </w:rPr>
            </w:pPr>
            <w:r w:rsidRPr="003027D9">
              <w:rPr>
                <w:b/>
              </w:rPr>
              <w:t>Stratejiler</w:t>
            </w:r>
          </w:p>
        </w:tc>
        <w:tc>
          <w:tcPr>
            <w:tcW w:w="1453" w:type="dxa"/>
            <w:shd w:val="clear" w:color="auto" w:fill="D9E2F3" w:themeFill="accent5" w:themeFillTint="33"/>
            <w:vAlign w:val="center"/>
          </w:tcPr>
          <w:p w:rsidR="00856F4B" w:rsidRPr="003027D9" w:rsidRDefault="00856F4B" w:rsidP="00D946EC">
            <w:pPr>
              <w:jc w:val="center"/>
              <w:rPr>
                <w:b/>
              </w:rPr>
            </w:pPr>
            <w:r w:rsidRPr="003027D9">
              <w:rPr>
                <w:b/>
              </w:rPr>
              <w:t>Sorumlu Birim</w:t>
            </w:r>
          </w:p>
        </w:tc>
        <w:tc>
          <w:tcPr>
            <w:tcW w:w="2516" w:type="dxa"/>
            <w:shd w:val="clear" w:color="auto" w:fill="D9E2F3" w:themeFill="accent5" w:themeFillTint="33"/>
            <w:vAlign w:val="center"/>
          </w:tcPr>
          <w:p w:rsidR="00856F4B" w:rsidRPr="003027D9" w:rsidRDefault="00856F4B" w:rsidP="00D946EC">
            <w:pPr>
              <w:jc w:val="center"/>
              <w:rPr>
                <w:b/>
              </w:rPr>
            </w:pPr>
            <w:r w:rsidRPr="003027D9">
              <w:rPr>
                <w:b/>
              </w:rPr>
              <w:t>İş Birliği Yapılan Birim(ler)</w:t>
            </w:r>
          </w:p>
        </w:tc>
      </w:tr>
      <w:tr w:rsidR="00856F4B" w:rsidRPr="003027D9" w:rsidTr="00D946EC">
        <w:trPr>
          <w:trHeight w:val="1587"/>
        </w:trPr>
        <w:tc>
          <w:tcPr>
            <w:tcW w:w="3539" w:type="dxa"/>
            <w:vAlign w:val="center"/>
          </w:tcPr>
          <w:p w:rsidR="00856F4B" w:rsidRPr="00187172" w:rsidRDefault="00856F4B" w:rsidP="00D946EC">
            <w:pPr>
              <w:ind w:left="142" w:right="186"/>
              <w:rPr>
                <w:sz w:val="21"/>
                <w:szCs w:val="21"/>
              </w:rPr>
            </w:pPr>
            <w:r w:rsidRPr="00187172">
              <w:rPr>
                <w:b/>
                <w:sz w:val="21"/>
                <w:szCs w:val="21"/>
              </w:rPr>
              <w:t>Hedef 6.1</w:t>
            </w:r>
            <w:r w:rsidRPr="00187172">
              <w:rPr>
                <w:sz w:val="21"/>
                <w:szCs w:val="21"/>
              </w:rPr>
              <w:t>:. Öğretmen yetiştirme ve geliştirme süreci; mesleğe kabulden önceki eğitimden başlanarak mesleki gelişim ve mesleki gelişimini içerecek şekilde ihtiyaçlar doğrultusunda yeniden yapılandırılacak, öğretmenlik mesleğinin niteliği ve toplumsal statüsü güçlendirilecek, personel nitelikleri artırılacaktır.</w:t>
            </w:r>
          </w:p>
        </w:tc>
        <w:tc>
          <w:tcPr>
            <w:tcW w:w="8080" w:type="dxa"/>
            <w:vAlign w:val="center"/>
          </w:tcPr>
          <w:p w:rsidR="00856F4B" w:rsidRPr="00187172" w:rsidRDefault="00856F4B" w:rsidP="00D946EC">
            <w:pPr>
              <w:spacing w:after="120"/>
              <w:ind w:left="96" w:right="130"/>
              <w:jc w:val="both"/>
              <w:rPr>
                <w:sz w:val="21"/>
                <w:szCs w:val="21"/>
              </w:rPr>
            </w:pPr>
            <w:r w:rsidRPr="00187172">
              <w:rPr>
                <w:sz w:val="21"/>
                <w:szCs w:val="21"/>
              </w:rPr>
              <w:t>S-6.1.1 Personel niteliğini artırmak için Bakanlığımız uzaktan eğitim platformlarının yanında Cumhurbaşkanlığı Uzaktan Eğitim Kapısı (UEK) üzerinden verilen eğitimlere katılımın artırılması sağlanacaktır.</w:t>
            </w:r>
          </w:p>
          <w:p w:rsidR="00856F4B" w:rsidRPr="00187172" w:rsidRDefault="00856F4B" w:rsidP="00D946EC">
            <w:pPr>
              <w:spacing w:after="120"/>
              <w:ind w:left="96" w:right="130"/>
              <w:jc w:val="both"/>
              <w:rPr>
                <w:sz w:val="21"/>
                <w:szCs w:val="21"/>
              </w:rPr>
            </w:pPr>
            <w:r w:rsidRPr="00187172">
              <w:rPr>
                <w:sz w:val="21"/>
                <w:szCs w:val="21"/>
              </w:rPr>
              <w:t>S-6.1.2 Öğretmenlerimizin ve okul yöneticilerimizin mesleki gelişimlerini sürekli desteklemek üzere üniversitelerle ve STK’lerle yüz yüze, örgün ve/veya uzaktan eğitim iş birlikleri hayata geçirilerek eğitimler düzenlenecek ve öğretmenlerin mesleki gelişim programları, güncel ihtiyaçlar temelinde bölgenin, okulun ve öğretmenin gereksinimlerine uygun şekilde belirlenerek okullarda uygulanacaktır.</w:t>
            </w:r>
          </w:p>
        </w:tc>
        <w:tc>
          <w:tcPr>
            <w:tcW w:w="1453" w:type="dxa"/>
            <w:vAlign w:val="center"/>
          </w:tcPr>
          <w:p w:rsidR="00856F4B" w:rsidRPr="00187172" w:rsidRDefault="00856F4B" w:rsidP="00D946EC">
            <w:pPr>
              <w:jc w:val="center"/>
              <w:rPr>
                <w:sz w:val="21"/>
                <w:szCs w:val="21"/>
              </w:rPr>
            </w:pPr>
            <w:r w:rsidRPr="00187172">
              <w:rPr>
                <w:sz w:val="21"/>
                <w:szCs w:val="21"/>
              </w:rPr>
              <w:t>ÖYGŞ</w:t>
            </w:r>
          </w:p>
        </w:tc>
        <w:tc>
          <w:tcPr>
            <w:tcW w:w="2516" w:type="dxa"/>
            <w:vAlign w:val="center"/>
          </w:tcPr>
          <w:p w:rsidR="00856F4B" w:rsidRPr="00187172" w:rsidRDefault="00856F4B" w:rsidP="00D946EC">
            <w:pPr>
              <w:jc w:val="center"/>
              <w:rPr>
                <w:sz w:val="21"/>
                <w:szCs w:val="21"/>
              </w:rPr>
            </w:pPr>
            <w:r w:rsidRPr="00187172">
              <w:rPr>
                <w:sz w:val="21"/>
                <w:szCs w:val="21"/>
              </w:rPr>
              <w:t>BİETŞ, DÖHŞ, HBÖHŞ, MTEHŞ, OHŞ, ÖERHŞ, ÖÖKHŞ, TEHŞ, YEĞİTEKŞ</w:t>
            </w:r>
          </w:p>
        </w:tc>
      </w:tr>
      <w:tr w:rsidR="00856F4B" w:rsidRPr="003027D9" w:rsidTr="00D946EC">
        <w:trPr>
          <w:trHeight w:val="1723"/>
        </w:trPr>
        <w:tc>
          <w:tcPr>
            <w:tcW w:w="3539" w:type="dxa"/>
            <w:vAlign w:val="center"/>
          </w:tcPr>
          <w:p w:rsidR="00856F4B" w:rsidRPr="00187172" w:rsidRDefault="00856F4B" w:rsidP="00D946EC">
            <w:pPr>
              <w:ind w:left="142" w:right="186"/>
              <w:rPr>
                <w:sz w:val="21"/>
                <w:szCs w:val="21"/>
              </w:rPr>
            </w:pPr>
            <w:r w:rsidRPr="00187172">
              <w:rPr>
                <w:b/>
                <w:sz w:val="21"/>
                <w:szCs w:val="21"/>
              </w:rPr>
              <w:lastRenderedPageBreak/>
              <w:t xml:space="preserve">Hedef 6.2: </w:t>
            </w:r>
            <w:r w:rsidRPr="00187172">
              <w:rPr>
                <w:sz w:val="21"/>
                <w:szCs w:val="21"/>
              </w:rPr>
              <w:t>Tüm kademelerde eğitime erişimi sağlayacak planlamalar yapılarak doğa kaynaklı afetlere ve bulaşıcı hastalıklara karşı dirençli, çevreci ve nitelikli mimariye sahip eğitim ortamlarının oluşturulması sağlanacaktır.</w:t>
            </w:r>
          </w:p>
        </w:tc>
        <w:tc>
          <w:tcPr>
            <w:tcW w:w="8080" w:type="dxa"/>
            <w:vAlign w:val="center"/>
          </w:tcPr>
          <w:p w:rsidR="00856F4B" w:rsidRPr="00187172" w:rsidRDefault="00856F4B" w:rsidP="00D946EC">
            <w:pPr>
              <w:spacing w:after="120"/>
              <w:ind w:left="96" w:right="130"/>
              <w:jc w:val="both"/>
              <w:rPr>
                <w:sz w:val="21"/>
                <w:szCs w:val="21"/>
              </w:rPr>
            </w:pPr>
            <w:r w:rsidRPr="00187172">
              <w:rPr>
                <w:sz w:val="21"/>
                <w:szCs w:val="21"/>
              </w:rPr>
              <w:t>S-6.2.1 MEB CBS ile yapılan etkili ve doğru analizler sayesinde ihtiyaçları önceliğe göre belirleyen etkin ve verimli bir taşınmaz yönetimi sağlanmasına katkıda bulunulacaktır.</w:t>
            </w:r>
          </w:p>
          <w:p w:rsidR="00856F4B" w:rsidRPr="00187172" w:rsidRDefault="00856F4B" w:rsidP="00D946EC">
            <w:pPr>
              <w:spacing w:after="120"/>
              <w:ind w:left="96" w:right="130"/>
              <w:jc w:val="both"/>
              <w:rPr>
                <w:sz w:val="21"/>
                <w:szCs w:val="21"/>
              </w:rPr>
            </w:pPr>
            <w:r w:rsidRPr="00187172">
              <w:rPr>
                <w:sz w:val="21"/>
                <w:szCs w:val="21"/>
              </w:rPr>
              <w:t>S-6.2.2 Deprem tahkiki işlerine öncelik verilerek risk taşıyan eğitim binaları belirlenecek ve belirlenen eğitim binalarının güçlendirilmesi sağlanacak ya da gerekiyorsa deprem riski sebebiyle yıkılması gereken eğitim binalarının yerine yeni eğitim binaları yapılacaktır.</w:t>
            </w:r>
          </w:p>
          <w:p w:rsidR="00856F4B" w:rsidRPr="00187172" w:rsidRDefault="00856F4B" w:rsidP="00D946EC">
            <w:pPr>
              <w:spacing w:after="120"/>
              <w:ind w:left="96" w:right="130"/>
              <w:jc w:val="both"/>
              <w:rPr>
                <w:sz w:val="21"/>
                <w:szCs w:val="21"/>
              </w:rPr>
            </w:pPr>
            <w:r w:rsidRPr="00187172">
              <w:rPr>
                <w:sz w:val="21"/>
                <w:szCs w:val="21"/>
              </w:rPr>
              <w:t>S-6.2.3 Okulların niteliğinin artırılması için fiziksel imkânları yetersiz olan eğitim binalarında büyük onarım çalışmaları yapılacak, afete karşı dirençli ve erişilebilir; enerji ihtiyacı, yalıtım özellikleri, ısıtma ve/veya soğutma sistemlerinin verimli, su kaynaklarının tasarruflu kullanıldığı çevreye duyarlı eğitim yapıları tesis edilecektir.</w:t>
            </w:r>
          </w:p>
          <w:p w:rsidR="00856F4B" w:rsidRPr="00187172" w:rsidRDefault="00856F4B" w:rsidP="00D946EC">
            <w:pPr>
              <w:spacing w:after="120"/>
              <w:ind w:left="96" w:right="130"/>
              <w:jc w:val="both"/>
              <w:rPr>
                <w:sz w:val="21"/>
                <w:szCs w:val="21"/>
              </w:rPr>
            </w:pPr>
            <w:r w:rsidRPr="00187172">
              <w:rPr>
                <w:sz w:val="21"/>
                <w:szCs w:val="21"/>
              </w:rPr>
              <w:t>S-6.2.4 Bölgenin ihtiyacı, ikili eğitim, çağ nüfusu vb. hususlar ele alınarak değişen istekler ve sahadan gelen öneriler doğrultusunda sistematik bir şekilde yürütülen yenilikçi çalışmalarla, çevreye daha uyumlu, günümüzün beklenti ve ihtiyaçlarını karşılayacak şekilde teknolojideki gelişmelere uygun, kendi enerjisini üretebilen, minimum alan, maksimum fayda anlayışında kompakt tasarıma sahip, güvenli, ekonomik, estetik, herkes için erişilebilir olan nitelikli eğitim ortamlarına sahip örnek mimari projeler geliştirilecektir.</w:t>
            </w:r>
          </w:p>
        </w:tc>
        <w:tc>
          <w:tcPr>
            <w:tcW w:w="1453" w:type="dxa"/>
            <w:vAlign w:val="center"/>
          </w:tcPr>
          <w:p w:rsidR="00856F4B" w:rsidRPr="00187172" w:rsidRDefault="00856F4B" w:rsidP="00D946EC">
            <w:pPr>
              <w:jc w:val="center"/>
              <w:rPr>
                <w:sz w:val="21"/>
                <w:szCs w:val="21"/>
              </w:rPr>
            </w:pPr>
            <w:r w:rsidRPr="00187172">
              <w:rPr>
                <w:sz w:val="21"/>
                <w:szCs w:val="21"/>
              </w:rPr>
              <w:t>İEHŞ</w:t>
            </w:r>
          </w:p>
        </w:tc>
        <w:tc>
          <w:tcPr>
            <w:tcW w:w="2516" w:type="dxa"/>
            <w:vAlign w:val="center"/>
          </w:tcPr>
          <w:p w:rsidR="00856F4B" w:rsidRPr="00187172" w:rsidRDefault="00856F4B" w:rsidP="00D946EC">
            <w:pPr>
              <w:jc w:val="center"/>
              <w:rPr>
                <w:sz w:val="21"/>
                <w:szCs w:val="21"/>
              </w:rPr>
            </w:pPr>
            <w:r w:rsidRPr="00187172">
              <w:rPr>
                <w:sz w:val="21"/>
                <w:szCs w:val="21"/>
              </w:rPr>
              <w:t>TEHŞ, OHŞ, MTEHŞ, ÖERHŞ, ÖÖKHŞ, HBÖHŞ, DÖHŞ, BİETŞ, SGŞ</w:t>
            </w:r>
          </w:p>
        </w:tc>
      </w:tr>
      <w:tr w:rsidR="00856F4B" w:rsidRPr="003027D9" w:rsidTr="00D946EC">
        <w:trPr>
          <w:trHeight w:val="423"/>
        </w:trPr>
        <w:tc>
          <w:tcPr>
            <w:tcW w:w="3539" w:type="dxa"/>
            <w:vAlign w:val="center"/>
          </w:tcPr>
          <w:p w:rsidR="00856F4B" w:rsidRPr="009D256B" w:rsidRDefault="00856F4B" w:rsidP="00D946EC">
            <w:pPr>
              <w:ind w:left="142" w:right="144"/>
              <w:rPr>
                <w:b/>
              </w:rPr>
            </w:pPr>
            <w:r>
              <w:rPr>
                <w:b/>
              </w:rPr>
              <w:t xml:space="preserve">Hedef 6.3: </w:t>
            </w:r>
            <w:r w:rsidRPr="009D256B">
              <w:t>Eğitim Sistemimizi en uygun teknoloji ile bütünleştirerek eğitim faaliyetlerinin kesintisiz olarak sürdürülmesine ve ülkemizin bilgi toplumu olmasına katkı sağlanacaktır.</w:t>
            </w:r>
          </w:p>
        </w:tc>
        <w:tc>
          <w:tcPr>
            <w:tcW w:w="8080" w:type="dxa"/>
            <w:vAlign w:val="center"/>
          </w:tcPr>
          <w:p w:rsidR="00856F4B" w:rsidRDefault="00856F4B" w:rsidP="00D946EC">
            <w:pPr>
              <w:ind w:left="140" w:right="133"/>
              <w:jc w:val="both"/>
            </w:pPr>
            <w:r>
              <w:t>S-6.3.1 Etkileşimli tahta ile yenilikçi sınıf donatım malzemeleri temin süreçleri tamamlanacak ve etkileşimli tahtaların kurulumu sağlanacaktır.</w:t>
            </w:r>
          </w:p>
          <w:p w:rsidR="00856F4B" w:rsidRDefault="00856F4B" w:rsidP="00D946EC">
            <w:pPr>
              <w:ind w:left="140" w:right="133"/>
              <w:jc w:val="both"/>
            </w:pPr>
            <w:r>
              <w:t>S-6.3.2 Okulların teknoloji altyapıları iyileştirilecek ve mevcut altyapıların kullanılabilir olarak kalması sağlanacaktır.</w:t>
            </w:r>
          </w:p>
          <w:p w:rsidR="00856F4B" w:rsidRDefault="00856F4B" w:rsidP="00D946EC">
            <w:pPr>
              <w:ind w:left="140" w:right="133"/>
              <w:jc w:val="both"/>
            </w:pPr>
            <w:r>
              <w:t>S-6.3.3 Ağ altyapısı kurulan okullara geniş bant internet hizmeti sağlanacaktır.</w:t>
            </w:r>
          </w:p>
          <w:p w:rsidR="00856F4B" w:rsidRPr="003027D9" w:rsidRDefault="00856F4B" w:rsidP="00D946EC">
            <w:pPr>
              <w:ind w:left="140" w:right="133"/>
              <w:jc w:val="both"/>
            </w:pPr>
            <w:r>
              <w:t>S-6.3.4 Okullara “yenilikçi sınıflar” kurulacaktır.</w:t>
            </w:r>
          </w:p>
        </w:tc>
        <w:tc>
          <w:tcPr>
            <w:tcW w:w="1453" w:type="dxa"/>
            <w:vAlign w:val="center"/>
          </w:tcPr>
          <w:p w:rsidR="00856F4B" w:rsidRPr="003027D9" w:rsidRDefault="00856F4B" w:rsidP="00D946EC">
            <w:pPr>
              <w:jc w:val="center"/>
            </w:pPr>
            <w:r w:rsidRPr="007A6089">
              <w:t>YEĞİTEKŞ</w:t>
            </w:r>
          </w:p>
        </w:tc>
        <w:tc>
          <w:tcPr>
            <w:tcW w:w="2516" w:type="dxa"/>
            <w:vAlign w:val="center"/>
          </w:tcPr>
          <w:p w:rsidR="00856F4B" w:rsidRPr="003027D9" w:rsidRDefault="00856F4B" w:rsidP="00D946EC">
            <w:pPr>
              <w:jc w:val="center"/>
            </w:pPr>
            <w:r>
              <w:t>BİETŞ, DÖHŞ, HBÖHŞ, MTEHŞ</w:t>
            </w:r>
            <w:r w:rsidRPr="00611D11">
              <w:t xml:space="preserve">, </w:t>
            </w:r>
            <w:r>
              <w:t>OHŞ, ÖDSHŞ, ÖERHŞ, ÖÖKHŞ, TEHŞ</w:t>
            </w:r>
          </w:p>
        </w:tc>
      </w:tr>
    </w:tbl>
    <w:p w:rsidR="00856F4B" w:rsidRDefault="00856F4B" w:rsidP="00156F7C">
      <w:pPr>
        <w:rPr>
          <w:sz w:val="24"/>
        </w:rPr>
      </w:pPr>
    </w:p>
    <w:p w:rsidR="00D91E4B" w:rsidRPr="004B38BC" w:rsidRDefault="00D91E4B" w:rsidP="00D91E4B">
      <w:pPr>
        <w:rPr>
          <w:sz w:val="24"/>
        </w:rPr>
      </w:pPr>
      <w:r w:rsidRPr="004B38BC">
        <w:rPr>
          <w:sz w:val="24"/>
        </w:rPr>
        <w:t>Tablo 18 Hedef ve Performans Göstergeleri</w:t>
      </w:r>
    </w:p>
    <w:tbl>
      <w:tblPr>
        <w:tblW w:w="15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355"/>
        <w:gridCol w:w="3119"/>
        <w:gridCol w:w="3119"/>
      </w:tblGrid>
      <w:tr w:rsidR="00D91E4B" w:rsidRPr="002C6CDB" w:rsidTr="00D946EC">
        <w:trPr>
          <w:trHeight w:val="850"/>
        </w:trPr>
        <w:tc>
          <w:tcPr>
            <w:tcW w:w="9355" w:type="dxa"/>
            <w:shd w:val="clear" w:color="auto" w:fill="D9E2F3" w:themeFill="accent5" w:themeFillTint="33"/>
            <w:vAlign w:val="center"/>
          </w:tcPr>
          <w:p w:rsidR="00D91E4B" w:rsidRPr="002C6CDB" w:rsidRDefault="00D91E4B" w:rsidP="00D946EC">
            <w:pPr>
              <w:jc w:val="center"/>
              <w:rPr>
                <w:b/>
              </w:rPr>
            </w:pPr>
            <w:r w:rsidRPr="002C6CDB">
              <w:rPr>
                <w:b/>
              </w:rPr>
              <w:lastRenderedPageBreak/>
              <w:t>Hedefler</w:t>
            </w:r>
          </w:p>
        </w:tc>
        <w:tc>
          <w:tcPr>
            <w:tcW w:w="3119" w:type="dxa"/>
            <w:shd w:val="clear" w:color="auto" w:fill="D9E2F3" w:themeFill="accent5" w:themeFillTint="33"/>
            <w:vAlign w:val="center"/>
          </w:tcPr>
          <w:p w:rsidR="00D91E4B" w:rsidRPr="002C6CDB" w:rsidRDefault="00D91E4B" w:rsidP="00D946EC">
            <w:pPr>
              <w:jc w:val="center"/>
              <w:rPr>
                <w:b/>
              </w:rPr>
            </w:pPr>
            <w:r w:rsidRPr="002C6CDB">
              <w:rPr>
                <w:b/>
              </w:rPr>
              <w:t>Sorumlu Birim</w:t>
            </w:r>
          </w:p>
        </w:tc>
        <w:tc>
          <w:tcPr>
            <w:tcW w:w="3119" w:type="dxa"/>
            <w:shd w:val="clear" w:color="auto" w:fill="D9E2F3" w:themeFill="accent5" w:themeFillTint="33"/>
            <w:vAlign w:val="center"/>
          </w:tcPr>
          <w:p w:rsidR="00D91E4B" w:rsidRPr="002C6CDB" w:rsidRDefault="00D91E4B" w:rsidP="00D946EC">
            <w:pPr>
              <w:jc w:val="center"/>
              <w:rPr>
                <w:b/>
              </w:rPr>
            </w:pPr>
            <w:r w:rsidRPr="002C6CDB">
              <w:rPr>
                <w:b/>
              </w:rPr>
              <w:t>İş Birliği Yapılan Birim(ler)</w:t>
            </w:r>
          </w:p>
        </w:tc>
      </w:tr>
      <w:tr w:rsidR="00D91E4B" w:rsidRPr="002C6CDB" w:rsidTr="00D946EC">
        <w:trPr>
          <w:trHeight w:val="794"/>
        </w:trPr>
        <w:tc>
          <w:tcPr>
            <w:tcW w:w="9355" w:type="dxa"/>
            <w:vAlign w:val="center"/>
          </w:tcPr>
          <w:p w:rsidR="00D91E4B" w:rsidRPr="002C6CDB" w:rsidRDefault="00D91E4B" w:rsidP="00D946EC">
            <w:r w:rsidRPr="002C6CDB">
              <w:rPr>
                <w:b/>
              </w:rPr>
              <w:t>Hedef 1.1</w:t>
            </w:r>
            <w:r w:rsidRPr="002C6CDB">
              <w:t>: Temel eğitimde fırsat eşitliğini sağlayarak eğitime erişimi</w:t>
            </w:r>
            <w:r>
              <w:t xml:space="preserve"> </w:t>
            </w:r>
            <w:r w:rsidRPr="002C6CDB">
              <w:t>artırmaya yönelik iyileştirmeler hayata geçirilecektir.</w:t>
            </w:r>
          </w:p>
        </w:tc>
        <w:tc>
          <w:tcPr>
            <w:tcW w:w="3119" w:type="dxa"/>
            <w:vMerge w:val="restart"/>
            <w:vAlign w:val="center"/>
          </w:tcPr>
          <w:p w:rsidR="00D91E4B" w:rsidRPr="002C6CDB" w:rsidRDefault="00D91E4B" w:rsidP="00D946EC">
            <w:pPr>
              <w:jc w:val="center"/>
              <w:rPr>
                <w:i/>
              </w:rPr>
            </w:pPr>
          </w:p>
          <w:p w:rsidR="00D91E4B" w:rsidRPr="002C6CDB" w:rsidRDefault="00D91E4B" w:rsidP="00D946EC">
            <w:pPr>
              <w:jc w:val="center"/>
            </w:pPr>
            <w:r>
              <w:t>Temel Eğitim Hizmetleri Şubesi</w:t>
            </w:r>
          </w:p>
        </w:tc>
        <w:tc>
          <w:tcPr>
            <w:tcW w:w="3119" w:type="dxa"/>
            <w:vMerge w:val="restart"/>
            <w:vAlign w:val="center"/>
          </w:tcPr>
          <w:p w:rsidR="00D91E4B" w:rsidRDefault="00D91E4B" w:rsidP="00D946EC">
            <w:pPr>
              <w:jc w:val="center"/>
            </w:pPr>
          </w:p>
          <w:p w:rsidR="00D91E4B" w:rsidRPr="002C6CDB" w:rsidRDefault="00D91E4B" w:rsidP="00D946EC">
            <w:pPr>
              <w:jc w:val="center"/>
            </w:pPr>
            <w:r w:rsidRPr="002C6CDB">
              <w:t>İEHŞ, BİETŞ, DÖHŞ, ÖÖKHŞ, DHŞ</w:t>
            </w:r>
          </w:p>
        </w:tc>
      </w:tr>
      <w:tr w:rsidR="00D91E4B" w:rsidRPr="002C6CDB" w:rsidTr="00D946EC">
        <w:trPr>
          <w:trHeight w:val="794"/>
        </w:trPr>
        <w:tc>
          <w:tcPr>
            <w:tcW w:w="9355" w:type="dxa"/>
            <w:shd w:val="clear" w:color="auto" w:fill="D9E2F3" w:themeFill="accent5" w:themeFillTint="33"/>
            <w:vAlign w:val="center"/>
          </w:tcPr>
          <w:p w:rsidR="00D91E4B" w:rsidRPr="002C6CDB" w:rsidRDefault="00D91E4B" w:rsidP="00D946EC">
            <w:pPr>
              <w:rPr>
                <w:b/>
              </w:rPr>
            </w:pPr>
            <w:r>
              <w:t>PG-1.1.1 Temel eğitimde okullaşma oranı (%) (Yaş Grubu)</w:t>
            </w:r>
          </w:p>
        </w:tc>
        <w:tc>
          <w:tcPr>
            <w:tcW w:w="3119" w:type="dxa"/>
            <w:vMerge/>
            <w:vAlign w:val="center"/>
          </w:tcPr>
          <w:p w:rsidR="00D91E4B" w:rsidRPr="002C6CDB" w:rsidRDefault="00D91E4B" w:rsidP="00D946EC">
            <w:pPr>
              <w:jc w:val="center"/>
              <w:rPr>
                <w:i/>
              </w:rPr>
            </w:pPr>
          </w:p>
        </w:tc>
        <w:tc>
          <w:tcPr>
            <w:tcW w:w="3119" w:type="dxa"/>
            <w:vMerge/>
            <w:vAlign w:val="center"/>
          </w:tcPr>
          <w:p w:rsidR="00D91E4B" w:rsidRPr="002C6CDB" w:rsidRDefault="00D91E4B" w:rsidP="00D946EC">
            <w:pPr>
              <w:jc w:val="center"/>
              <w:rPr>
                <w:i/>
              </w:rPr>
            </w:pPr>
          </w:p>
        </w:tc>
      </w:tr>
      <w:tr w:rsidR="00D91E4B" w:rsidRPr="002C6CDB" w:rsidTr="00D946EC">
        <w:trPr>
          <w:trHeight w:val="794"/>
        </w:trPr>
        <w:tc>
          <w:tcPr>
            <w:tcW w:w="9355" w:type="dxa"/>
            <w:shd w:val="clear" w:color="auto" w:fill="D9E2F3" w:themeFill="accent5" w:themeFillTint="33"/>
            <w:vAlign w:val="center"/>
          </w:tcPr>
          <w:p w:rsidR="00D91E4B" w:rsidRPr="002C6CDB" w:rsidRDefault="00D91E4B" w:rsidP="00D946EC">
            <w:pPr>
              <w:rPr>
                <w:b/>
              </w:rPr>
            </w:pPr>
            <w:r>
              <w:t>PG-1.1.2 Öğrenci sayısı 30’dan fazla olan şube oranı (%)</w:t>
            </w:r>
          </w:p>
        </w:tc>
        <w:tc>
          <w:tcPr>
            <w:tcW w:w="3119" w:type="dxa"/>
            <w:vMerge/>
            <w:vAlign w:val="center"/>
          </w:tcPr>
          <w:p w:rsidR="00D91E4B" w:rsidRPr="002C6CDB" w:rsidRDefault="00D91E4B" w:rsidP="00D946EC">
            <w:pPr>
              <w:jc w:val="center"/>
              <w:rPr>
                <w:i/>
              </w:rPr>
            </w:pPr>
          </w:p>
        </w:tc>
        <w:tc>
          <w:tcPr>
            <w:tcW w:w="3119" w:type="dxa"/>
            <w:vMerge/>
            <w:vAlign w:val="center"/>
          </w:tcPr>
          <w:p w:rsidR="00D91E4B" w:rsidRPr="002C6CDB" w:rsidRDefault="00D91E4B" w:rsidP="00D946EC">
            <w:pPr>
              <w:jc w:val="center"/>
              <w:rPr>
                <w:i/>
              </w:rPr>
            </w:pPr>
          </w:p>
        </w:tc>
      </w:tr>
      <w:tr w:rsidR="00D91E4B" w:rsidRPr="002C6CDB" w:rsidTr="00D946EC">
        <w:trPr>
          <w:trHeight w:val="794"/>
        </w:trPr>
        <w:tc>
          <w:tcPr>
            <w:tcW w:w="9355" w:type="dxa"/>
            <w:vAlign w:val="center"/>
          </w:tcPr>
          <w:p w:rsidR="00D91E4B" w:rsidRPr="002C6CDB" w:rsidRDefault="00D91E4B" w:rsidP="00D946EC">
            <w:pPr>
              <w:rPr>
                <w:b/>
              </w:rPr>
            </w:pPr>
            <w:r w:rsidRPr="002C6CDB">
              <w:rPr>
                <w:b/>
              </w:rPr>
              <w:t>Hedef 1.2:</w:t>
            </w:r>
          </w:p>
          <w:p w:rsidR="00D91E4B" w:rsidRPr="002C6CDB" w:rsidRDefault="00D91E4B" w:rsidP="00D946EC">
            <w:r w:rsidRPr="002C6CDB">
              <w:t>Okul öncesi eğitim desteklenerek</w:t>
            </w:r>
            <w:r>
              <w:t xml:space="preserve"> </w:t>
            </w:r>
            <w:r w:rsidRPr="002C6CDB">
              <w:t>erişim imkânları artırılacaktır.</w:t>
            </w:r>
          </w:p>
        </w:tc>
        <w:tc>
          <w:tcPr>
            <w:tcW w:w="3119" w:type="dxa"/>
            <w:vMerge w:val="restart"/>
            <w:vAlign w:val="center"/>
          </w:tcPr>
          <w:p w:rsidR="00D91E4B" w:rsidRPr="002C6CDB" w:rsidRDefault="00D91E4B" w:rsidP="00D946EC">
            <w:pPr>
              <w:jc w:val="center"/>
              <w:rPr>
                <w:i/>
              </w:rPr>
            </w:pPr>
          </w:p>
          <w:p w:rsidR="00D91E4B" w:rsidRPr="002C6CDB" w:rsidRDefault="00D91E4B" w:rsidP="00D946EC">
            <w:pPr>
              <w:jc w:val="center"/>
            </w:pPr>
            <w:r>
              <w:t>Temel Eğitim Hizmetleri Şubesi</w:t>
            </w:r>
          </w:p>
        </w:tc>
        <w:tc>
          <w:tcPr>
            <w:tcW w:w="3119" w:type="dxa"/>
            <w:vMerge w:val="restart"/>
            <w:vAlign w:val="center"/>
          </w:tcPr>
          <w:p w:rsidR="00D91E4B" w:rsidRPr="002C6CDB" w:rsidRDefault="00D91E4B" w:rsidP="00D946EC">
            <w:pPr>
              <w:jc w:val="center"/>
              <w:rPr>
                <w:i/>
              </w:rPr>
            </w:pPr>
          </w:p>
          <w:p w:rsidR="00D91E4B" w:rsidRPr="002C6CDB" w:rsidRDefault="00D91E4B" w:rsidP="00D946EC">
            <w:pPr>
              <w:jc w:val="center"/>
            </w:pPr>
            <w:r w:rsidRPr="002C6CDB">
              <w:t>BİETŞ, SGŞ, İEHŞ, ÖÖKHŞ</w:t>
            </w:r>
          </w:p>
        </w:tc>
      </w:tr>
      <w:tr w:rsidR="00D91E4B" w:rsidRPr="002C6CDB" w:rsidTr="00D946EC">
        <w:trPr>
          <w:trHeight w:val="794"/>
        </w:trPr>
        <w:tc>
          <w:tcPr>
            <w:tcW w:w="9355" w:type="dxa"/>
            <w:shd w:val="clear" w:color="auto" w:fill="D9E2F3" w:themeFill="accent5" w:themeFillTint="33"/>
            <w:vAlign w:val="center"/>
          </w:tcPr>
          <w:p w:rsidR="00D91E4B" w:rsidRPr="002C6CDB" w:rsidRDefault="00D91E4B" w:rsidP="00D946EC">
            <w:pPr>
              <w:rPr>
                <w:b/>
              </w:rPr>
            </w:pPr>
            <w:r>
              <w:t>PG-1.2.1 İlkokul birinci sınıf öğrencilerinden en az bir yıl okul öncesi eğitim almış öğrenci oranı (%)</w:t>
            </w:r>
          </w:p>
        </w:tc>
        <w:tc>
          <w:tcPr>
            <w:tcW w:w="3119" w:type="dxa"/>
            <w:vMerge/>
          </w:tcPr>
          <w:p w:rsidR="00D91E4B" w:rsidRPr="002C6CDB" w:rsidRDefault="00D91E4B" w:rsidP="00D946EC">
            <w:pPr>
              <w:rPr>
                <w:i/>
              </w:rPr>
            </w:pPr>
          </w:p>
        </w:tc>
        <w:tc>
          <w:tcPr>
            <w:tcW w:w="3119" w:type="dxa"/>
            <w:vMerge/>
          </w:tcPr>
          <w:p w:rsidR="00D91E4B" w:rsidRPr="002C6CDB" w:rsidRDefault="00D91E4B" w:rsidP="00D946EC">
            <w:pPr>
              <w:rPr>
                <w:i/>
              </w:rPr>
            </w:pPr>
          </w:p>
        </w:tc>
      </w:tr>
      <w:tr w:rsidR="00D91E4B" w:rsidRPr="002C6CDB" w:rsidTr="00D946EC">
        <w:trPr>
          <w:trHeight w:val="794"/>
        </w:trPr>
        <w:tc>
          <w:tcPr>
            <w:tcW w:w="9355" w:type="dxa"/>
            <w:shd w:val="clear" w:color="auto" w:fill="D9E2F3" w:themeFill="accent5" w:themeFillTint="33"/>
            <w:vAlign w:val="center"/>
          </w:tcPr>
          <w:p w:rsidR="00D91E4B" w:rsidRPr="00210186" w:rsidRDefault="00D91E4B" w:rsidP="00D946EC">
            <w:r>
              <w:t>PG-1.2.2 Okul öncesi okullaşma oranı (%) (Yaş Grubu)</w:t>
            </w:r>
          </w:p>
        </w:tc>
        <w:tc>
          <w:tcPr>
            <w:tcW w:w="3119" w:type="dxa"/>
            <w:vMerge/>
          </w:tcPr>
          <w:p w:rsidR="00D91E4B" w:rsidRPr="002C6CDB" w:rsidRDefault="00D91E4B" w:rsidP="00D946EC">
            <w:pPr>
              <w:rPr>
                <w:i/>
              </w:rPr>
            </w:pPr>
          </w:p>
        </w:tc>
        <w:tc>
          <w:tcPr>
            <w:tcW w:w="3119" w:type="dxa"/>
            <w:vMerge/>
          </w:tcPr>
          <w:p w:rsidR="00D91E4B" w:rsidRPr="002C6CDB" w:rsidRDefault="00D91E4B" w:rsidP="00D946EC">
            <w:pPr>
              <w:rPr>
                <w:i/>
              </w:rPr>
            </w:pPr>
          </w:p>
        </w:tc>
      </w:tr>
      <w:tr w:rsidR="00D91E4B" w:rsidRPr="002C6CDB" w:rsidTr="00D946EC">
        <w:trPr>
          <w:trHeight w:val="794"/>
        </w:trPr>
        <w:tc>
          <w:tcPr>
            <w:tcW w:w="9355" w:type="dxa"/>
            <w:shd w:val="clear" w:color="auto" w:fill="D9E2F3" w:themeFill="accent5" w:themeFillTint="33"/>
            <w:vAlign w:val="center"/>
          </w:tcPr>
          <w:p w:rsidR="00D91E4B" w:rsidRPr="002C6CDB" w:rsidRDefault="00D91E4B" w:rsidP="00D946EC">
            <w:pPr>
              <w:rPr>
                <w:b/>
              </w:rPr>
            </w:pPr>
            <w:r>
              <w:t>PG-1.2.3 Ebeveynine aile eğitimi verilen okul öncesi çocuk sayısı</w:t>
            </w:r>
          </w:p>
        </w:tc>
        <w:tc>
          <w:tcPr>
            <w:tcW w:w="3119" w:type="dxa"/>
            <w:vMerge/>
          </w:tcPr>
          <w:p w:rsidR="00D91E4B" w:rsidRPr="002C6CDB" w:rsidRDefault="00D91E4B" w:rsidP="00D946EC">
            <w:pPr>
              <w:rPr>
                <w:i/>
              </w:rPr>
            </w:pPr>
          </w:p>
        </w:tc>
        <w:tc>
          <w:tcPr>
            <w:tcW w:w="3119" w:type="dxa"/>
            <w:vMerge/>
          </w:tcPr>
          <w:p w:rsidR="00D91E4B" w:rsidRPr="002C6CDB" w:rsidRDefault="00D91E4B" w:rsidP="00D946EC">
            <w:pPr>
              <w:rPr>
                <w:i/>
              </w:rPr>
            </w:pPr>
          </w:p>
        </w:tc>
      </w:tr>
      <w:tr w:rsidR="00D91E4B" w:rsidRPr="002C6CDB" w:rsidTr="00D946EC">
        <w:trPr>
          <w:trHeight w:val="567"/>
        </w:trPr>
        <w:tc>
          <w:tcPr>
            <w:tcW w:w="9355" w:type="dxa"/>
            <w:vAlign w:val="center"/>
          </w:tcPr>
          <w:p w:rsidR="00D91E4B" w:rsidRPr="002C6CDB" w:rsidRDefault="00D91E4B" w:rsidP="00D946EC">
            <w:r w:rsidRPr="002C6CDB">
              <w:rPr>
                <w:b/>
              </w:rPr>
              <w:t>Hedef 1.3:</w:t>
            </w:r>
            <w:r w:rsidRPr="002C6CDB">
              <w:t xml:space="preserve"> Temel eğitimde bilimsel, sosyal, sportif, kültürel, sanatsal ve</w:t>
            </w:r>
            <w:r>
              <w:t xml:space="preserve"> </w:t>
            </w:r>
            <w:r w:rsidRPr="002C6CDB">
              <w:t>toplumsal hizmet gibi alanlarda etkinliklere katılım oranı artırılacak</w:t>
            </w:r>
            <w:r>
              <w:t xml:space="preserve"> </w:t>
            </w:r>
            <w:r w:rsidRPr="002C6CDB">
              <w:t>ve sürekli öğrenmeye teşvik etmek amacıyla öğrencilere okuma kültürü kazandırılacaktır.</w:t>
            </w:r>
          </w:p>
        </w:tc>
        <w:tc>
          <w:tcPr>
            <w:tcW w:w="3119" w:type="dxa"/>
            <w:vMerge w:val="restart"/>
            <w:vAlign w:val="center"/>
          </w:tcPr>
          <w:p w:rsidR="00D91E4B" w:rsidRPr="002C6CDB" w:rsidRDefault="00D91E4B" w:rsidP="00D946EC">
            <w:pPr>
              <w:jc w:val="center"/>
            </w:pPr>
            <w:r>
              <w:t>Temel Eğitim Hizmetleri Şubesi</w:t>
            </w:r>
          </w:p>
        </w:tc>
        <w:tc>
          <w:tcPr>
            <w:tcW w:w="3119" w:type="dxa"/>
            <w:vMerge w:val="restart"/>
            <w:vAlign w:val="center"/>
          </w:tcPr>
          <w:p w:rsidR="00D91E4B" w:rsidRPr="002C6CDB" w:rsidRDefault="00D91E4B" w:rsidP="00D946EC">
            <w:pPr>
              <w:jc w:val="center"/>
            </w:pPr>
            <w:r w:rsidRPr="002C6CDB">
              <w:t>İEHŞ, BİETŞ, DHŞ, DÖHŞ</w:t>
            </w:r>
          </w:p>
        </w:tc>
      </w:tr>
      <w:tr w:rsidR="00D91E4B" w:rsidRPr="002C6CDB" w:rsidTr="00D946EC">
        <w:trPr>
          <w:trHeight w:val="567"/>
        </w:trPr>
        <w:tc>
          <w:tcPr>
            <w:tcW w:w="9355" w:type="dxa"/>
            <w:shd w:val="clear" w:color="auto" w:fill="D9E2F3" w:themeFill="accent5" w:themeFillTint="33"/>
            <w:vAlign w:val="center"/>
          </w:tcPr>
          <w:p w:rsidR="00D91E4B" w:rsidRPr="00187172" w:rsidRDefault="00D91E4B" w:rsidP="00D946EC">
            <w:pPr>
              <w:rPr>
                <w:i/>
                <w:sz w:val="21"/>
                <w:szCs w:val="21"/>
              </w:rPr>
            </w:pPr>
            <w:r w:rsidRPr="00187172">
              <w:rPr>
                <w:sz w:val="21"/>
                <w:szCs w:val="21"/>
              </w:rPr>
              <w:t>PG-1.3.1 Temel eğitimde en az bir sosyal etkinliğe katılan öğrenci oranı (Temel Eğitim) (%)</w:t>
            </w:r>
          </w:p>
        </w:tc>
        <w:tc>
          <w:tcPr>
            <w:tcW w:w="3119" w:type="dxa"/>
            <w:vMerge/>
            <w:vAlign w:val="center"/>
          </w:tcPr>
          <w:p w:rsidR="00D91E4B" w:rsidRPr="002C6CDB" w:rsidRDefault="00D91E4B" w:rsidP="00D946EC">
            <w:pPr>
              <w:jc w:val="center"/>
              <w:rPr>
                <w:i/>
              </w:rPr>
            </w:pPr>
          </w:p>
        </w:tc>
        <w:tc>
          <w:tcPr>
            <w:tcW w:w="3119" w:type="dxa"/>
            <w:vMerge/>
            <w:vAlign w:val="center"/>
          </w:tcPr>
          <w:p w:rsidR="00D91E4B" w:rsidRPr="002C6CDB" w:rsidRDefault="00D91E4B" w:rsidP="00D946EC">
            <w:pPr>
              <w:jc w:val="center"/>
              <w:rPr>
                <w:i/>
              </w:rPr>
            </w:pPr>
          </w:p>
        </w:tc>
      </w:tr>
      <w:tr w:rsidR="00D91E4B" w:rsidRPr="002C6CDB" w:rsidTr="00D946EC">
        <w:trPr>
          <w:trHeight w:val="567"/>
        </w:trPr>
        <w:tc>
          <w:tcPr>
            <w:tcW w:w="9355" w:type="dxa"/>
            <w:shd w:val="clear" w:color="auto" w:fill="D9E2F3" w:themeFill="accent5" w:themeFillTint="33"/>
            <w:vAlign w:val="center"/>
          </w:tcPr>
          <w:p w:rsidR="00D91E4B" w:rsidRPr="00187172" w:rsidRDefault="00D91E4B" w:rsidP="00D946EC">
            <w:pPr>
              <w:rPr>
                <w:i/>
                <w:sz w:val="21"/>
                <w:szCs w:val="21"/>
              </w:rPr>
            </w:pPr>
            <w:r w:rsidRPr="00187172">
              <w:rPr>
                <w:sz w:val="21"/>
                <w:szCs w:val="21"/>
              </w:rPr>
              <w:lastRenderedPageBreak/>
              <w:t>PG-1.3.2 Ortaokulda en az bir sosyal etkinliğe katılan öğrenci oranı (Din Öğretimi) (%)</w:t>
            </w:r>
          </w:p>
        </w:tc>
        <w:tc>
          <w:tcPr>
            <w:tcW w:w="3119" w:type="dxa"/>
            <w:vMerge/>
            <w:vAlign w:val="center"/>
          </w:tcPr>
          <w:p w:rsidR="00D91E4B" w:rsidRPr="002C6CDB" w:rsidRDefault="00D91E4B" w:rsidP="00D946EC">
            <w:pPr>
              <w:jc w:val="center"/>
              <w:rPr>
                <w:i/>
              </w:rPr>
            </w:pPr>
          </w:p>
        </w:tc>
        <w:tc>
          <w:tcPr>
            <w:tcW w:w="3119" w:type="dxa"/>
            <w:vMerge/>
            <w:vAlign w:val="center"/>
          </w:tcPr>
          <w:p w:rsidR="00D91E4B" w:rsidRPr="002C6CDB" w:rsidRDefault="00D91E4B" w:rsidP="00D946EC">
            <w:pPr>
              <w:jc w:val="center"/>
              <w:rPr>
                <w:i/>
              </w:rPr>
            </w:pPr>
          </w:p>
        </w:tc>
      </w:tr>
      <w:tr w:rsidR="00D91E4B" w:rsidRPr="002C6CDB" w:rsidTr="00D946EC">
        <w:trPr>
          <w:trHeight w:val="567"/>
        </w:trPr>
        <w:tc>
          <w:tcPr>
            <w:tcW w:w="9355" w:type="dxa"/>
            <w:shd w:val="clear" w:color="auto" w:fill="D9E2F3" w:themeFill="accent5" w:themeFillTint="33"/>
            <w:vAlign w:val="center"/>
          </w:tcPr>
          <w:p w:rsidR="00D91E4B" w:rsidRPr="00187172" w:rsidRDefault="00D91E4B" w:rsidP="00D946EC">
            <w:pPr>
              <w:rPr>
                <w:sz w:val="21"/>
                <w:szCs w:val="21"/>
              </w:rPr>
            </w:pPr>
            <w:r w:rsidRPr="00187172">
              <w:rPr>
                <w:sz w:val="21"/>
                <w:szCs w:val="21"/>
              </w:rPr>
              <w:t>PG-1.3.3 Öğrenci başına okunan kitap sayısı</w:t>
            </w:r>
          </w:p>
        </w:tc>
        <w:tc>
          <w:tcPr>
            <w:tcW w:w="3119" w:type="dxa"/>
            <w:vMerge/>
            <w:vAlign w:val="center"/>
          </w:tcPr>
          <w:p w:rsidR="00D91E4B" w:rsidRPr="002C6CDB" w:rsidRDefault="00D91E4B" w:rsidP="00D946EC">
            <w:pPr>
              <w:jc w:val="center"/>
              <w:rPr>
                <w:i/>
              </w:rPr>
            </w:pPr>
          </w:p>
        </w:tc>
        <w:tc>
          <w:tcPr>
            <w:tcW w:w="3119" w:type="dxa"/>
            <w:vMerge/>
            <w:vAlign w:val="center"/>
          </w:tcPr>
          <w:p w:rsidR="00D91E4B" w:rsidRPr="002C6CDB" w:rsidRDefault="00D91E4B" w:rsidP="00D946EC">
            <w:pPr>
              <w:jc w:val="center"/>
              <w:rPr>
                <w:i/>
              </w:rPr>
            </w:pPr>
          </w:p>
        </w:tc>
      </w:tr>
      <w:tr w:rsidR="00D91E4B" w:rsidRPr="002C6CDB" w:rsidTr="00D946EC">
        <w:trPr>
          <w:trHeight w:val="567"/>
        </w:trPr>
        <w:tc>
          <w:tcPr>
            <w:tcW w:w="9355" w:type="dxa"/>
            <w:shd w:val="clear" w:color="auto" w:fill="D9E2F3" w:themeFill="accent5" w:themeFillTint="33"/>
            <w:vAlign w:val="center"/>
          </w:tcPr>
          <w:p w:rsidR="00D91E4B" w:rsidRPr="00187172" w:rsidRDefault="00D91E4B" w:rsidP="00D946EC">
            <w:pPr>
              <w:rPr>
                <w:sz w:val="21"/>
                <w:szCs w:val="21"/>
              </w:rPr>
            </w:pPr>
            <w:r w:rsidRPr="00187172">
              <w:rPr>
                <w:sz w:val="21"/>
                <w:szCs w:val="21"/>
              </w:rPr>
              <w:t>PG-1.3.4 Okuma kültürünü artırmaya yönelik düzenlenen etkinliklere katılan öğrenci oranı</w:t>
            </w:r>
          </w:p>
        </w:tc>
        <w:tc>
          <w:tcPr>
            <w:tcW w:w="3119" w:type="dxa"/>
            <w:vMerge/>
            <w:vAlign w:val="center"/>
          </w:tcPr>
          <w:p w:rsidR="00D91E4B" w:rsidRPr="002C6CDB" w:rsidRDefault="00D91E4B" w:rsidP="00D946EC">
            <w:pPr>
              <w:jc w:val="center"/>
              <w:rPr>
                <w:i/>
              </w:rPr>
            </w:pPr>
          </w:p>
        </w:tc>
        <w:tc>
          <w:tcPr>
            <w:tcW w:w="3119" w:type="dxa"/>
            <w:vMerge/>
            <w:vAlign w:val="center"/>
          </w:tcPr>
          <w:p w:rsidR="00D91E4B" w:rsidRPr="002C6CDB" w:rsidRDefault="00D91E4B" w:rsidP="00D946EC">
            <w:pPr>
              <w:jc w:val="center"/>
              <w:rPr>
                <w:i/>
              </w:rPr>
            </w:pPr>
          </w:p>
        </w:tc>
      </w:tr>
      <w:tr w:rsidR="00D91E4B" w:rsidRPr="002C6CDB" w:rsidTr="00D946EC">
        <w:trPr>
          <w:trHeight w:val="567"/>
        </w:trPr>
        <w:tc>
          <w:tcPr>
            <w:tcW w:w="9355" w:type="dxa"/>
            <w:vAlign w:val="center"/>
          </w:tcPr>
          <w:p w:rsidR="00D91E4B" w:rsidRPr="00187172" w:rsidRDefault="00D91E4B" w:rsidP="00D946EC">
            <w:pPr>
              <w:rPr>
                <w:sz w:val="21"/>
                <w:szCs w:val="21"/>
              </w:rPr>
            </w:pPr>
            <w:r w:rsidRPr="00187172">
              <w:rPr>
                <w:b/>
                <w:sz w:val="21"/>
                <w:szCs w:val="21"/>
              </w:rPr>
              <w:t>Hedef 1.4:</w:t>
            </w:r>
            <w:r w:rsidRPr="00187172">
              <w:rPr>
                <w:sz w:val="21"/>
                <w:szCs w:val="21"/>
              </w:rPr>
              <w:t xml:space="preserve"> İlkokul ve ortaokulda öğrenme kayıplarını azaltmaya yönelik destekleyici mekanizmalar güçlendirilecektir.</w:t>
            </w:r>
          </w:p>
        </w:tc>
        <w:tc>
          <w:tcPr>
            <w:tcW w:w="3119" w:type="dxa"/>
            <w:vMerge w:val="restart"/>
            <w:vAlign w:val="center"/>
          </w:tcPr>
          <w:p w:rsidR="00D91E4B" w:rsidRPr="002C6CDB" w:rsidRDefault="00D91E4B" w:rsidP="00D946EC">
            <w:pPr>
              <w:jc w:val="center"/>
            </w:pPr>
            <w:r>
              <w:t>Temel Eğitim Hizmetleri Şubesi</w:t>
            </w:r>
          </w:p>
        </w:tc>
        <w:tc>
          <w:tcPr>
            <w:tcW w:w="3119" w:type="dxa"/>
            <w:vMerge w:val="restart"/>
            <w:vAlign w:val="center"/>
          </w:tcPr>
          <w:p w:rsidR="00D91E4B" w:rsidRPr="002C6CDB" w:rsidRDefault="00D91E4B" w:rsidP="00D946EC">
            <w:pPr>
              <w:jc w:val="center"/>
            </w:pPr>
            <w:r w:rsidRPr="002C6CDB">
              <w:t>OHŞ, BİETŞ, DÖHŞ, ÖÖKHŞ</w:t>
            </w:r>
          </w:p>
        </w:tc>
      </w:tr>
      <w:tr w:rsidR="00D91E4B" w:rsidRPr="002C6CDB" w:rsidTr="00D946EC">
        <w:trPr>
          <w:trHeight w:val="567"/>
        </w:trPr>
        <w:tc>
          <w:tcPr>
            <w:tcW w:w="9355" w:type="dxa"/>
            <w:shd w:val="clear" w:color="auto" w:fill="D9E2F3" w:themeFill="accent5" w:themeFillTint="33"/>
            <w:vAlign w:val="center"/>
          </w:tcPr>
          <w:p w:rsidR="00D91E4B" w:rsidRPr="00187172" w:rsidRDefault="00D91E4B" w:rsidP="00D946EC">
            <w:pPr>
              <w:rPr>
                <w:b/>
                <w:sz w:val="21"/>
                <w:szCs w:val="21"/>
              </w:rPr>
            </w:pPr>
            <w:r w:rsidRPr="00187172">
              <w:rPr>
                <w:sz w:val="21"/>
                <w:szCs w:val="21"/>
              </w:rPr>
              <w:t>PG-1.4.1 Destekleme ve Yetiştirme Kurslarından yararlanan öğrenci oranı (%)</w:t>
            </w:r>
          </w:p>
        </w:tc>
        <w:tc>
          <w:tcPr>
            <w:tcW w:w="3119" w:type="dxa"/>
            <w:vMerge/>
            <w:vAlign w:val="center"/>
          </w:tcPr>
          <w:p w:rsidR="00D91E4B" w:rsidRDefault="00D91E4B" w:rsidP="00D946EC"/>
        </w:tc>
        <w:tc>
          <w:tcPr>
            <w:tcW w:w="3119" w:type="dxa"/>
            <w:vMerge/>
            <w:vAlign w:val="center"/>
          </w:tcPr>
          <w:p w:rsidR="00D91E4B" w:rsidRPr="002C6CDB" w:rsidRDefault="00D91E4B" w:rsidP="00D946EC"/>
        </w:tc>
      </w:tr>
      <w:tr w:rsidR="00D91E4B" w:rsidRPr="002C6CDB" w:rsidTr="00D946EC">
        <w:trPr>
          <w:trHeight w:val="567"/>
        </w:trPr>
        <w:tc>
          <w:tcPr>
            <w:tcW w:w="9355" w:type="dxa"/>
            <w:shd w:val="clear" w:color="auto" w:fill="D9E2F3" w:themeFill="accent5" w:themeFillTint="33"/>
            <w:vAlign w:val="center"/>
          </w:tcPr>
          <w:p w:rsidR="00D91E4B" w:rsidRPr="00187172" w:rsidRDefault="00D91E4B" w:rsidP="00D946EC">
            <w:pPr>
              <w:rPr>
                <w:b/>
                <w:sz w:val="21"/>
                <w:szCs w:val="21"/>
              </w:rPr>
            </w:pPr>
            <w:r w:rsidRPr="00187172">
              <w:rPr>
                <w:sz w:val="21"/>
                <w:szCs w:val="21"/>
              </w:rPr>
              <w:t>PG-1.4.2 Destekleme ve Yetiştirme Kurslarına katılan öğrencilerin memnuniyet oranı (%)</w:t>
            </w:r>
          </w:p>
        </w:tc>
        <w:tc>
          <w:tcPr>
            <w:tcW w:w="3119" w:type="dxa"/>
            <w:vMerge/>
            <w:vAlign w:val="center"/>
          </w:tcPr>
          <w:p w:rsidR="00D91E4B" w:rsidRDefault="00D91E4B" w:rsidP="00D946EC"/>
        </w:tc>
        <w:tc>
          <w:tcPr>
            <w:tcW w:w="3119" w:type="dxa"/>
            <w:vMerge/>
            <w:vAlign w:val="center"/>
          </w:tcPr>
          <w:p w:rsidR="00D91E4B" w:rsidRPr="002C6CDB" w:rsidRDefault="00D91E4B" w:rsidP="00D946EC"/>
        </w:tc>
      </w:tr>
      <w:tr w:rsidR="00D91E4B" w:rsidRPr="002C6CDB" w:rsidTr="00D946EC">
        <w:trPr>
          <w:trHeight w:val="567"/>
        </w:trPr>
        <w:tc>
          <w:tcPr>
            <w:tcW w:w="9355" w:type="dxa"/>
            <w:shd w:val="clear" w:color="auto" w:fill="D9E2F3" w:themeFill="accent5" w:themeFillTint="33"/>
            <w:vAlign w:val="center"/>
          </w:tcPr>
          <w:p w:rsidR="00D91E4B" w:rsidRPr="00187172" w:rsidRDefault="00D91E4B" w:rsidP="00D946EC">
            <w:pPr>
              <w:rPr>
                <w:b/>
                <w:sz w:val="21"/>
                <w:szCs w:val="21"/>
              </w:rPr>
            </w:pPr>
            <w:r w:rsidRPr="00187172">
              <w:rPr>
                <w:sz w:val="21"/>
                <w:szCs w:val="21"/>
              </w:rPr>
              <w:t>PG-1.4.3 İlkokullarda yetiştirme programına dâhil olması beklenen öğrencilerin programa katılma oranı (%)</w:t>
            </w:r>
          </w:p>
        </w:tc>
        <w:tc>
          <w:tcPr>
            <w:tcW w:w="3119" w:type="dxa"/>
            <w:vMerge/>
            <w:vAlign w:val="center"/>
          </w:tcPr>
          <w:p w:rsidR="00D91E4B" w:rsidRDefault="00D91E4B" w:rsidP="00D946EC"/>
        </w:tc>
        <w:tc>
          <w:tcPr>
            <w:tcW w:w="3119" w:type="dxa"/>
            <w:vMerge/>
            <w:vAlign w:val="center"/>
          </w:tcPr>
          <w:p w:rsidR="00D91E4B" w:rsidRPr="002C6CDB" w:rsidRDefault="00D91E4B" w:rsidP="00D946EC"/>
        </w:tc>
      </w:tr>
      <w:tr w:rsidR="00D91E4B" w:rsidRPr="002C6CDB" w:rsidTr="00D946EC">
        <w:trPr>
          <w:trHeight w:val="567"/>
        </w:trPr>
        <w:tc>
          <w:tcPr>
            <w:tcW w:w="9355" w:type="dxa"/>
            <w:shd w:val="clear" w:color="auto" w:fill="D9E2F3" w:themeFill="accent5" w:themeFillTint="33"/>
            <w:vAlign w:val="center"/>
          </w:tcPr>
          <w:p w:rsidR="00D91E4B" w:rsidRPr="00187172" w:rsidRDefault="00D91E4B" w:rsidP="00D946EC">
            <w:pPr>
              <w:rPr>
                <w:sz w:val="21"/>
                <w:szCs w:val="21"/>
              </w:rPr>
            </w:pPr>
            <w:r w:rsidRPr="00187172">
              <w:rPr>
                <w:sz w:val="21"/>
                <w:szCs w:val="21"/>
              </w:rPr>
              <w:t>PG-1.4.4 20 gün ve üzeri özürsüz devamsızlık yapan öğrenci oranı (%)</w:t>
            </w:r>
          </w:p>
        </w:tc>
        <w:tc>
          <w:tcPr>
            <w:tcW w:w="3119" w:type="dxa"/>
            <w:vMerge/>
            <w:vAlign w:val="center"/>
          </w:tcPr>
          <w:p w:rsidR="00D91E4B" w:rsidRDefault="00D91E4B" w:rsidP="00D946EC"/>
        </w:tc>
        <w:tc>
          <w:tcPr>
            <w:tcW w:w="3119" w:type="dxa"/>
            <w:vMerge/>
            <w:vAlign w:val="center"/>
          </w:tcPr>
          <w:p w:rsidR="00D91E4B" w:rsidRPr="002C6CDB" w:rsidRDefault="00D91E4B" w:rsidP="00D946EC"/>
        </w:tc>
      </w:tr>
    </w:tbl>
    <w:p w:rsidR="00D91E4B" w:rsidRDefault="00D91E4B" w:rsidP="00D91E4B"/>
    <w:tbl>
      <w:tblPr>
        <w:tblW w:w="15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634"/>
        <w:gridCol w:w="2840"/>
        <w:gridCol w:w="3119"/>
      </w:tblGrid>
      <w:tr w:rsidR="00D91E4B" w:rsidRPr="000140FB" w:rsidTr="00D946EC">
        <w:trPr>
          <w:trHeight w:val="850"/>
        </w:trPr>
        <w:tc>
          <w:tcPr>
            <w:tcW w:w="9634" w:type="dxa"/>
            <w:shd w:val="clear" w:color="auto" w:fill="D9E2F3" w:themeFill="accent5" w:themeFillTint="33"/>
            <w:vAlign w:val="center"/>
          </w:tcPr>
          <w:p w:rsidR="00D91E4B" w:rsidRPr="000140FB" w:rsidRDefault="00D91E4B" w:rsidP="00D946EC">
            <w:pPr>
              <w:jc w:val="center"/>
              <w:rPr>
                <w:b/>
              </w:rPr>
            </w:pPr>
            <w:r w:rsidRPr="000140FB">
              <w:rPr>
                <w:b/>
              </w:rPr>
              <w:t>Hedefler</w:t>
            </w:r>
          </w:p>
        </w:tc>
        <w:tc>
          <w:tcPr>
            <w:tcW w:w="2840" w:type="dxa"/>
            <w:shd w:val="clear" w:color="auto" w:fill="D9E2F3" w:themeFill="accent5" w:themeFillTint="33"/>
            <w:vAlign w:val="center"/>
          </w:tcPr>
          <w:p w:rsidR="00D91E4B" w:rsidRPr="000140FB" w:rsidRDefault="00D91E4B" w:rsidP="00D946EC">
            <w:pPr>
              <w:jc w:val="center"/>
              <w:rPr>
                <w:b/>
              </w:rPr>
            </w:pPr>
            <w:r w:rsidRPr="000140FB">
              <w:rPr>
                <w:b/>
              </w:rPr>
              <w:t>Sorumlu Birim</w:t>
            </w:r>
          </w:p>
        </w:tc>
        <w:tc>
          <w:tcPr>
            <w:tcW w:w="3119" w:type="dxa"/>
            <w:shd w:val="clear" w:color="auto" w:fill="D9E2F3" w:themeFill="accent5" w:themeFillTint="33"/>
            <w:vAlign w:val="center"/>
          </w:tcPr>
          <w:p w:rsidR="00D91E4B" w:rsidRPr="000140FB" w:rsidRDefault="00D91E4B" w:rsidP="00D946EC">
            <w:pPr>
              <w:jc w:val="center"/>
              <w:rPr>
                <w:b/>
              </w:rPr>
            </w:pPr>
            <w:r w:rsidRPr="000140FB">
              <w:rPr>
                <w:b/>
              </w:rPr>
              <w:t>İş Birliği Yapılan Birim(ler)</w:t>
            </w:r>
          </w:p>
        </w:tc>
      </w:tr>
      <w:tr w:rsidR="00D91E4B" w:rsidRPr="000140FB" w:rsidTr="00D946EC">
        <w:trPr>
          <w:trHeight w:val="737"/>
        </w:trPr>
        <w:tc>
          <w:tcPr>
            <w:tcW w:w="9634" w:type="dxa"/>
            <w:vAlign w:val="center"/>
          </w:tcPr>
          <w:p w:rsidR="00D91E4B" w:rsidRPr="000140FB" w:rsidRDefault="00D91E4B" w:rsidP="00D946EC">
            <w:pPr>
              <w:ind w:left="142" w:right="146"/>
              <w:jc w:val="both"/>
            </w:pPr>
            <w:r w:rsidRPr="000140FB">
              <w:rPr>
                <w:b/>
              </w:rPr>
              <w:t xml:space="preserve">Hedef </w:t>
            </w:r>
            <w:r>
              <w:rPr>
                <w:b/>
              </w:rPr>
              <w:t>2</w:t>
            </w:r>
            <w:r w:rsidRPr="000140FB">
              <w:rPr>
                <w:b/>
              </w:rPr>
              <w:t>.1</w:t>
            </w:r>
            <w:r w:rsidRPr="000140FB">
              <w:t xml:space="preserve">: </w:t>
            </w:r>
            <w:r w:rsidRPr="00D6236E">
              <w:t>Öğrencilerin yetkinliklerini ve niteliklerini geliştirmeye yönelik bireysel özellikleri de dikkate</w:t>
            </w:r>
            <w:r>
              <w:t xml:space="preserve"> </w:t>
            </w:r>
            <w:r w:rsidRPr="00D6236E">
              <w:t>alınarak yapılacak çalışmalarla devamsızlık ve sınıf tekrarları azaltılacak ve eğitime</w:t>
            </w:r>
            <w:r>
              <w:t xml:space="preserve"> katılımları </w:t>
            </w:r>
            <w:r w:rsidRPr="00D6236E">
              <w:t>artırılacaktır.</w:t>
            </w:r>
          </w:p>
        </w:tc>
        <w:tc>
          <w:tcPr>
            <w:tcW w:w="2840" w:type="dxa"/>
            <w:vMerge w:val="restart"/>
            <w:vAlign w:val="center"/>
          </w:tcPr>
          <w:p w:rsidR="00D91E4B" w:rsidRPr="000140FB" w:rsidRDefault="00D91E4B" w:rsidP="00D946EC">
            <w:pPr>
              <w:jc w:val="center"/>
              <w:rPr>
                <w:i/>
              </w:rPr>
            </w:pPr>
          </w:p>
          <w:p w:rsidR="00D91E4B" w:rsidRPr="000140FB" w:rsidRDefault="00D91E4B" w:rsidP="00D946EC">
            <w:pPr>
              <w:jc w:val="center"/>
            </w:pPr>
            <w:r w:rsidRPr="00AB2514">
              <w:t>Ortaöğretim Hizmetleri Şubesi</w:t>
            </w:r>
          </w:p>
        </w:tc>
        <w:tc>
          <w:tcPr>
            <w:tcW w:w="3119" w:type="dxa"/>
            <w:vMerge w:val="restart"/>
            <w:vAlign w:val="center"/>
          </w:tcPr>
          <w:p w:rsidR="00D91E4B" w:rsidRDefault="00D91E4B" w:rsidP="00D946EC">
            <w:pPr>
              <w:jc w:val="center"/>
            </w:pPr>
          </w:p>
          <w:p w:rsidR="00D91E4B" w:rsidRPr="000140FB" w:rsidRDefault="00D91E4B" w:rsidP="00D946EC">
            <w:pPr>
              <w:jc w:val="center"/>
            </w:pPr>
            <w:r w:rsidRPr="00AB2514">
              <w:t>BİETŞ, DÖHŞ, MTEHŞ, ÖÖKHŞ</w:t>
            </w:r>
          </w:p>
        </w:tc>
      </w:tr>
      <w:tr w:rsidR="00D91E4B" w:rsidRPr="000140FB" w:rsidTr="00D946EC">
        <w:trPr>
          <w:trHeight w:val="737"/>
        </w:trPr>
        <w:tc>
          <w:tcPr>
            <w:tcW w:w="9634" w:type="dxa"/>
            <w:shd w:val="clear" w:color="auto" w:fill="D9E2F3" w:themeFill="accent5" w:themeFillTint="33"/>
            <w:vAlign w:val="center"/>
          </w:tcPr>
          <w:p w:rsidR="00D91E4B" w:rsidRPr="000140FB" w:rsidRDefault="00D91E4B" w:rsidP="00D946EC">
            <w:pPr>
              <w:ind w:left="142" w:right="146"/>
              <w:jc w:val="both"/>
              <w:rPr>
                <w:b/>
              </w:rPr>
            </w:pPr>
            <w:r>
              <w:t>PG-2.1.1 Ortaöğretimde okullaşma oranı (14-17) (Yaş Grubu) (%)</w:t>
            </w:r>
          </w:p>
        </w:tc>
        <w:tc>
          <w:tcPr>
            <w:tcW w:w="2840" w:type="dxa"/>
            <w:vMerge/>
            <w:vAlign w:val="center"/>
          </w:tcPr>
          <w:p w:rsidR="00D91E4B" w:rsidRPr="000140FB" w:rsidRDefault="00D91E4B" w:rsidP="00D946EC">
            <w:pPr>
              <w:jc w:val="center"/>
              <w:rPr>
                <w:i/>
              </w:rPr>
            </w:pPr>
          </w:p>
        </w:tc>
        <w:tc>
          <w:tcPr>
            <w:tcW w:w="3119" w:type="dxa"/>
            <w:vMerge/>
            <w:vAlign w:val="center"/>
          </w:tcPr>
          <w:p w:rsidR="00D91E4B" w:rsidRPr="000140FB" w:rsidRDefault="00D91E4B" w:rsidP="00D946EC">
            <w:pPr>
              <w:jc w:val="center"/>
              <w:rPr>
                <w:i/>
              </w:rPr>
            </w:pPr>
          </w:p>
        </w:tc>
      </w:tr>
      <w:tr w:rsidR="00D91E4B" w:rsidRPr="000140FB" w:rsidTr="00D946EC">
        <w:trPr>
          <w:trHeight w:val="737"/>
        </w:trPr>
        <w:tc>
          <w:tcPr>
            <w:tcW w:w="9634" w:type="dxa"/>
            <w:shd w:val="clear" w:color="auto" w:fill="D9E2F3" w:themeFill="accent5" w:themeFillTint="33"/>
            <w:vAlign w:val="center"/>
          </w:tcPr>
          <w:p w:rsidR="00D91E4B" w:rsidRPr="000140FB" w:rsidRDefault="00D91E4B" w:rsidP="00D946EC">
            <w:pPr>
              <w:ind w:left="142" w:right="146"/>
              <w:jc w:val="both"/>
              <w:rPr>
                <w:b/>
              </w:rPr>
            </w:pPr>
            <w:r>
              <w:t>PG-2.1.2 Ortaöğretimde 20 gün ve üzeri devamsız öğrenci oranı (%) (Özürlü ve Özürsüz)</w:t>
            </w:r>
          </w:p>
        </w:tc>
        <w:tc>
          <w:tcPr>
            <w:tcW w:w="2840" w:type="dxa"/>
            <w:vMerge/>
            <w:vAlign w:val="center"/>
          </w:tcPr>
          <w:p w:rsidR="00D91E4B" w:rsidRPr="000140FB" w:rsidRDefault="00D91E4B" w:rsidP="00D946EC">
            <w:pPr>
              <w:jc w:val="center"/>
              <w:rPr>
                <w:i/>
              </w:rPr>
            </w:pPr>
          </w:p>
        </w:tc>
        <w:tc>
          <w:tcPr>
            <w:tcW w:w="3119" w:type="dxa"/>
            <w:vMerge/>
            <w:vAlign w:val="center"/>
          </w:tcPr>
          <w:p w:rsidR="00D91E4B" w:rsidRPr="000140FB" w:rsidRDefault="00D91E4B" w:rsidP="00D946EC">
            <w:pPr>
              <w:jc w:val="center"/>
              <w:rPr>
                <w:i/>
              </w:rPr>
            </w:pPr>
          </w:p>
        </w:tc>
      </w:tr>
      <w:tr w:rsidR="00D91E4B" w:rsidRPr="000140FB" w:rsidTr="00D946EC">
        <w:trPr>
          <w:trHeight w:val="737"/>
        </w:trPr>
        <w:tc>
          <w:tcPr>
            <w:tcW w:w="9634" w:type="dxa"/>
            <w:shd w:val="clear" w:color="auto" w:fill="D9E2F3" w:themeFill="accent5" w:themeFillTint="33"/>
            <w:vAlign w:val="center"/>
          </w:tcPr>
          <w:p w:rsidR="00D91E4B" w:rsidRPr="000140FB" w:rsidRDefault="00D91E4B" w:rsidP="00D946EC">
            <w:pPr>
              <w:ind w:left="142" w:right="146"/>
              <w:jc w:val="both"/>
              <w:rPr>
                <w:b/>
              </w:rPr>
            </w:pPr>
            <w:r>
              <w:lastRenderedPageBreak/>
              <w:t>PG-2.1.3 Ortaöğretimde 9. sınıf tekrar oranı (%)</w:t>
            </w:r>
          </w:p>
        </w:tc>
        <w:tc>
          <w:tcPr>
            <w:tcW w:w="2840" w:type="dxa"/>
            <w:vMerge/>
            <w:vAlign w:val="center"/>
          </w:tcPr>
          <w:p w:rsidR="00D91E4B" w:rsidRPr="000140FB" w:rsidRDefault="00D91E4B" w:rsidP="00D946EC">
            <w:pPr>
              <w:jc w:val="center"/>
              <w:rPr>
                <w:i/>
              </w:rPr>
            </w:pPr>
          </w:p>
        </w:tc>
        <w:tc>
          <w:tcPr>
            <w:tcW w:w="3119" w:type="dxa"/>
            <w:vMerge/>
            <w:vAlign w:val="center"/>
          </w:tcPr>
          <w:p w:rsidR="00D91E4B" w:rsidRPr="000140FB" w:rsidRDefault="00D91E4B" w:rsidP="00D946EC">
            <w:pPr>
              <w:jc w:val="center"/>
              <w:rPr>
                <w:i/>
              </w:rPr>
            </w:pPr>
          </w:p>
        </w:tc>
      </w:tr>
      <w:tr w:rsidR="00D91E4B" w:rsidRPr="000140FB" w:rsidTr="00D946EC">
        <w:trPr>
          <w:trHeight w:val="737"/>
        </w:trPr>
        <w:tc>
          <w:tcPr>
            <w:tcW w:w="9634" w:type="dxa"/>
            <w:vAlign w:val="center"/>
          </w:tcPr>
          <w:p w:rsidR="00D91E4B" w:rsidRPr="000140FB" w:rsidRDefault="00D91E4B" w:rsidP="00D946EC">
            <w:pPr>
              <w:ind w:left="142" w:right="146"/>
              <w:jc w:val="both"/>
              <w:rPr>
                <w:b/>
              </w:rPr>
            </w:pPr>
            <w:r>
              <w:rPr>
                <w:b/>
              </w:rPr>
              <w:t>Hedef 2</w:t>
            </w:r>
            <w:r w:rsidRPr="000140FB">
              <w:rPr>
                <w:b/>
              </w:rPr>
              <w:t>.2:</w:t>
            </w:r>
            <w:r>
              <w:rPr>
                <w:b/>
              </w:rPr>
              <w:t xml:space="preserve"> </w:t>
            </w:r>
            <w:r>
              <w:t>Ortaöğretim sistemi, öğrencilere değişen dünyanın gerektirdiği başta okuma kültürü olmak üzere bilgi, beceri, yetkinlik ve yeterlilikleri kazandıran bir yapıya kavuşturulacaktır.</w:t>
            </w:r>
          </w:p>
        </w:tc>
        <w:tc>
          <w:tcPr>
            <w:tcW w:w="2840" w:type="dxa"/>
            <w:vMerge w:val="restart"/>
            <w:vAlign w:val="center"/>
          </w:tcPr>
          <w:p w:rsidR="00D91E4B" w:rsidRPr="000140FB" w:rsidRDefault="00D91E4B" w:rsidP="00D946EC">
            <w:pPr>
              <w:jc w:val="center"/>
            </w:pPr>
            <w:r w:rsidRPr="00540658">
              <w:t xml:space="preserve">Ortaöğretim </w:t>
            </w:r>
            <w:r>
              <w:t>Hizmetleri Şubesi</w:t>
            </w:r>
          </w:p>
        </w:tc>
        <w:tc>
          <w:tcPr>
            <w:tcW w:w="3119" w:type="dxa"/>
            <w:vMerge w:val="restart"/>
            <w:vAlign w:val="center"/>
          </w:tcPr>
          <w:p w:rsidR="00D91E4B" w:rsidRPr="000140FB" w:rsidRDefault="00D91E4B" w:rsidP="00D946EC">
            <w:pPr>
              <w:jc w:val="center"/>
            </w:pPr>
            <w:r>
              <w:t>BİETŞ, DÖHŞ, MTEHŞ, ÖÖKHŞ</w:t>
            </w:r>
          </w:p>
        </w:tc>
      </w:tr>
      <w:tr w:rsidR="00D91E4B" w:rsidRPr="000140FB" w:rsidTr="00D946EC">
        <w:trPr>
          <w:trHeight w:val="737"/>
        </w:trPr>
        <w:tc>
          <w:tcPr>
            <w:tcW w:w="9634" w:type="dxa"/>
            <w:shd w:val="clear" w:color="auto" w:fill="D9E2F3" w:themeFill="accent5" w:themeFillTint="33"/>
            <w:vAlign w:val="center"/>
          </w:tcPr>
          <w:p w:rsidR="00D91E4B" w:rsidRPr="000140FB" w:rsidRDefault="00D91E4B" w:rsidP="00D946EC">
            <w:pPr>
              <w:ind w:left="142" w:right="146"/>
              <w:jc w:val="both"/>
              <w:rPr>
                <w:b/>
              </w:rPr>
            </w:pPr>
            <w:r>
              <w:t>PG-2.2.1 Genel ortaöğretimde Destekleme ve Yetiştirme Kursları’na katılan öğrencilerin memnuniyet oranı (%)</w:t>
            </w:r>
          </w:p>
        </w:tc>
        <w:tc>
          <w:tcPr>
            <w:tcW w:w="2840" w:type="dxa"/>
            <w:vMerge/>
          </w:tcPr>
          <w:p w:rsidR="00D91E4B" w:rsidRPr="000140FB" w:rsidRDefault="00D91E4B" w:rsidP="00D946EC">
            <w:pPr>
              <w:rPr>
                <w:i/>
              </w:rPr>
            </w:pPr>
          </w:p>
        </w:tc>
        <w:tc>
          <w:tcPr>
            <w:tcW w:w="3119" w:type="dxa"/>
            <w:vMerge/>
          </w:tcPr>
          <w:p w:rsidR="00D91E4B" w:rsidRPr="000140FB" w:rsidRDefault="00D91E4B" w:rsidP="00D946EC">
            <w:pPr>
              <w:rPr>
                <w:i/>
              </w:rPr>
            </w:pPr>
          </w:p>
        </w:tc>
      </w:tr>
      <w:tr w:rsidR="00D91E4B" w:rsidRPr="000140FB" w:rsidTr="00D946EC">
        <w:trPr>
          <w:trHeight w:val="737"/>
        </w:trPr>
        <w:tc>
          <w:tcPr>
            <w:tcW w:w="9634" w:type="dxa"/>
            <w:shd w:val="clear" w:color="auto" w:fill="D9E2F3" w:themeFill="accent5" w:themeFillTint="33"/>
            <w:vAlign w:val="center"/>
          </w:tcPr>
          <w:p w:rsidR="00D91E4B" w:rsidRPr="000140FB" w:rsidRDefault="00D91E4B" w:rsidP="00D946EC">
            <w:pPr>
              <w:ind w:left="142" w:right="146"/>
              <w:jc w:val="both"/>
            </w:pPr>
            <w:r>
              <w:t>PG-2.2.2 Genel ortaöğretim son sınıf düzeyinde yükseköğretime yerleşen öğrenci oranı (%)</w:t>
            </w:r>
          </w:p>
        </w:tc>
        <w:tc>
          <w:tcPr>
            <w:tcW w:w="2840" w:type="dxa"/>
            <w:vMerge/>
          </w:tcPr>
          <w:p w:rsidR="00D91E4B" w:rsidRPr="000140FB" w:rsidRDefault="00D91E4B" w:rsidP="00D946EC">
            <w:pPr>
              <w:rPr>
                <w:i/>
              </w:rPr>
            </w:pPr>
          </w:p>
        </w:tc>
        <w:tc>
          <w:tcPr>
            <w:tcW w:w="3119" w:type="dxa"/>
            <w:vMerge/>
          </w:tcPr>
          <w:p w:rsidR="00D91E4B" w:rsidRPr="000140FB" w:rsidRDefault="00D91E4B" w:rsidP="00D946EC">
            <w:pPr>
              <w:rPr>
                <w:i/>
              </w:rPr>
            </w:pPr>
          </w:p>
        </w:tc>
      </w:tr>
      <w:tr w:rsidR="00D91E4B" w:rsidRPr="000140FB" w:rsidTr="00D946EC">
        <w:trPr>
          <w:trHeight w:val="737"/>
        </w:trPr>
        <w:tc>
          <w:tcPr>
            <w:tcW w:w="9634" w:type="dxa"/>
            <w:shd w:val="clear" w:color="auto" w:fill="D9E2F3" w:themeFill="accent5" w:themeFillTint="33"/>
            <w:vAlign w:val="center"/>
          </w:tcPr>
          <w:p w:rsidR="00D91E4B" w:rsidRPr="000140FB" w:rsidRDefault="00D91E4B" w:rsidP="00D946EC">
            <w:pPr>
              <w:ind w:left="142" w:right="146"/>
              <w:jc w:val="both"/>
              <w:rPr>
                <w:b/>
              </w:rPr>
            </w:pPr>
            <w:r>
              <w:t>PG-2.2.3 Genel ortaöğretimde tescil edilen patent, faydalı model, marka ve tasarım sayısı</w:t>
            </w:r>
          </w:p>
        </w:tc>
        <w:tc>
          <w:tcPr>
            <w:tcW w:w="2840" w:type="dxa"/>
            <w:vMerge/>
          </w:tcPr>
          <w:p w:rsidR="00D91E4B" w:rsidRPr="000140FB" w:rsidRDefault="00D91E4B" w:rsidP="00D946EC">
            <w:pPr>
              <w:rPr>
                <w:i/>
              </w:rPr>
            </w:pPr>
          </w:p>
        </w:tc>
        <w:tc>
          <w:tcPr>
            <w:tcW w:w="3119" w:type="dxa"/>
            <w:vMerge/>
          </w:tcPr>
          <w:p w:rsidR="00D91E4B" w:rsidRPr="000140FB" w:rsidRDefault="00D91E4B" w:rsidP="00D946EC">
            <w:pPr>
              <w:rPr>
                <w:i/>
              </w:rPr>
            </w:pPr>
          </w:p>
        </w:tc>
      </w:tr>
      <w:tr w:rsidR="00D91E4B" w:rsidRPr="000140FB" w:rsidTr="00D946EC">
        <w:trPr>
          <w:trHeight w:val="737"/>
        </w:trPr>
        <w:tc>
          <w:tcPr>
            <w:tcW w:w="9634" w:type="dxa"/>
            <w:shd w:val="clear" w:color="auto" w:fill="D9E2F3" w:themeFill="accent5" w:themeFillTint="33"/>
            <w:vAlign w:val="center"/>
          </w:tcPr>
          <w:p w:rsidR="00D91E4B" w:rsidRDefault="00D91E4B" w:rsidP="00D946EC">
            <w:pPr>
              <w:ind w:left="142" w:right="146"/>
              <w:jc w:val="both"/>
            </w:pPr>
            <w:r>
              <w:t>PG-2.2.4 Öğrenci başına okunan kitap sayısı</w:t>
            </w:r>
          </w:p>
        </w:tc>
        <w:tc>
          <w:tcPr>
            <w:tcW w:w="2840" w:type="dxa"/>
            <w:vMerge/>
          </w:tcPr>
          <w:p w:rsidR="00D91E4B" w:rsidRPr="000140FB" w:rsidRDefault="00D91E4B" w:rsidP="00D946EC">
            <w:pPr>
              <w:rPr>
                <w:i/>
              </w:rPr>
            </w:pPr>
          </w:p>
        </w:tc>
        <w:tc>
          <w:tcPr>
            <w:tcW w:w="3119" w:type="dxa"/>
            <w:vMerge/>
          </w:tcPr>
          <w:p w:rsidR="00D91E4B" w:rsidRPr="000140FB" w:rsidRDefault="00D91E4B" w:rsidP="00D946EC">
            <w:pPr>
              <w:rPr>
                <w:i/>
              </w:rPr>
            </w:pPr>
          </w:p>
        </w:tc>
      </w:tr>
    </w:tbl>
    <w:p w:rsidR="00D91E4B" w:rsidRDefault="00D91E4B" w:rsidP="00D91E4B"/>
    <w:p w:rsidR="00D91E4B" w:rsidRDefault="00D91E4B" w:rsidP="00D91E4B"/>
    <w:tbl>
      <w:tblPr>
        <w:tblW w:w="15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355"/>
        <w:gridCol w:w="988"/>
        <w:gridCol w:w="10"/>
        <w:gridCol w:w="2121"/>
        <w:gridCol w:w="421"/>
        <w:gridCol w:w="10"/>
        <w:gridCol w:w="2688"/>
      </w:tblGrid>
      <w:tr w:rsidR="00D91E4B" w:rsidRPr="00DC2C5A" w:rsidTr="009D3074">
        <w:trPr>
          <w:trHeight w:val="850"/>
        </w:trPr>
        <w:tc>
          <w:tcPr>
            <w:tcW w:w="10353" w:type="dxa"/>
            <w:gridSpan w:val="3"/>
            <w:shd w:val="clear" w:color="auto" w:fill="D9E2F3" w:themeFill="accent5" w:themeFillTint="33"/>
            <w:vAlign w:val="center"/>
          </w:tcPr>
          <w:p w:rsidR="00D91E4B" w:rsidRPr="00DC2C5A" w:rsidRDefault="00D91E4B" w:rsidP="00D946EC">
            <w:pPr>
              <w:jc w:val="center"/>
              <w:rPr>
                <w:b/>
              </w:rPr>
            </w:pPr>
            <w:r w:rsidRPr="00DC2C5A">
              <w:rPr>
                <w:b/>
              </w:rPr>
              <w:t>Hedefler</w:t>
            </w:r>
          </w:p>
        </w:tc>
        <w:tc>
          <w:tcPr>
            <w:tcW w:w="2552" w:type="dxa"/>
            <w:gridSpan w:val="3"/>
            <w:shd w:val="clear" w:color="auto" w:fill="D9E2F3" w:themeFill="accent5" w:themeFillTint="33"/>
            <w:vAlign w:val="center"/>
          </w:tcPr>
          <w:p w:rsidR="00D91E4B" w:rsidRPr="00DC2C5A" w:rsidRDefault="00D91E4B" w:rsidP="00D946EC">
            <w:pPr>
              <w:jc w:val="center"/>
              <w:rPr>
                <w:b/>
              </w:rPr>
            </w:pPr>
            <w:r w:rsidRPr="00DC2C5A">
              <w:rPr>
                <w:b/>
              </w:rPr>
              <w:t>Sorumlu Birim</w:t>
            </w:r>
          </w:p>
        </w:tc>
        <w:tc>
          <w:tcPr>
            <w:tcW w:w="2688" w:type="dxa"/>
            <w:shd w:val="clear" w:color="auto" w:fill="D9E2F3" w:themeFill="accent5" w:themeFillTint="33"/>
            <w:vAlign w:val="center"/>
          </w:tcPr>
          <w:p w:rsidR="00D91E4B" w:rsidRPr="00DC2C5A" w:rsidRDefault="00D91E4B" w:rsidP="00D946EC">
            <w:pPr>
              <w:jc w:val="center"/>
              <w:rPr>
                <w:b/>
              </w:rPr>
            </w:pPr>
            <w:r w:rsidRPr="00DC2C5A">
              <w:rPr>
                <w:b/>
              </w:rPr>
              <w:t>İş Birliği Yapılan Birim(ler)</w:t>
            </w:r>
          </w:p>
        </w:tc>
      </w:tr>
      <w:tr w:rsidR="00D91E4B" w:rsidRPr="00DC2C5A" w:rsidTr="009D3074">
        <w:trPr>
          <w:trHeight w:val="20"/>
        </w:trPr>
        <w:tc>
          <w:tcPr>
            <w:tcW w:w="10353" w:type="dxa"/>
            <w:gridSpan w:val="3"/>
            <w:shd w:val="clear" w:color="auto" w:fill="FFFFFF" w:themeFill="background1"/>
            <w:vAlign w:val="center"/>
          </w:tcPr>
          <w:p w:rsidR="00D91E4B" w:rsidRPr="00292560" w:rsidRDefault="00D91E4B" w:rsidP="00D946EC">
            <w:pPr>
              <w:spacing w:line="240" w:lineRule="auto"/>
              <w:rPr>
                <w:sz w:val="21"/>
                <w:szCs w:val="21"/>
              </w:rPr>
            </w:pPr>
            <w:r w:rsidRPr="00292560">
              <w:rPr>
                <w:b/>
                <w:sz w:val="21"/>
                <w:szCs w:val="21"/>
              </w:rPr>
              <w:t xml:space="preserve">Hedef 3.1: </w:t>
            </w:r>
            <w:r w:rsidRPr="00292560">
              <w:rPr>
                <w:sz w:val="21"/>
                <w:szCs w:val="21"/>
              </w:rPr>
              <w:t>Mesleki ve teknik eğitim alanında eğitim-istihdam-üretim ilişkisi güçlendirilecek ve uluslararası iş birliği ve deneyim paylaşımı teşvik edilecektir.</w:t>
            </w:r>
          </w:p>
        </w:tc>
        <w:tc>
          <w:tcPr>
            <w:tcW w:w="2552" w:type="dxa"/>
            <w:gridSpan w:val="3"/>
            <w:vMerge w:val="restart"/>
            <w:shd w:val="clear" w:color="auto" w:fill="FFFFFF" w:themeFill="background1"/>
            <w:vAlign w:val="center"/>
          </w:tcPr>
          <w:p w:rsidR="00D91E4B" w:rsidRPr="00292560" w:rsidRDefault="00D91E4B" w:rsidP="00D946EC">
            <w:pPr>
              <w:jc w:val="center"/>
              <w:rPr>
                <w:sz w:val="21"/>
                <w:szCs w:val="21"/>
              </w:rPr>
            </w:pPr>
            <w:r w:rsidRPr="00292560">
              <w:rPr>
                <w:sz w:val="21"/>
                <w:szCs w:val="21"/>
              </w:rPr>
              <w:t>Hayat Boyu Öğrenme Hizmetleri Şubesi</w:t>
            </w:r>
          </w:p>
        </w:tc>
        <w:tc>
          <w:tcPr>
            <w:tcW w:w="2688" w:type="dxa"/>
            <w:vMerge w:val="restart"/>
            <w:shd w:val="clear" w:color="auto" w:fill="FFFFFF" w:themeFill="background1"/>
            <w:vAlign w:val="center"/>
          </w:tcPr>
          <w:p w:rsidR="00D91E4B" w:rsidRPr="00292560" w:rsidRDefault="00D91E4B" w:rsidP="00D946EC">
            <w:pPr>
              <w:jc w:val="center"/>
              <w:rPr>
                <w:sz w:val="21"/>
                <w:szCs w:val="21"/>
              </w:rPr>
            </w:pPr>
            <w:r w:rsidRPr="00292560">
              <w:rPr>
                <w:sz w:val="21"/>
                <w:szCs w:val="21"/>
              </w:rPr>
              <w:t>BİETŞ, ÖERHŞ</w:t>
            </w:r>
          </w:p>
        </w:tc>
      </w:tr>
      <w:tr w:rsidR="00D91E4B" w:rsidRPr="00DC2C5A" w:rsidTr="009D3074">
        <w:trPr>
          <w:trHeight w:val="454"/>
        </w:trPr>
        <w:tc>
          <w:tcPr>
            <w:tcW w:w="10353" w:type="dxa"/>
            <w:gridSpan w:val="3"/>
            <w:shd w:val="clear" w:color="auto" w:fill="D9E2F3" w:themeFill="accent5" w:themeFillTint="33"/>
            <w:vAlign w:val="center"/>
          </w:tcPr>
          <w:p w:rsidR="00D91E4B" w:rsidRPr="00292560" w:rsidRDefault="00D91E4B" w:rsidP="00D946EC">
            <w:pPr>
              <w:spacing w:line="240" w:lineRule="auto"/>
              <w:rPr>
                <w:b/>
                <w:sz w:val="21"/>
                <w:szCs w:val="21"/>
              </w:rPr>
            </w:pPr>
            <w:r w:rsidRPr="00292560">
              <w:rPr>
                <w:sz w:val="21"/>
                <w:szCs w:val="21"/>
              </w:rPr>
              <w:t>PG-3.1.1 Dezavantajlı gruplara yönelik açılan kurslara katılan kursiyer oranı (%)</w:t>
            </w:r>
          </w:p>
        </w:tc>
        <w:tc>
          <w:tcPr>
            <w:tcW w:w="2552" w:type="dxa"/>
            <w:gridSpan w:val="3"/>
            <w:vMerge/>
            <w:vAlign w:val="center"/>
          </w:tcPr>
          <w:p w:rsidR="00D91E4B" w:rsidRPr="00292560" w:rsidRDefault="00D91E4B" w:rsidP="00D946EC">
            <w:pPr>
              <w:jc w:val="center"/>
              <w:rPr>
                <w:i/>
                <w:sz w:val="21"/>
                <w:szCs w:val="21"/>
              </w:rPr>
            </w:pPr>
          </w:p>
        </w:tc>
        <w:tc>
          <w:tcPr>
            <w:tcW w:w="2688" w:type="dxa"/>
            <w:vMerge/>
            <w:vAlign w:val="center"/>
          </w:tcPr>
          <w:p w:rsidR="00D91E4B" w:rsidRPr="00292560" w:rsidRDefault="00D91E4B" w:rsidP="00D946EC">
            <w:pPr>
              <w:jc w:val="center"/>
              <w:rPr>
                <w:i/>
                <w:sz w:val="21"/>
                <w:szCs w:val="21"/>
              </w:rPr>
            </w:pPr>
          </w:p>
        </w:tc>
      </w:tr>
      <w:tr w:rsidR="00D91E4B" w:rsidRPr="00DC2C5A" w:rsidTr="009D3074">
        <w:trPr>
          <w:trHeight w:val="454"/>
        </w:trPr>
        <w:tc>
          <w:tcPr>
            <w:tcW w:w="10353" w:type="dxa"/>
            <w:gridSpan w:val="3"/>
            <w:shd w:val="clear" w:color="auto" w:fill="D9E2F3" w:themeFill="accent5" w:themeFillTint="33"/>
            <w:vAlign w:val="center"/>
          </w:tcPr>
          <w:p w:rsidR="00D91E4B" w:rsidRPr="00292560" w:rsidRDefault="00D91E4B" w:rsidP="00D946EC">
            <w:pPr>
              <w:spacing w:line="240" w:lineRule="auto"/>
              <w:rPr>
                <w:b/>
                <w:sz w:val="21"/>
                <w:szCs w:val="21"/>
              </w:rPr>
            </w:pPr>
            <w:r w:rsidRPr="00292560">
              <w:rPr>
                <w:sz w:val="21"/>
                <w:szCs w:val="21"/>
              </w:rPr>
              <w:t>PG-3.1.2 Hayat boyu öğrenme kapsamında yürütülen proje sayısı</w:t>
            </w:r>
          </w:p>
        </w:tc>
        <w:tc>
          <w:tcPr>
            <w:tcW w:w="2552" w:type="dxa"/>
            <w:gridSpan w:val="3"/>
            <w:vMerge/>
            <w:vAlign w:val="center"/>
          </w:tcPr>
          <w:p w:rsidR="00D91E4B" w:rsidRPr="00292560" w:rsidRDefault="00D91E4B" w:rsidP="00D946EC">
            <w:pPr>
              <w:jc w:val="center"/>
              <w:rPr>
                <w:i/>
                <w:sz w:val="21"/>
                <w:szCs w:val="21"/>
              </w:rPr>
            </w:pPr>
          </w:p>
        </w:tc>
        <w:tc>
          <w:tcPr>
            <w:tcW w:w="2688" w:type="dxa"/>
            <w:vMerge/>
            <w:vAlign w:val="center"/>
          </w:tcPr>
          <w:p w:rsidR="00D91E4B" w:rsidRPr="00292560" w:rsidRDefault="00D91E4B" w:rsidP="00D946EC">
            <w:pPr>
              <w:jc w:val="center"/>
              <w:rPr>
                <w:i/>
                <w:sz w:val="21"/>
                <w:szCs w:val="21"/>
              </w:rPr>
            </w:pPr>
          </w:p>
        </w:tc>
      </w:tr>
      <w:tr w:rsidR="00D91E4B" w:rsidRPr="00DC2C5A" w:rsidTr="009D3074">
        <w:trPr>
          <w:trHeight w:val="454"/>
        </w:trPr>
        <w:tc>
          <w:tcPr>
            <w:tcW w:w="10353" w:type="dxa"/>
            <w:gridSpan w:val="3"/>
            <w:shd w:val="clear" w:color="auto" w:fill="D9E2F3" w:themeFill="accent5" w:themeFillTint="33"/>
            <w:vAlign w:val="center"/>
          </w:tcPr>
          <w:p w:rsidR="00D91E4B" w:rsidRPr="00292560" w:rsidRDefault="00D91E4B" w:rsidP="00D946EC">
            <w:pPr>
              <w:spacing w:line="240" w:lineRule="auto"/>
              <w:rPr>
                <w:b/>
                <w:sz w:val="21"/>
                <w:szCs w:val="21"/>
              </w:rPr>
            </w:pPr>
            <w:r w:rsidRPr="00292560">
              <w:rPr>
                <w:sz w:val="21"/>
                <w:szCs w:val="21"/>
              </w:rPr>
              <w:t>PG-3.1.3 Açık öğretim okullarında öğrenim gören zorunlu öğrenim çağı dışına çıkmış bireylerin oranı (%)</w:t>
            </w:r>
          </w:p>
        </w:tc>
        <w:tc>
          <w:tcPr>
            <w:tcW w:w="2552" w:type="dxa"/>
            <w:gridSpan w:val="3"/>
            <w:vMerge/>
            <w:vAlign w:val="center"/>
          </w:tcPr>
          <w:p w:rsidR="00D91E4B" w:rsidRPr="00292560" w:rsidRDefault="00D91E4B" w:rsidP="00D946EC">
            <w:pPr>
              <w:jc w:val="center"/>
              <w:rPr>
                <w:i/>
                <w:sz w:val="21"/>
                <w:szCs w:val="21"/>
              </w:rPr>
            </w:pPr>
          </w:p>
        </w:tc>
        <w:tc>
          <w:tcPr>
            <w:tcW w:w="2688" w:type="dxa"/>
            <w:vMerge/>
            <w:vAlign w:val="center"/>
          </w:tcPr>
          <w:p w:rsidR="00D91E4B" w:rsidRPr="00292560" w:rsidRDefault="00D91E4B" w:rsidP="00D946EC">
            <w:pPr>
              <w:jc w:val="center"/>
              <w:rPr>
                <w:i/>
                <w:sz w:val="21"/>
                <w:szCs w:val="21"/>
              </w:rPr>
            </w:pPr>
          </w:p>
        </w:tc>
      </w:tr>
      <w:tr w:rsidR="00D91E4B" w:rsidRPr="00DC2C5A" w:rsidTr="009D3074">
        <w:trPr>
          <w:trHeight w:val="20"/>
        </w:trPr>
        <w:tc>
          <w:tcPr>
            <w:tcW w:w="10353" w:type="dxa"/>
            <w:gridSpan w:val="3"/>
            <w:vAlign w:val="center"/>
          </w:tcPr>
          <w:p w:rsidR="00D91E4B" w:rsidRPr="00292560" w:rsidRDefault="00D91E4B" w:rsidP="00D946EC">
            <w:pPr>
              <w:spacing w:line="240" w:lineRule="auto"/>
              <w:rPr>
                <w:sz w:val="21"/>
                <w:szCs w:val="21"/>
              </w:rPr>
            </w:pPr>
            <w:r w:rsidRPr="00292560">
              <w:rPr>
                <w:b/>
                <w:sz w:val="21"/>
                <w:szCs w:val="21"/>
              </w:rPr>
              <w:lastRenderedPageBreak/>
              <w:t xml:space="preserve">Hedef 3.2: </w:t>
            </w:r>
            <w:r w:rsidRPr="00292560">
              <w:rPr>
                <w:sz w:val="21"/>
                <w:szCs w:val="21"/>
              </w:rPr>
              <w:t>Hayat boyu öğrenme faaliyetleri ile bireylerde kişisel, çevresel ve mesleki anlamda farkındalık</w:t>
            </w:r>
            <w:r>
              <w:rPr>
                <w:sz w:val="21"/>
                <w:szCs w:val="21"/>
              </w:rPr>
              <w:t xml:space="preserve"> </w:t>
            </w:r>
            <w:r w:rsidRPr="00292560">
              <w:rPr>
                <w:sz w:val="21"/>
                <w:szCs w:val="21"/>
              </w:rPr>
              <w:t>oluşturulacaktır.</w:t>
            </w:r>
          </w:p>
        </w:tc>
        <w:tc>
          <w:tcPr>
            <w:tcW w:w="2552" w:type="dxa"/>
            <w:gridSpan w:val="3"/>
            <w:vMerge w:val="restart"/>
            <w:shd w:val="clear" w:color="auto" w:fill="FFFFFF" w:themeFill="background1"/>
            <w:vAlign w:val="center"/>
          </w:tcPr>
          <w:p w:rsidR="00D91E4B" w:rsidRPr="00292560" w:rsidRDefault="00D91E4B" w:rsidP="00D946EC">
            <w:pPr>
              <w:jc w:val="center"/>
              <w:rPr>
                <w:sz w:val="21"/>
                <w:szCs w:val="21"/>
              </w:rPr>
            </w:pPr>
            <w:r w:rsidRPr="00292560">
              <w:rPr>
                <w:sz w:val="21"/>
                <w:szCs w:val="21"/>
              </w:rPr>
              <w:t>Hayat Boyu Öğrenme Hizmetleri Şubesi</w:t>
            </w:r>
          </w:p>
        </w:tc>
        <w:tc>
          <w:tcPr>
            <w:tcW w:w="2688" w:type="dxa"/>
            <w:vMerge w:val="restart"/>
            <w:shd w:val="clear" w:color="auto" w:fill="FFFFFF" w:themeFill="background1"/>
            <w:vAlign w:val="center"/>
          </w:tcPr>
          <w:p w:rsidR="00D91E4B" w:rsidRPr="00292560" w:rsidRDefault="00D91E4B" w:rsidP="00D946EC">
            <w:pPr>
              <w:jc w:val="center"/>
              <w:rPr>
                <w:sz w:val="21"/>
                <w:szCs w:val="21"/>
              </w:rPr>
            </w:pPr>
            <w:r w:rsidRPr="00292560">
              <w:rPr>
                <w:sz w:val="21"/>
                <w:szCs w:val="21"/>
              </w:rPr>
              <w:t>BİETŞ, HBÖHŞ, YEĞİTEKŞ</w:t>
            </w:r>
          </w:p>
        </w:tc>
      </w:tr>
      <w:tr w:rsidR="00D91E4B" w:rsidRPr="00DC2C5A" w:rsidTr="009D3074">
        <w:trPr>
          <w:trHeight w:val="454"/>
        </w:trPr>
        <w:tc>
          <w:tcPr>
            <w:tcW w:w="10353" w:type="dxa"/>
            <w:gridSpan w:val="3"/>
            <w:shd w:val="clear" w:color="auto" w:fill="D9E2F3" w:themeFill="accent5" w:themeFillTint="33"/>
            <w:vAlign w:val="center"/>
          </w:tcPr>
          <w:p w:rsidR="00D91E4B" w:rsidRPr="00292560" w:rsidRDefault="00D91E4B" w:rsidP="00D946EC">
            <w:pPr>
              <w:spacing w:line="240" w:lineRule="auto"/>
              <w:rPr>
                <w:b/>
                <w:sz w:val="21"/>
                <w:szCs w:val="21"/>
              </w:rPr>
            </w:pPr>
            <w:r w:rsidRPr="00292560">
              <w:rPr>
                <w:sz w:val="21"/>
                <w:szCs w:val="21"/>
              </w:rPr>
              <w:t>PG-3.2.1 Hayat Boyu Öğrenmeye katılım oranı</w:t>
            </w:r>
          </w:p>
        </w:tc>
        <w:tc>
          <w:tcPr>
            <w:tcW w:w="2552" w:type="dxa"/>
            <w:gridSpan w:val="3"/>
            <w:vMerge/>
            <w:vAlign w:val="center"/>
          </w:tcPr>
          <w:p w:rsidR="00D91E4B" w:rsidRPr="00292560" w:rsidRDefault="00D91E4B" w:rsidP="00D946EC">
            <w:pPr>
              <w:jc w:val="center"/>
              <w:rPr>
                <w:i/>
                <w:sz w:val="21"/>
                <w:szCs w:val="21"/>
              </w:rPr>
            </w:pPr>
          </w:p>
        </w:tc>
        <w:tc>
          <w:tcPr>
            <w:tcW w:w="2688" w:type="dxa"/>
            <w:vMerge/>
            <w:vAlign w:val="center"/>
          </w:tcPr>
          <w:p w:rsidR="00D91E4B" w:rsidRPr="00292560" w:rsidRDefault="00D91E4B" w:rsidP="00D946EC">
            <w:pPr>
              <w:jc w:val="center"/>
              <w:rPr>
                <w:i/>
                <w:sz w:val="21"/>
                <w:szCs w:val="21"/>
              </w:rPr>
            </w:pPr>
          </w:p>
        </w:tc>
      </w:tr>
      <w:tr w:rsidR="00D91E4B" w:rsidRPr="00DC2C5A" w:rsidTr="009D3074">
        <w:trPr>
          <w:trHeight w:val="454"/>
        </w:trPr>
        <w:tc>
          <w:tcPr>
            <w:tcW w:w="10353" w:type="dxa"/>
            <w:gridSpan w:val="3"/>
            <w:shd w:val="clear" w:color="auto" w:fill="D9E2F3" w:themeFill="accent5" w:themeFillTint="33"/>
            <w:vAlign w:val="center"/>
          </w:tcPr>
          <w:p w:rsidR="00D91E4B" w:rsidRPr="00292560" w:rsidRDefault="00D91E4B" w:rsidP="00D946EC">
            <w:pPr>
              <w:spacing w:line="240" w:lineRule="auto"/>
              <w:rPr>
                <w:sz w:val="21"/>
                <w:szCs w:val="21"/>
              </w:rPr>
            </w:pPr>
            <w:r w:rsidRPr="00292560">
              <w:rPr>
                <w:sz w:val="21"/>
                <w:szCs w:val="21"/>
              </w:rPr>
              <w:t>PG-3.2.2 Hayat Boyu Öğrenme Kurslarından yararlanma oranı</w:t>
            </w:r>
          </w:p>
        </w:tc>
        <w:tc>
          <w:tcPr>
            <w:tcW w:w="2552" w:type="dxa"/>
            <w:gridSpan w:val="3"/>
            <w:vMerge/>
            <w:vAlign w:val="center"/>
          </w:tcPr>
          <w:p w:rsidR="00D91E4B" w:rsidRPr="00292560" w:rsidRDefault="00D91E4B" w:rsidP="00D946EC">
            <w:pPr>
              <w:jc w:val="center"/>
              <w:rPr>
                <w:i/>
                <w:sz w:val="21"/>
                <w:szCs w:val="21"/>
              </w:rPr>
            </w:pPr>
          </w:p>
        </w:tc>
        <w:tc>
          <w:tcPr>
            <w:tcW w:w="2688" w:type="dxa"/>
            <w:vMerge/>
            <w:vAlign w:val="center"/>
          </w:tcPr>
          <w:p w:rsidR="00D91E4B" w:rsidRPr="00292560" w:rsidRDefault="00D91E4B" w:rsidP="00D946EC">
            <w:pPr>
              <w:jc w:val="center"/>
              <w:rPr>
                <w:i/>
                <w:sz w:val="21"/>
                <w:szCs w:val="21"/>
              </w:rPr>
            </w:pPr>
          </w:p>
        </w:tc>
      </w:tr>
      <w:tr w:rsidR="00D91E4B" w:rsidRPr="00DC2C5A" w:rsidTr="009D3074">
        <w:trPr>
          <w:trHeight w:val="454"/>
        </w:trPr>
        <w:tc>
          <w:tcPr>
            <w:tcW w:w="10353" w:type="dxa"/>
            <w:gridSpan w:val="3"/>
            <w:shd w:val="clear" w:color="auto" w:fill="D9E2F3" w:themeFill="accent5" w:themeFillTint="33"/>
            <w:vAlign w:val="center"/>
          </w:tcPr>
          <w:p w:rsidR="00D91E4B" w:rsidRPr="00292560" w:rsidRDefault="00D91E4B" w:rsidP="00D946EC">
            <w:pPr>
              <w:spacing w:line="240" w:lineRule="auto"/>
              <w:rPr>
                <w:b/>
                <w:sz w:val="21"/>
                <w:szCs w:val="21"/>
              </w:rPr>
            </w:pPr>
            <w:r w:rsidRPr="00292560">
              <w:rPr>
                <w:sz w:val="21"/>
                <w:szCs w:val="21"/>
              </w:rPr>
              <w:t>PG-3.2.3 Hayat Boyu öğrenme kapsamındaki kursları tamamlama oranı</w:t>
            </w:r>
          </w:p>
        </w:tc>
        <w:tc>
          <w:tcPr>
            <w:tcW w:w="2552" w:type="dxa"/>
            <w:gridSpan w:val="3"/>
            <w:vMerge/>
            <w:vAlign w:val="center"/>
          </w:tcPr>
          <w:p w:rsidR="00D91E4B" w:rsidRPr="00292560" w:rsidRDefault="00D91E4B" w:rsidP="00D946EC">
            <w:pPr>
              <w:jc w:val="center"/>
              <w:rPr>
                <w:i/>
                <w:sz w:val="21"/>
                <w:szCs w:val="21"/>
              </w:rPr>
            </w:pPr>
          </w:p>
        </w:tc>
        <w:tc>
          <w:tcPr>
            <w:tcW w:w="2688" w:type="dxa"/>
            <w:vMerge/>
            <w:vAlign w:val="center"/>
          </w:tcPr>
          <w:p w:rsidR="00D91E4B" w:rsidRPr="00292560" w:rsidRDefault="00D91E4B" w:rsidP="00D946EC">
            <w:pPr>
              <w:jc w:val="center"/>
              <w:rPr>
                <w:i/>
                <w:sz w:val="21"/>
                <w:szCs w:val="21"/>
              </w:rPr>
            </w:pPr>
          </w:p>
        </w:tc>
      </w:tr>
      <w:tr w:rsidR="00D91E4B" w:rsidRPr="00DC2C5A" w:rsidTr="009D3074">
        <w:trPr>
          <w:trHeight w:val="454"/>
        </w:trPr>
        <w:tc>
          <w:tcPr>
            <w:tcW w:w="10353" w:type="dxa"/>
            <w:gridSpan w:val="3"/>
            <w:shd w:val="clear" w:color="auto" w:fill="D9E2F3" w:themeFill="accent5" w:themeFillTint="33"/>
            <w:vAlign w:val="center"/>
          </w:tcPr>
          <w:p w:rsidR="00D91E4B" w:rsidRPr="00292560" w:rsidRDefault="00D91E4B" w:rsidP="00D946EC">
            <w:pPr>
              <w:spacing w:line="240" w:lineRule="auto"/>
              <w:rPr>
                <w:sz w:val="21"/>
                <w:szCs w:val="21"/>
              </w:rPr>
            </w:pPr>
            <w:r>
              <w:rPr>
                <w:sz w:val="21"/>
                <w:szCs w:val="21"/>
              </w:rPr>
              <w:t>PG-3.2.4 Çevreye Duyarlı Proje Sayısı</w:t>
            </w:r>
          </w:p>
        </w:tc>
        <w:tc>
          <w:tcPr>
            <w:tcW w:w="2552" w:type="dxa"/>
            <w:gridSpan w:val="3"/>
            <w:vMerge/>
            <w:vAlign w:val="center"/>
          </w:tcPr>
          <w:p w:rsidR="00D91E4B" w:rsidRPr="00292560" w:rsidRDefault="00D91E4B" w:rsidP="00D946EC">
            <w:pPr>
              <w:jc w:val="center"/>
              <w:rPr>
                <w:i/>
                <w:sz w:val="21"/>
                <w:szCs w:val="21"/>
              </w:rPr>
            </w:pPr>
          </w:p>
        </w:tc>
        <w:tc>
          <w:tcPr>
            <w:tcW w:w="2688" w:type="dxa"/>
            <w:vMerge/>
            <w:vAlign w:val="center"/>
          </w:tcPr>
          <w:p w:rsidR="00D91E4B" w:rsidRPr="00292560" w:rsidRDefault="00D91E4B" w:rsidP="00D946EC">
            <w:pPr>
              <w:jc w:val="center"/>
              <w:rPr>
                <w:i/>
                <w:sz w:val="21"/>
                <w:szCs w:val="21"/>
              </w:rPr>
            </w:pPr>
          </w:p>
        </w:tc>
      </w:tr>
      <w:tr w:rsidR="00D91E4B" w:rsidRPr="00DC2C5A" w:rsidTr="009D3074">
        <w:trPr>
          <w:trHeight w:val="20"/>
        </w:trPr>
        <w:tc>
          <w:tcPr>
            <w:tcW w:w="10353" w:type="dxa"/>
            <w:gridSpan w:val="3"/>
            <w:vAlign w:val="center"/>
          </w:tcPr>
          <w:p w:rsidR="00D91E4B" w:rsidRPr="00292560" w:rsidRDefault="00D91E4B" w:rsidP="00D946EC">
            <w:pPr>
              <w:spacing w:line="240" w:lineRule="auto"/>
              <w:rPr>
                <w:sz w:val="21"/>
                <w:szCs w:val="21"/>
              </w:rPr>
            </w:pPr>
            <w:r w:rsidRPr="00292560">
              <w:rPr>
                <w:b/>
                <w:sz w:val="21"/>
                <w:szCs w:val="21"/>
              </w:rPr>
              <w:t>Hedef 3.3:</w:t>
            </w:r>
            <w:r w:rsidRPr="00292560">
              <w:rPr>
                <w:sz w:val="21"/>
                <w:szCs w:val="21"/>
              </w:rPr>
              <w:t xml:space="preserve"> Tüm bireylere yönelik günümüz ihtiyaçlarına uygun genel, mesleki ve teknik eğitim kurs programları hazırlanacaktır.</w:t>
            </w:r>
            <w:r w:rsidRPr="00292560">
              <w:rPr>
                <w:b/>
                <w:sz w:val="21"/>
                <w:szCs w:val="21"/>
              </w:rPr>
              <w:t xml:space="preserve"> </w:t>
            </w:r>
          </w:p>
        </w:tc>
        <w:tc>
          <w:tcPr>
            <w:tcW w:w="2552" w:type="dxa"/>
            <w:gridSpan w:val="3"/>
            <w:vMerge w:val="restart"/>
            <w:shd w:val="clear" w:color="auto" w:fill="FFFFFF" w:themeFill="background1"/>
            <w:vAlign w:val="center"/>
          </w:tcPr>
          <w:p w:rsidR="00D91E4B" w:rsidRPr="00292560" w:rsidRDefault="00D91E4B" w:rsidP="00D946EC">
            <w:pPr>
              <w:jc w:val="center"/>
              <w:rPr>
                <w:sz w:val="21"/>
                <w:szCs w:val="21"/>
              </w:rPr>
            </w:pPr>
            <w:r w:rsidRPr="00292560">
              <w:rPr>
                <w:sz w:val="21"/>
                <w:szCs w:val="21"/>
              </w:rPr>
              <w:t>Hayat Boyu Öğrenme Hizmetleri Şubesi</w:t>
            </w:r>
          </w:p>
        </w:tc>
        <w:tc>
          <w:tcPr>
            <w:tcW w:w="2688" w:type="dxa"/>
            <w:vMerge w:val="restart"/>
            <w:shd w:val="clear" w:color="auto" w:fill="FFFFFF" w:themeFill="background1"/>
            <w:vAlign w:val="center"/>
          </w:tcPr>
          <w:p w:rsidR="00D91E4B" w:rsidRPr="00292560" w:rsidRDefault="00D91E4B" w:rsidP="00D946EC">
            <w:pPr>
              <w:jc w:val="center"/>
              <w:rPr>
                <w:sz w:val="21"/>
                <w:szCs w:val="21"/>
              </w:rPr>
            </w:pPr>
            <w:r w:rsidRPr="00292560">
              <w:rPr>
                <w:sz w:val="21"/>
                <w:szCs w:val="21"/>
              </w:rPr>
              <w:t>BİETŞ</w:t>
            </w:r>
          </w:p>
        </w:tc>
      </w:tr>
      <w:tr w:rsidR="00D91E4B" w:rsidRPr="00DC2C5A" w:rsidTr="009D3074">
        <w:trPr>
          <w:trHeight w:val="454"/>
        </w:trPr>
        <w:tc>
          <w:tcPr>
            <w:tcW w:w="10353" w:type="dxa"/>
            <w:gridSpan w:val="3"/>
            <w:shd w:val="clear" w:color="auto" w:fill="D9E2F3" w:themeFill="accent5" w:themeFillTint="33"/>
            <w:vAlign w:val="center"/>
          </w:tcPr>
          <w:p w:rsidR="00D91E4B" w:rsidRPr="00292560" w:rsidRDefault="00D91E4B" w:rsidP="00D946EC">
            <w:pPr>
              <w:spacing w:line="240" w:lineRule="auto"/>
              <w:rPr>
                <w:i/>
                <w:sz w:val="21"/>
                <w:szCs w:val="21"/>
              </w:rPr>
            </w:pPr>
            <w:r w:rsidRPr="00292560">
              <w:rPr>
                <w:sz w:val="21"/>
                <w:szCs w:val="21"/>
              </w:rPr>
              <w:t>PG-3.3.1 Aile Okulu alanı altında yer alan programlara katılan kursiyer sayısı</w:t>
            </w:r>
          </w:p>
        </w:tc>
        <w:tc>
          <w:tcPr>
            <w:tcW w:w="2552" w:type="dxa"/>
            <w:gridSpan w:val="3"/>
            <w:vMerge/>
            <w:vAlign w:val="center"/>
          </w:tcPr>
          <w:p w:rsidR="00D91E4B" w:rsidRPr="00292560" w:rsidRDefault="00D91E4B" w:rsidP="00D946EC">
            <w:pPr>
              <w:jc w:val="center"/>
              <w:rPr>
                <w:i/>
                <w:sz w:val="21"/>
                <w:szCs w:val="21"/>
              </w:rPr>
            </w:pPr>
          </w:p>
        </w:tc>
        <w:tc>
          <w:tcPr>
            <w:tcW w:w="2688" w:type="dxa"/>
            <w:vMerge/>
            <w:vAlign w:val="center"/>
          </w:tcPr>
          <w:p w:rsidR="00D91E4B" w:rsidRPr="00292560" w:rsidRDefault="00D91E4B" w:rsidP="00D946EC">
            <w:pPr>
              <w:jc w:val="center"/>
              <w:rPr>
                <w:i/>
                <w:sz w:val="21"/>
                <w:szCs w:val="21"/>
              </w:rPr>
            </w:pPr>
          </w:p>
        </w:tc>
      </w:tr>
      <w:tr w:rsidR="00D91E4B" w:rsidRPr="00DC2C5A" w:rsidTr="009D3074">
        <w:trPr>
          <w:trHeight w:val="454"/>
        </w:trPr>
        <w:tc>
          <w:tcPr>
            <w:tcW w:w="10353" w:type="dxa"/>
            <w:gridSpan w:val="3"/>
            <w:shd w:val="clear" w:color="auto" w:fill="D9E2F3" w:themeFill="accent5" w:themeFillTint="33"/>
            <w:vAlign w:val="center"/>
          </w:tcPr>
          <w:p w:rsidR="00D91E4B" w:rsidRPr="00292560" w:rsidRDefault="00D91E4B" w:rsidP="00D946EC">
            <w:pPr>
              <w:spacing w:line="240" w:lineRule="auto"/>
              <w:rPr>
                <w:i/>
                <w:sz w:val="21"/>
                <w:szCs w:val="21"/>
              </w:rPr>
            </w:pPr>
            <w:r w:rsidRPr="00292560">
              <w:rPr>
                <w:sz w:val="21"/>
                <w:szCs w:val="21"/>
              </w:rPr>
              <w:t>PG-3.3.2 Afet ve acil durumlara ilişkin yaygın eğitim kurslarına katılan kursiyer sayısı</w:t>
            </w:r>
          </w:p>
        </w:tc>
        <w:tc>
          <w:tcPr>
            <w:tcW w:w="2552" w:type="dxa"/>
            <w:gridSpan w:val="3"/>
            <w:vMerge/>
            <w:vAlign w:val="center"/>
          </w:tcPr>
          <w:p w:rsidR="00D91E4B" w:rsidRPr="00292560" w:rsidRDefault="00D91E4B" w:rsidP="00D946EC">
            <w:pPr>
              <w:jc w:val="center"/>
              <w:rPr>
                <w:i/>
                <w:sz w:val="21"/>
                <w:szCs w:val="21"/>
              </w:rPr>
            </w:pPr>
          </w:p>
        </w:tc>
        <w:tc>
          <w:tcPr>
            <w:tcW w:w="2688" w:type="dxa"/>
            <w:vMerge/>
            <w:vAlign w:val="center"/>
          </w:tcPr>
          <w:p w:rsidR="00D91E4B" w:rsidRPr="00292560" w:rsidRDefault="00D91E4B" w:rsidP="00D946EC">
            <w:pPr>
              <w:jc w:val="center"/>
              <w:rPr>
                <w:i/>
                <w:sz w:val="21"/>
                <w:szCs w:val="21"/>
              </w:rPr>
            </w:pPr>
          </w:p>
        </w:tc>
      </w:tr>
      <w:tr w:rsidR="009D3074" w:rsidRPr="00DC2C5A" w:rsidTr="009D3074">
        <w:trPr>
          <w:trHeight w:val="454"/>
        </w:trPr>
        <w:tc>
          <w:tcPr>
            <w:tcW w:w="10353" w:type="dxa"/>
            <w:gridSpan w:val="3"/>
            <w:shd w:val="clear" w:color="auto" w:fill="D9E2F3" w:themeFill="accent5" w:themeFillTint="33"/>
            <w:vAlign w:val="center"/>
          </w:tcPr>
          <w:p w:rsidR="009D3074" w:rsidRDefault="009D3074" w:rsidP="00D946EC">
            <w:pPr>
              <w:spacing w:line="240" w:lineRule="auto"/>
              <w:rPr>
                <w:sz w:val="21"/>
                <w:szCs w:val="21"/>
              </w:rPr>
            </w:pPr>
          </w:p>
          <w:p w:rsidR="009D3074" w:rsidRDefault="009D3074" w:rsidP="00D946EC">
            <w:pPr>
              <w:spacing w:line="240" w:lineRule="auto"/>
              <w:rPr>
                <w:sz w:val="21"/>
                <w:szCs w:val="21"/>
              </w:rPr>
            </w:pPr>
          </w:p>
          <w:p w:rsidR="009D3074" w:rsidRPr="00292560" w:rsidRDefault="009D3074" w:rsidP="00D946EC">
            <w:pPr>
              <w:spacing w:line="240" w:lineRule="auto"/>
              <w:rPr>
                <w:sz w:val="21"/>
                <w:szCs w:val="21"/>
              </w:rPr>
            </w:pPr>
            <w:r>
              <w:rPr>
                <w:sz w:val="21"/>
                <w:szCs w:val="21"/>
              </w:rPr>
              <w:t>HEDEF 4</w:t>
            </w:r>
          </w:p>
        </w:tc>
        <w:tc>
          <w:tcPr>
            <w:tcW w:w="2552" w:type="dxa"/>
            <w:gridSpan w:val="3"/>
            <w:vAlign w:val="center"/>
          </w:tcPr>
          <w:p w:rsidR="009D3074" w:rsidRPr="00292560" w:rsidRDefault="009D3074" w:rsidP="00D946EC">
            <w:pPr>
              <w:jc w:val="center"/>
              <w:rPr>
                <w:i/>
                <w:sz w:val="21"/>
                <w:szCs w:val="21"/>
              </w:rPr>
            </w:pPr>
          </w:p>
        </w:tc>
        <w:tc>
          <w:tcPr>
            <w:tcW w:w="2688" w:type="dxa"/>
            <w:vAlign w:val="center"/>
          </w:tcPr>
          <w:p w:rsidR="009D3074" w:rsidRPr="00292560" w:rsidRDefault="009D3074" w:rsidP="00D946EC">
            <w:pPr>
              <w:jc w:val="center"/>
              <w:rPr>
                <w:i/>
                <w:sz w:val="21"/>
                <w:szCs w:val="21"/>
              </w:rPr>
            </w:pPr>
          </w:p>
        </w:tc>
      </w:tr>
      <w:tr w:rsidR="00D91E4B" w:rsidRPr="00C32069" w:rsidTr="00D946EC">
        <w:trPr>
          <w:trHeight w:val="510"/>
        </w:trPr>
        <w:tc>
          <w:tcPr>
            <w:tcW w:w="10343" w:type="dxa"/>
            <w:gridSpan w:val="2"/>
            <w:shd w:val="clear" w:color="auto" w:fill="D9E2F3" w:themeFill="accent5" w:themeFillTint="33"/>
          </w:tcPr>
          <w:p w:rsidR="00D91E4B" w:rsidRPr="00292560" w:rsidRDefault="001A73F8" w:rsidP="00D946EC">
            <w:pPr>
              <w:spacing w:line="240" w:lineRule="auto"/>
              <w:rPr>
                <w:i/>
                <w:sz w:val="21"/>
                <w:szCs w:val="21"/>
              </w:rPr>
            </w:pPr>
            <w:r>
              <w:rPr>
                <w:sz w:val="21"/>
                <w:szCs w:val="21"/>
              </w:rPr>
              <w:t>PG-4.1</w:t>
            </w:r>
            <w:r w:rsidR="00D91E4B" w:rsidRPr="00292560">
              <w:rPr>
                <w:sz w:val="21"/>
                <w:szCs w:val="21"/>
              </w:rPr>
              <w:t>.1 Bağımlılıkla mücadele amacıyla verilen eğitimlere katılan kişi sayısı</w:t>
            </w:r>
          </w:p>
        </w:tc>
        <w:tc>
          <w:tcPr>
            <w:tcW w:w="2552" w:type="dxa"/>
            <w:gridSpan w:val="3"/>
            <w:vMerge w:val="restart"/>
          </w:tcPr>
          <w:p w:rsidR="00D91E4B" w:rsidRPr="00C32069" w:rsidRDefault="00D91E4B" w:rsidP="00D946EC">
            <w:pPr>
              <w:rPr>
                <w:i/>
              </w:rPr>
            </w:pPr>
          </w:p>
        </w:tc>
        <w:tc>
          <w:tcPr>
            <w:tcW w:w="2698" w:type="dxa"/>
            <w:gridSpan w:val="2"/>
            <w:vMerge w:val="restart"/>
          </w:tcPr>
          <w:p w:rsidR="00D91E4B" w:rsidRPr="00C32069" w:rsidRDefault="00D91E4B" w:rsidP="00D946EC">
            <w:pPr>
              <w:rPr>
                <w:i/>
              </w:rPr>
            </w:pPr>
          </w:p>
        </w:tc>
      </w:tr>
      <w:tr w:rsidR="00D91E4B" w:rsidRPr="00C32069" w:rsidTr="00D946EC">
        <w:trPr>
          <w:trHeight w:val="510"/>
        </w:trPr>
        <w:tc>
          <w:tcPr>
            <w:tcW w:w="10343" w:type="dxa"/>
            <w:gridSpan w:val="2"/>
            <w:shd w:val="clear" w:color="auto" w:fill="D9E2F3" w:themeFill="accent5" w:themeFillTint="33"/>
          </w:tcPr>
          <w:p w:rsidR="00D91E4B" w:rsidRPr="00292560" w:rsidRDefault="001A73F8" w:rsidP="00D946EC">
            <w:pPr>
              <w:spacing w:line="240" w:lineRule="auto"/>
              <w:rPr>
                <w:i/>
                <w:sz w:val="21"/>
                <w:szCs w:val="21"/>
              </w:rPr>
            </w:pPr>
            <w:r>
              <w:rPr>
                <w:sz w:val="21"/>
                <w:szCs w:val="21"/>
              </w:rPr>
              <w:t>PG-4.1</w:t>
            </w:r>
            <w:r w:rsidR="00D91E4B" w:rsidRPr="00292560">
              <w:rPr>
                <w:sz w:val="21"/>
                <w:szCs w:val="21"/>
              </w:rPr>
              <w:t>.2 Mesleki rehberlik alanında bilgi ve becerileri artırma kapsamında verilen eğitimlere katılan rehber öğretmen sayısı</w:t>
            </w:r>
          </w:p>
        </w:tc>
        <w:tc>
          <w:tcPr>
            <w:tcW w:w="2552" w:type="dxa"/>
            <w:gridSpan w:val="3"/>
            <w:vMerge/>
          </w:tcPr>
          <w:p w:rsidR="00D91E4B" w:rsidRPr="00C32069" w:rsidRDefault="00D91E4B" w:rsidP="00D946EC">
            <w:pPr>
              <w:rPr>
                <w:i/>
              </w:rPr>
            </w:pPr>
          </w:p>
        </w:tc>
        <w:tc>
          <w:tcPr>
            <w:tcW w:w="2698" w:type="dxa"/>
            <w:gridSpan w:val="2"/>
            <w:vMerge/>
          </w:tcPr>
          <w:p w:rsidR="00D91E4B" w:rsidRPr="00C32069" w:rsidRDefault="00D91E4B" w:rsidP="00D946EC">
            <w:pPr>
              <w:rPr>
                <w:i/>
              </w:rPr>
            </w:pPr>
          </w:p>
        </w:tc>
      </w:tr>
      <w:tr w:rsidR="00D91E4B" w:rsidRPr="00C32069" w:rsidTr="001A73F8">
        <w:trPr>
          <w:trHeight w:val="1965"/>
        </w:trPr>
        <w:tc>
          <w:tcPr>
            <w:tcW w:w="10343" w:type="dxa"/>
            <w:gridSpan w:val="2"/>
            <w:shd w:val="clear" w:color="auto" w:fill="D9E2F3" w:themeFill="accent5" w:themeFillTint="33"/>
          </w:tcPr>
          <w:p w:rsidR="00D91E4B" w:rsidRPr="00292560" w:rsidRDefault="001A73F8" w:rsidP="00D946EC">
            <w:pPr>
              <w:rPr>
                <w:i/>
                <w:sz w:val="21"/>
                <w:szCs w:val="21"/>
              </w:rPr>
            </w:pPr>
            <w:r>
              <w:rPr>
                <w:sz w:val="21"/>
                <w:szCs w:val="21"/>
              </w:rPr>
              <w:t>PG-4.1</w:t>
            </w:r>
            <w:r w:rsidR="00D91E4B" w:rsidRPr="00292560">
              <w:rPr>
                <w:sz w:val="21"/>
                <w:szCs w:val="21"/>
              </w:rPr>
              <w:t>.3 Gelişimsel, önleyici ve iyileştirici psikososyal destek çalışmaları kapsamında verilen eğitim sayısı</w:t>
            </w:r>
          </w:p>
        </w:tc>
        <w:tc>
          <w:tcPr>
            <w:tcW w:w="2552" w:type="dxa"/>
            <w:gridSpan w:val="3"/>
            <w:vMerge/>
          </w:tcPr>
          <w:p w:rsidR="00D91E4B" w:rsidRPr="00C32069" w:rsidRDefault="00D91E4B" w:rsidP="00D946EC">
            <w:pPr>
              <w:rPr>
                <w:i/>
              </w:rPr>
            </w:pPr>
          </w:p>
        </w:tc>
        <w:tc>
          <w:tcPr>
            <w:tcW w:w="2698" w:type="dxa"/>
            <w:gridSpan w:val="2"/>
            <w:vMerge/>
          </w:tcPr>
          <w:p w:rsidR="00D91E4B" w:rsidRPr="00C32069" w:rsidRDefault="00D91E4B" w:rsidP="00D946EC">
            <w:pPr>
              <w:rPr>
                <w:i/>
              </w:rPr>
            </w:pPr>
          </w:p>
        </w:tc>
      </w:tr>
      <w:tr w:rsidR="00D91E4B" w:rsidRPr="00C32069" w:rsidTr="00D946EC">
        <w:trPr>
          <w:trHeight w:val="850"/>
        </w:trPr>
        <w:tc>
          <w:tcPr>
            <w:tcW w:w="9355" w:type="dxa"/>
            <w:shd w:val="clear" w:color="auto" w:fill="D9E2F3" w:themeFill="accent5" w:themeFillTint="33"/>
            <w:vAlign w:val="center"/>
          </w:tcPr>
          <w:p w:rsidR="00D91E4B" w:rsidRPr="00C32069" w:rsidRDefault="00D91E4B" w:rsidP="00D946EC">
            <w:pPr>
              <w:jc w:val="center"/>
              <w:rPr>
                <w:b/>
              </w:rPr>
            </w:pPr>
            <w:r w:rsidRPr="00C32069">
              <w:rPr>
                <w:b/>
              </w:rPr>
              <w:lastRenderedPageBreak/>
              <w:t>Hedefler</w:t>
            </w:r>
          </w:p>
        </w:tc>
        <w:tc>
          <w:tcPr>
            <w:tcW w:w="3119" w:type="dxa"/>
            <w:gridSpan w:val="3"/>
            <w:shd w:val="clear" w:color="auto" w:fill="D9E2F3" w:themeFill="accent5" w:themeFillTint="33"/>
            <w:vAlign w:val="center"/>
          </w:tcPr>
          <w:p w:rsidR="00D91E4B" w:rsidRPr="00C32069" w:rsidRDefault="00D91E4B" w:rsidP="00D946EC">
            <w:pPr>
              <w:jc w:val="center"/>
              <w:rPr>
                <w:b/>
              </w:rPr>
            </w:pPr>
            <w:r w:rsidRPr="00C32069">
              <w:rPr>
                <w:b/>
              </w:rPr>
              <w:t>Sorumlu Birim</w:t>
            </w:r>
          </w:p>
        </w:tc>
        <w:tc>
          <w:tcPr>
            <w:tcW w:w="3119" w:type="dxa"/>
            <w:gridSpan w:val="3"/>
            <w:shd w:val="clear" w:color="auto" w:fill="D9E2F3" w:themeFill="accent5" w:themeFillTint="33"/>
            <w:vAlign w:val="center"/>
          </w:tcPr>
          <w:p w:rsidR="00D91E4B" w:rsidRPr="00C32069" w:rsidRDefault="00D91E4B" w:rsidP="00D946EC">
            <w:pPr>
              <w:jc w:val="center"/>
              <w:rPr>
                <w:b/>
              </w:rPr>
            </w:pPr>
            <w:r w:rsidRPr="00C32069">
              <w:rPr>
                <w:b/>
              </w:rPr>
              <w:t>İş Birliği Yapılan Birim(ler)</w:t>
            </w:r>
          </w:p>
        </w:tc>
      </w:tr>
      <w:tr w:rsidR="00D91E4B" w:rsidRPr="00C32069" w:rsidTr="00D946EC">
        <w:trPr>
          <w:trHeight w:val="567"/>
        </w:trPr>
        <w:tc>
          <w:tcPr>
            <w:tcW w:w="9355" w:type="dxa"/>
            <w:shd w:val="clear" w:color="auto" w:fill="FFFFFF" w:themeFill="background1"/>
          </w:tcPr>
          <w:p w:rsidR="00D91E4B" w:rsidRPr="00C32069" w:rsidRDefault="00D91E4B" w:rsidP="00D946EC">
            <w:r w:rsidRPr="00542383">
              <w:rPr>
                <w:b/>
              </w:rPr>
              <w:t>Hedef 5.1:</w:t>
            </w:r>
            <w:r>
              <w:t xml:space="preserve"> Teknolojinin eğitim sistemine daha fazla uyarlanması amacıyla dijital içeriklerin kullanımı artırılacak ve dijital öğretmen yeterlikleri doğrultusunda öğretmenlerin dijital becerileri geliştirilecektir.</w:t>
            </w:r>
          </w:p>
        </w:tc>
        <w:tc>
          <w:tcPr>
            <w:tcW w:w="3119" w:type="dxa"/>
            <w:gridSpan w:val="3"/>
            <w:vMerge w:val="restart"/>
            <w:shd w:val="clear" w:color="auto" w:fill="FFFFFF" w:themeFill="background1"/>
            <w:vAlign w:val="center"/>
          </w:tcPr>
          <w:p w:rsidR="00D91E4B" w:rsidRPr="00C32069" w:rsidRDefault="00D91E4B" w:rsidP="00D946EC">
            <w:pPr>
              <w:jc w:val="center"/>
            </w:pPr>
            <w:r w:rsidRPr="00040AD7">
              <w:t xml:space="preserve">Özel Eğitim ve Rehberlik Hizmetleri </w:t>
            </w:r>
            <w:r>
              <w:t>Şubesi</w:t>
            </w:r>
          </w:p>
        </w:tc>
        <w:tc>
          <w:tcPr>
            <w:tcW w:w="3119" w:type="dxa"/>
            <w:gridSpan w:val="3"/>
            <w:vMerge w:val="restart"/>
            <w:shd w:val="clear" w:color="auto" w:fill="FFFFFF" w:themeFill="background1"/>
            <w:vAlign w:val="center"/>
          </w:tcPr>
          <w:p w:rsidR="00D91E4B" w:rsidRPr="00C32069" w:rsidRDefault="00D91E4B" w:rsidP="00D946EC">
            <w:pPr>
              <w:jc w:val="center"/>
            </w:pPr>
            <w:r>
              <w:t>BİETŞ, DÖHŞ, HBÖHŞ, MTEHŞ, OHŞ, ÖDSHŞ, ÖERHŞ, ÖÖKHŞ, TEHŞ</w:t>
            </w:r>
          </w:p>
        </w:tc>
      </w:tr>
      <w:tr w:rsidR="00D91E4B" w:rsidRPr="00C32069" w:rsidTr="00D946EC">
        <w:trPr>
          <w:trHeight w:val="567"/>
        </w:trPr>
        <w:tc>
          <w:tcPr>
            <w:tcW w:w="9355" w:type="dxa"/>
            <w:shd w:val="clear" w:color="auto" w:fill="D9E2F3" w:themeFill="accent5" w:themeFillTint="33"/>
          </w:tcPr>
          <w:p w:rsidR="00D91E4B" w:rsidRDefault="00D91E4B" w:rsidP="00D946EC">
            <w:pPr>
              <w:jc w:val="both"/>
            </w:pPr>
            <w:r>
              <w:t>PG-5.1.1 Dijital öğretmen yeterlikleri doğrultusunda</w:t>
            </w:r>
          </w:p>
          <w:p w:rsidR="00D91E4B" w:rsidRPr="00C32069" w:rsidRDefault="00D91E4B" w:rsidP="00D946EC">
            <w:pPr>
              <w:rPr>
                <w:b/>
              </w:rPr>
            </w:pPr>
            <w:r>
              <w:t>öğretmenler için düzenlenen dijital beceri eğitimlerinin sayısı</w:t>
            </w:r>
          </w:p>
        </w:tc>
        <w:tc>
          <w:tcPr>
            <w:tcW w:w="3119" w:type="dxa"/>
            <w:gridSpan w:val="3"/>
            <w:vMerge/>
            <w:vAlign w:val="center"/>
          </w:tcPr>
          <w:p w:rsidR="00D91E4B" w:rsidRPr="00C32069" w:rsidRDefault="00D91E4B" w:rsidP="00D946EC">
            <w:pPr>
              <w:rPr>
                <w:i/>
              </w:rPr>
            </w:pPr>
          </w:p>
        </w:tc>
        <w:tc>
          <w:tcPr>
            <w:tcW w:w="3119" w:type="dxa"/>
            <w:gridSpan w:val="3"/>
            <w:vMerge/>
            <w:vAlign w:val="center"/>
          </w:tcPr>
          <w:p w:rsidR="00D91E4B" w:rsidRPr="00C32069" w:rsidRDefault="00D91E4B" w:rsidP="00D946EC">
            <w:pPr>
              <w:rPr>
                <w:i/>
              </w:rPr>
            </w:pPr>
          </w:p>
        </w:tc>
      </w:tr>
      <w:tr w:rsidR="00D91E4B" w:rsidRPr="00C32069" w:rsidTr="00D946EC">
        <w:trPr>
          <w:trHeight w:val="567"/>
        </w:trPr>
        <w:tc>
          <w:tcPr>
            <w:tcW w:w="9355" w:type="dxa"/>
            <w:shd w:val="clear" w:color="auto" w:fill="D9E2F3" w:themeFill="accent5" w:themeFillTint="33"/>
          </w:tcPr>
          <w:p w:rsidR="00D91E4B" w:rsidRPr="00C32069" w:rsidRDefault="00D91E4B" w:rsidP="00D946EC">
            <w:pPr>
              <w:rPr>
                <w:b/>
              </w:rPr>
            </w:pPr>
            <w:r>
              <w:t>PG-5.1.2 EBA’da aktif öğretmen oranı</w:t>
            </w:r>
          </w:p>
        </w:tc>
        <w:tc>
          <w:tcPr>
            <w:tcW w:w="3119" w:type="dxa"/>
            <w:gridSpan w:val="3"/>
            <w:vMerge/>
            <w:vAlign w:val="center"/>
          </w:tcPr>
          <w:p w:rsidR="00D91E4B" w:rsidRPr="00C32069" w:rsidRDefault="00D91E4B" w:rsidP="00D946EC">
            <w:pPr>
              <w:rPr>
                <w:i/>
              </w:rPr>
            </w:pPr>
          </w:p>
        </w:tc>
        <w:tc>
          <w:tcPr>
            <w:tcW w:w="3119" w:type="dxa"/>
            <w:gridSpan w:val="3"/>
            <w:vMerge/>
            <w:vAlign w:val="center"/>
          </w:tcPr>
          <w:p w:rsidR="00D91E4B" w:rsidRPr="00C32069" w:rsidRDefault="00D91E4B" w:rsidP="00D946EC">
            <w:pPr>
              <w:rPr>
                <w:i/>
              </w:rPr>
            </w:pPr>
          </w:p>
        </w:tc>
      </w:tr>
      <w:tr w:rsidR="00D91E4B" w:rsidRPr="00C32069" w:rsidTr="00D946EC">
        <w:trPr>
          <w:trHeight w:val="567"/>
        </w:trPr>
        <w:tc>
          <w:tcPr>
            <w:tcW w:w="9355" w:type="dxa"/>
            <w:shd w:val="clear" w:color="auto" w:fill="D9E2F3" w:themeFill="accent5" w:themeFillTint="33"/>
          </w:tcPr>
          <w:p w:rsidR="00D91E4B" w:rsidRPr="00C32069" w:rsidRDefault="00D91E4B" w:rsidP="00D946EC">
            <w:pPr>
              <w:rPr>
                <w:b/>
              </w:rPr>
            </w:pPr>
            <w:r>
              <w:t xml:space="preserve">PG-5.1.3 EBA’da aktif öğrenci oranı </w:t>
            </w:r>
          </w:p>
        </w:tc>
        <w:tc>
          <w:tcPr>
            <w:tcW w:w="3119" w:type="dxa"/>
            <w:gridSpan w:val="3"/>
            <w:vMerge/>
            <w:vAlign w:val="center"/>
          </w:tcPr>
          <w:p w:rsidR="00D91E4B" w:rsidRPr="00C32069" w:rsidRDefault="00D91E4B" w:rsidP="00D946EC">
            <w:pPr>
              <w:rPr>
                <w:i/>
              </w:rPr>
            </w:pPr>
          </w:p>
        </w:tc>
        <w:tc>
          <w:tcPr>
            <w:tcW w:w="3119" w:type="dxa"/>
            <w:gridSpan w:val="3"/>
            <w:vMerge/>
            <w:vAlign w:val="center"/>
          </w:tcPr>
          <w:p w:rsidR="00D91E4B" w:rsidRPr="00C32069" w:rsidRDefault="00D91E4B" w:rsidP="00D946EC">
            <w:pPr>
              <w:rPr>
                <w:i/>
              </w:rPr>
            </w:pPr>
          </w:p>
        </w:tc>
      </w:tr>
      <w:tr w:rsidR="00D91E4B" w:rsidRPr="00C32069" w:rsidTr="00D946EC">
        <w:trPr>
          <w:trHeight w:val="567"/>
        </w:trPr>
        <w:tc>
          <w:tcPr>
            <w:tcW w:w="9355" w:type="dxa"/>
          </w:tcPr>
          <w:p w:rsidR="00D91E4B" w:rsidRPr="001A78A6" w:rsidRDefault="00D91E4B" w:rsidP="00D946EC">
            <w:pPr>
              <w:contextualSpacing/>
            </w:pPr>
            <w:r w:rsidRPr="001A78A6">
              <w:rPr>
                <w:b/>
              </w:rPr>
              <w:t>Hedef 5.2:</w:t>
            </w:r>
            <w:r>
              <w:t xml:space="preserve"> </w:t>
            </w:r>
            <w:r w:rsidRPr="001A78A6">
              <w:t>Bireyin gelişimini temel alan, uzun vadeli öğrenme sürecini içeren yeterlik temelli ölçme, izleme</w:t>
            </w:r>
            <w:r>
              <w:t xml:space="preserve"> </w:t>
            </w:r>
            <w:r w:rsidRPr="001A78A6">
              <w:t>ve değerlendirme süreçlerinin yapılandırılması gerçekleştirilecektir.</w:t>
            </w:r>
          </w:p>
        </w:tc>
        <w:tc>
          <w:tcPr>
            <w:tcW w:w="3119" w:type="dxa"/>
            <w:gridSpan w:val="3"/>
            <w:vMerge w:val="restart"/>
            <w:shd w:val="clear" w:color="auto" w:fill="FFFFFF" w:themeFill="background1"/>
            <w:vAlign w:val="center"/>
          </w:tcPr>
          <w:p w:rsidR="00D91E4B" w:rsidRPr="00C32069" w:rsidRDefault="00D91E4B" w:rsidP="00D946EC">
            <w:pPr>
              <w:jc w:val="center"/>
            </w:pPr>
            <w:r w:rsidRPr="004E0CA1">
              <w:t>Ölçme, Değerlendirme ve Sınav Hizmetleri</w:t>
            </w:r>
            <w:r>
              <w:t xml:space="preserve"> Şubesi</w:t>
            </w:r>
          </w:p>
        </w:tc>
        <w:tc>
          <w:tcPr>
            <w:tcW w:w="3119" w:type="dxa"/>
            <w:gridSpan w:val="3"/>
            <w:vMerge w:val="restart"/>
            <w:shd w:val="clear" w:color="auto" w:fill="FFFFFF" w:themeFill="background1"/>
          </w:tcPr>
          <w:p w:rsidR="00D91E4B" w:rsidRPr="00C32069" w:rsidRDefault="00D91E4B" w:rsidP="00D946EC">
            <w:pPr>
              <w:jc w:val="center"/>
            </w:pPr>
            <w:r>
              <w:t>BİETŞ, HBÖHŞ, MTEHŞ, OHŞ, ÖERHŞ, ÖÖKHŞ, TEHŞ, YEĞİTEKŞ, YYEŞ</w:t>
            </w:r>
          </w:p>
        </w:tc>
      </w:tr>
      <w:tr w:rsidR="00D91E4B" w:rsidRPr="00C32069" w:rsidTr="00D946EC">
        <w:trPr>
          <w:trHeight w:val="567"/>
        </w:trPr>
        <w:tc>
          <w:tcPr>
            <w:tcW w:w="9355" w:type="dxa"/>
            <w:shd w:val="clear" w:color="auto" w:fill="D9E2F3" w:themeFill="accent5" w:themeFillTint="33"/>
          </w:tcPr>
          <w:p w:rsidR="00D91E4B" w:rsidRPr="00C32069" w:rsidRDefault="00D91E4B" w:rsidP="00D946EC">
            <w:pPr>
              <w:rPr>
                <w:b/>
              </w:rPr>
            </w:pPr>
            <w:r>
              <w:t>PG-5.2.1 Ölçme Değerlendirme Merkezlerince öğretmenlere verilen eğitim sayısı</w:t>
            </w:r>
          </w:p>
        </w:tc>
        <w:tc>
          <w:tcPr>
            <w:tcW w:w="3119" w:type="dxa"/>
            <w:gridSpan w:val="3"/>
            <w:vMerge/>
          </w:tcPr>
          <w:p w:rsidR="00D91E4B" w:rsidRPr="00C32069" w:rsidRDefault="00D91E4B" w:rsidP="00D946EC">
            <w:pPr>
              <w:rPr>
                <w:i/>
              </w:rPr>
            </w:pPr>
          </w:p>
        </w:tc>
        <w:tc>
          <w:tcPr>
            <w:tcW w:w="3119" w:type="dxa"/>
            <w:gridSpan w:val="3"/>
            <w:vMerge/>
          </w:tcPr>
          <w:p w:rsidR="00D91E4B" w:rsidRPr="00C32069" w:rsidRDefault="00D91E4B" w:rsidP="00D946EC">
            <w:pPr>
              <w:rPr>
                <w:i/>
              </w:rPr>
            </w:pPr>
          </w:p>
        </w:tc>
      </w:tr>
      <w:tr w:rsidR="00D91E4B" w:rsidRPr="00C32069" w:rsidTr="00D946EC">
        <w:trPr>
          <w:trHeight w:val="567"/>
        </w:trPr>
        <w:tc>
          <w:tcPr>
            <w:tcW w:w="9355" w:type="dxa"/>
            <w:shd w:val="clear" w:color="auto" w:fill="D9E2F3" w:themeFill="accent5" w:themeFillTint="33"/>
          </w:tcPr>
          <w:p w:rsidR="00D91E4B" w:rsidRPr="00C32069" w:rsidRDefault="00D91E4B" w:rsidP="00D946EC">
            <w:r>
              <w:t>PG-5.2.2 e-Sınav salonu sayısı</w:t>
            </w:r>
          </w:p>
        </w:tc>
        <w:tc>
          <w:tcPr>
            <w:tcW w:w="3119" w:type="dxa"/>
            <w:gridSpan w:val="3"/>
            <w:vMerge/>
          </w:tcPr>
          <w:p w:rsidR="00D91E4B" w:rsidRPr="00C32069" w:rsidRDefault="00D91E4B" w:rsidP="00D946EC">
            <w:pPr>
              <w:rPr>
                <w:i/>
              </w:rPr>
            </w:pPr>
          </w:p>
        </w:tc>
        <w:tc>
          <w:tcPr>
            <w:tcW w:w="3119" w:type="dxa"/>
            <w:gridSpan w:val="3"/>
            <w:vMerge/>
          </w:tcPr>
          <w:p w:rsidR="00D91E4B" w:rsidRPr="00C32069" w:rsidRDefault="00D91E4B" w:rsidP="00D946EC">
            <w:pPr>
              <w:rPr>
                <w:i/>
              </w:rPr>
            </w:pPr>
          </w:p>
        </w:tc>
      </w:tr>
      <w:tr w:rsidR="00D91E4B" w:rsidRPr="00C32069" w:rsidTr="00D946EC">
        <w:trPr>
          <w:trHeight w:val="567"/>
        </w:trPr>
        <w:tc>
          <w:tcPr>
            <w:tcW w:w="9355" w:type="dxa"/>
            <w:shd w:val="clear" w:color="auto" w:fill="FFFFFF" w:themeFill="background1"/>
          </w:tcPr>
          <w:p w:rsidR="00D91E4B" w:rsidRPr="00C32069" w:rsidRDefault="00D91E4B" w:rsidP="00D946EC">
            <w:r w:rsidRPr="005959F7">
              <w:rPr>
                <w:b/>
              </w:rPr>
              <w:t>Hedef 5.3:</w:t>
            </w:r>
            <w:r>
              <w:t xml:space="preserve"> Yabancı dil eğitiminin kalitesi uluslararası standartlara uygun bir şekilde bilimsel veriler ışığında geliştirilecektir.</w:t>
            </w:r>
          </w:p>
        </w:tc>
        <w:tc>
          <w:tcPr>
            <w:tcW w:w="3119" w:type="dxa"/>
            <w:gridSpan w:val="3"/>
            <w:vMerge w:val="restart"/>
            <w:shd w:val="clear" w:color="auto" w:fill="FFFFFF" w:themeFill="background1"/>
            <w:vAlign w:val="center"/>
          </w:tcPr>
          <w:p w:rsidR="00D91E4B" w:rsidRPr="00C32069" w:rsidRDefault="00D91E4B" w:rsidP="00D946EC">
            <w:pPr>
              <w:jc w:val="center"/>
            </w:pPr>
            <w:r>
              <w:t>Öğretmen Yetiştirme ve Geliştirme Hizmetleri Şubesi</w:t>
            </w:r>
          </w:p>
        </w:tc>
        <w:tc>
          <w:tcPr>
            <w:tcW w:w="3119" w:type="dxa"/>
            <w:gridSpan w:val="3"/>
            <w:vMerge w:val="restart"/>
            <w:shd w:val="clear" w:color="auto" w:fill="FFFFFF" w:themeFill="background1"/>
            <w:vAlign w:val="center"/>
          </w:tcPr>
          <w:p w:rsidR="00D91E4B" w:rsidRPr="00C32069" w:rsidRDefault="00D91E4B" w:rsidP="00D946EC">
            <w:pPr>
              <w:jc w:val="center"/>
            </w:pPr>
            <w:r>
              <w:t>BİETŞ, OHŞ, DÖHŞ, MTEHŞ, HBÖHŞ, ÖERHŞ, ÖÖKHŞ, YEĞİTEKŞ, ÖDSHŞ</w:t>
            </w:r>
          </w:p>
        </w:tc>
      </w:tr>
      <w:tr w:rsidR="00D91E4B" w:rsidRPr="00C32069" w:rsidTr="00D946EC">
        <w:trPr>
          <w:trHeight w:val="567"/>
        </w:trPr>
        <w:tc>
          <w:tcPr>
            <w:tcW w:w="9355" w:type="dxa"/>
            <w:shd w:val="clear" w:color="auto" w:fill="D9E2F3" w:themeFill="accent5" w:themeFillTint="33"/>
          </w:tcPr>
          <w:p w:rsidR="00D91E4B" w:rsidRPr="00C32069" w:rsidRDefault="00D91E4B" w:rsidP="00D946EC">
            <w:pPr>
              <w:rPr>
                <w:i/>
              </w:rPr>
            </w:pPr>
            <w:r>
              <w:t>PG-5.3.1 Yabancı Dil Öğretmenlerine Yönelik Düzenlenen Yabancı Dil Mesleki Gelişim Programı Hizmet İçi Eğitim Sayısı</w:t>
            </w:r>
          </w:p>
        </w:tc>
        <w:tc>
          <w:tcPr>
            <w:tcW w:w="3119" w:type="dxa"/>
            <w:gridSpan w:val="3"/>
            <w:vMerge/>
          </w:tcPr>
          <w:p w:rsidR="00D91E4B" w:rsidRPr="00C32069" w:rsidRDefault="00D91E4B" w:rsidP="00D946EC">
            <w:pPr>
              <w:rPr>
                <w:i/>
              </w:rPr>
            </w:pPr>
          </w:p>
        </w:tc>
        <w:tc>
          <w:tcPr>
            <w:tcW w:w="3119" w:type="dxa"/>
            <w:gridSpan w:val="3"/>
            <w:vMerge/>
          </w:tcPr>
          <w:p w:rsidR="00D91E4B" w:rsidRPr="00C32069" w:rsidRDefault="00D91E4B" w:rsidP="00D946EC">
            <w:pPr>
              <w:rPr>
                <w:i/>
              </w:rPr>
            </w:pPr>
          </w:p>
        </w:tc>
      </w:tr>
      <w:tr w:rsidR="00D91E4B" w:rsidRPr="00C32069" w:rsidTr="00D946EC">
        <w:trPr>
          <w:trHeight w:val="567"/>
        </w:trPr>
        <w:tc>
          <w:tcPr>
            <w:tcW w:w="9355" w:type="dxa"/>
            <w:shd w:val="clear" w:color="auto" w:fill="D9E2F3" w:themeFill="accent5" w:themeFillTint="33"/>
          </w:tcPr>
          <w:p w:rsidR="00D91E4B" w:rsidRPr="004A4DC1" w:rsidRDefault="00D91E4B" w:rsidP="00D946EC">
            <w:r>
              <w:t xml:space="preserve">PG 5.3.2 </w:t>
            </w:r>
            <w:r w:rsidRPr="004A4DC1">
              <w:t>Yabancı Di</w:t>
            </w:r>
            <w:r>
              <w:t xml:space="preserve">l Mesleki Gelişim Programlarına </w:t>
            </w:r>
            <w:r w:rsidRPr="004A4DC1">
              <w:t>katılan yabancı dil öğretmen sayısı</w:t>
            </w:r>
          </w:p>
          <w:p w:rsidR="00D91E4B" w:rsidRPr="00C32069" w:rsidRDefault="00D91E4B" w:rsidP="00D946EC">
            <w:pPr>
              <w:rPr>
                <w:i/>
              </w:rPr>
            </w:pPr>
          </w:p>
        </w:tc>
        <w:tc>
          <w:tcPr>
            <w:tcW w:w="3119" w:type="dxa"/>
            <w:gridSpan w:val="3"/>
            <w:vMerge/>
          </w:tcPr>
          <w:p w:rsidR="00D91E4B" w:rsidRPr="00C32069" w:rsidRDefault="00D91E4B" w:rsidP="00D946EC">
            <w:pPr>
              <w:rPr>
                <w:i/>
              </w:rPr>
            </w:pPr>
          </w:p>
        </w:tc>
        <w:tc>
          <w:tcPr>
            <w:tcW w:w="3119" w:type="dxa"/>
            <w:gridSpan w:val="3"/>
            <w:vMerge/>
          </w:tcPr>
          <w:p w:rsidR="00D91E4B" w:rsidRPr="00C32069" w:rsidRDefault="00D91E4B" w:rsidP="00D946EC">
            <w:pPr>
              <w:rPr>
                <w:i/>
              </w:rPr>
            </w:pPr>
          </w:p>
        </w:tc>
      </w:tr>
    </w:tbl>
    <w:p w:rsidR="00D91E4B" w:rsidRDefault="00D91E4B" w:rsidP="00D91E4B"/>
    <w:tbl>
      <w:tblPr>
        <w:tblW w:w="15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355"/>
        <w:gridCol w:w="3119"/>
        <w:gridCol w:w="3119"/>
      </w:tblGrid>
      <w:tr w:rsidR="00D91E4B" w:rsidRPr="00C32069" w:rsidTr="00D946EC">
        <w:trPr>
          <w:trHeight w:val="624"/>
        </w:trPr>
        <w:tc>
          <w:tcPr>
            <w:tcW w:w="9355" w:type="dxa"/>
            <w:shd w:val="clear" w:color="auto" w:fill="D9E2F3" w:themeFill="accent5" w:themeFillTint="33"/>
            <w:vAlign w:val="center"/>
          </w:tcPr>
          <w:p w:rsidR="00D91E4B" w:rsidRPr="00C32069" w:rsidRDefault="00D91E4B" w:rsidP="00D946EC">
            <w:pPr>
              <w:jc w:val="center"/>
              <w:rPr>
                <w:b/>
              </w:rPr>
            </w:pPr>
            <w:r w:rsidRPr="00C32069">
              <w:rPr>
                <w:b/>
              </w:rPr>
              <w:lastRenderedPageBreak/>
              <w:t>Hedefler</w:t>
            </w:r>
          </w:p>
        </w:tc>
        <w:tc>
          <w:tcPr>
            <w:tcW w:w="3119" w:type="dxa"/>
            <w:shd w:val="clear" w:color="auto" w:fill="D9E2F3" w:themeFill="accent5" w:themeFillTint="33"/>
            <w:vAlign w:val="center"/>
          </w:tcPr>
          <w:p w:rsidR="00D91E4B" w:rsidRPr="00C32069" w:rsidRDefault="00D91E4B" w:rsidP="00D946EC">
            <w:pPr>
              <w:jc w:val="center"/>
              <w:rPr>
                <w:b/>
              </w:rPr>
            </w:pPr>
            <w:r w:rsidRPr="00C32069">
              <w:rPr>
                <w:b/>
              </w:rPr>
              <w:t>Sorumlu Birim</w:t>
            </w:r>
          </w:p>
        </w:tc>
        <w:tc>
          <w:tcPr>
            <w:tcW w:w="3119" w:type="dxa"/>
            <w:shd w:val="clear" w:color="auto" w:fill="D9E2F3" w:themeFill="accent5" w:themeFillTint="33"/>
            <w:vAlign w:val="center"/>
          </w:tcPr>
          <w:p w:rsidR="00D91E4B" w:rsidRPr="00C32069" w:rsidRDefault="00D91E4B" w:rsidP="00D946EC">
            <w:pPr>
              <w:jc w:val="center"/>
              <w:rPr>
                <w:b/>
              </w:rPr>
            </w:pPr>
            <w:r w:rsidRPr="00C32069">
              <w:rPr>
                <w:b/>
              </w:rPr>
              <w:t>İş Birliği Yapılan Birim(ler)</w:t>
            </w:r>
          </w:p>
        </w:tc>
      </w:tr>
      <w:tr w:rsidR="00D91E4B" w:rsidRPr="00C32069" w:rsidTr="00D946EC">
        <w:trPr>
          <w:trHeight w:val="567"/>
        </w:trPr>
        <w:tc>
          <w:tcPr>
            <w:tcW w:w="9355" w:type="dxa"/>
            <w:shd w:val="clear" w:color="auto" w:fill="FFFFFF" w:themeFill="background1"/>
          </w:tcPr>
          <w:p w:rsidR="00D91E4B" w:rsidRPr="00C32069" w:rsidRDefault="00D91E4B" w:rsidP="00D946EC">
            <w:r w:rsidRPr="00120B67">
              <w:rPr>
                <w:b/>
              </w:rPr>
              <w:t>Hedef 6.1:</w:t>
            </w:r>
            <w:r>
              <w:t xml:space="preserve"> </w:t>
            </w:r>
            <w:r w:rsidRPr="00120B67">
              <w:t>Öğretmen yetiştirme ve geliştirme süreci; mesleğe kabulden önceki eğitimden başlanarak mesleki gelişim ve mesleki gelişimini içerecek şekilde ihtiyaçlar doğrultusunda yeniden yapılandırılacak, öğretmenlik mesleğinin niteliği ve toplumsal statüsü güçlendirilecek, personel nitelikleri artırılacaktır.</w:t>
            </w:r>
          </w:p>
        </w:tc>
        <w:tc>
          <w:tcPr>
            <w:tcW w:w="3119" w:type="dxa"/>
            <w:vMerge w:val="restart"/>
            <w:shd w:val="clear" w:color="auto" w:fill="FFFFFF" w:themeFill="background1"/>
            <w:vAlign w:val="center"/>
          </w:tcPr>
          <w:p w:rsidR="00D91E4B" w:rsidRPr="00C32069" w:rsidRDefault="00D91E4B" w:rsidP="00D946EC">
            <w:pPr>
              <w:jc w:val="center"/>
            </w:pPr>
            <w:r w:rsidRPr="004C134E">
              <w:t>Öğretmen Yetiştirme ve Geliştirme</w:t>
            </w:r>
            <w:r>
              <w:t xml:space="preserve"> Hizmetleri Şubesi</w:t>
            </w:r>
          </w:p>
        </w:tc>
        <w:tc>
          <w:tcPr>
            <w:tcW w:w="3119" w:type="dxa"/>
            <w:vMerge w:val="restart"/>
            <w:shd w:val="clear" w:color="auto" w:fill="FFFFFF" w:themeFill="background1"/>
            <w:vAlign w:val="center"/>
          </w:tcPr>
          <w:p w:rsidR="00D91E4B" w:rsidRPr="00C32069" w:rsidRDefault="00D91E4B" w:rsidP="00D946EC">
            <w:pPr>
              <w:jc w:val="center"/>
            </w:pPr>
            <w:r>
              <w:t>BİETŞ, DÖHŞ, HBÖHŞ, MTEHŞ, OHŞ, ÖERHŞ, ÖÖKHŞ, TEHŞ, YEĞİTEKŞ</w:t>
            </w:r>
          </w:p>
        </w:tc>
      </w:tr>
      <w:tr w:rsidR="00D91E4B" w:rsidRPr="00C32069" w:rsidTr="00D946EC">
        <w:trPr>
          <w:trHeight w:val="567"/>
        </w:trPr>
        <w:tc>
          <w:tcPr>
            <w:tcW w:w="9355" w:type="dxa"/>
            <w:shd w:val="clear" w:color="auto" w:fill="D9E2F3" w:themeFill="accent5" w:themeFillTint="33"/>
          </w:tcPr>
          <w:p w:rsidR="00D91E4B" w:rsidRPr="00C32069" w:rsidRDefault="00D91E4B" w:rsidP="00D946EC">
            <w:pPr>
              <w:rPr>
                <w:b/>
              </w:rPr>
            </w:pPr>
            <w:r>
              <w:t>PG-6.1.1 Öğretmen başına düşen yıllık hizmet içi eğitim süresi (Saat)</w:t>
            </w:r>
          </w:p>
        </w:tc>
        <w:tc>
          <w:tcPr>
            <w:tcW w:w="3119" w:type="dxa"/>
            <w:vMerge/>
            <w:vAlign w:val="center"/>
          </w:tcPr>
          <w:p w:rsidR="00D91E4B" w:rsidRPr="00C32069" w:rsidRDefault="00D91E4B" w:rsidP="00D946EC">
            <w:pPr>
              <w:rPr>
                <w:i/>
              </w:rPr>
            </w:pPr>
          </w:p>
        </w:tc>
        <w:tc>
          <w:tcPr>
            <w:tcW w:w="3119" w:type="dxa"/>
            <w:vMerge/>
            <w:vAlign w:val="center"/>
          </w:tcPr>
          <w:p w:rsidR="00D91E4B" w:rsidRPr="00C32069" w:rsidRDefault="00D91E4B" w:rsidP="00D946EC">
            <w:pPr>
              <w:rPr>
                <w:i/>
              </w:rPr>
            </w:pPr>
          </w:p>
        </w:tc>
      </w:tr>
      <w:tr w:rsidR="00D91E4B" w:rsidRPr="00C32069" w:rsidTr="00D946EC">
        <w:trPr>
          <w:trHeight w:val="567"/>
        </w:trPr>
        <w:tc>
          <w:tcPr>
            <w:tcW w:w="9355" w:type="dxa"/>
            <w:shd w:val="clear" w:color="auto" w:fill="D9E2F3" w:themeFill="accent5" w:themeFillTint="33"/>
          </w:tcPr>
          <w:p w:rsidR="00D91E4B" w:rsidRPr="00C32069" w:rsidRDefault="00D91E4B" w:rsidP="00D946EC">
            <w:pPr>
              <w:rPr>
                <w:b/>
              </w:rPr>
            </w:pPr>
            <w:r>
              <w:t>PG-6.1.2 Hizmet içi eğitim faaliyetlerine katılan öğretmenlerin oranı</w:t>
            </w:r>
          </w:p>
        </w:tc>
        <w:tc>
          <w:tcPr>
            <w:tcW w:w="3119" w:type="dxa"/>
            <w:vMerge/>
            <w:vAlign w:val="center"/>
          </w:tcPr>
          <w:p w:rsidR="00D91E4B" w:rsidRPr="00C32069" w:rsidRDefault="00D91E4B" w:rsidP="00D946EC">
            <w:pPr>
              <w:rPr>
                <w:i/>
              </w:rPr>
            </w:pPr>
          </w:p>
        </w:tc>
        <w:tc>
          <w:tcPr>
            <w:tcW w:w="3119" w:type="dxa"/>
            <w:vMerge/>
            <w:vAlign w:val="center"/>
          </w:tcPr>
          <w:p w:rsidR="00D91E4B" w:rsidRPr="00C32069" w:rsidRDefault="00D91E4B" w:rsidP="00D946EC">
            <w:pPr>
              <w:rPr>
                <w:i/>
              </w:rPr>
            </w:pPr>
          </w:p>
        </w:tc>
      </w:tr>
      <w:tr w:rsidR="00D91E4B" w:rsidRPr="00C32069" w:rsidTr="00D946EC">
        <w:trPr>
          <w:trHeight w:val="567"/>
        </w:trPr>
        <w:tc>
          <w:tcPr>
            <w:tcW w:w="9355" w:type="dxa"/>
          </w:tcPr>
          <w:p w:rsidR="00D91E4B" w:rsidRPr="001A78A6" w:rsidRDefault="00D91E4B" w:rsidP="00D946EC">
            <w:pPr>
              <w:contextualSpacing/>
            </w:pPr>
            <w:r w:rsidRPr="00660C8D">
              <w:rPr>
                <w:b/>
              </w:rPr>
              <w:t>Hedef 6.2:</w:t>
            </w:r>
            <w:r>
              <w:t xml:space="preserve"> </w:t>
            </w:r>
            <w:r w:rsidRPr="00660C8D">
              <w:t>Tüm kademelerde eğitime erişimi sağlayacak planlamalar yapılarak doğa kaynaklı afetlere ve bulaşıcı hastalıklara karşı dirençli, çevreci ve nitelikli mimariye sahip eğitim ortamlarının oluşturulması sağlanacaktır.</w:t>
            </w:r>
          </w:p>
        </w:tc>
        <w:tc>
          <w:tcPr>
            <w:tcW w:w="3119" w:type="dxa"/>
            <w:vMerge w:val="restart"/>
            <w:shd w:val="clear" w:color="auto" w:fill="FFFFFF" w:themeFill="background1"/>
            <w:vAlign w:val="center"/>
          </w:tcPr>
          <w:p w:rsidR="00D91E4B" w:rsidRPr="00C32069" w:rsidRDefault="00D91E4B" w:rsidP="00D946EC">
            <w:pPr>
              <w:jc w:val="center"/>
            </w:pPr>
            <w:r w:rsidRPr="001818F9">
              <w:t xml:space="preserve">İnşaat ve Emlak </w:t>
            </w:r>
            <w:r>
              <w:t>Hizmetleri Şubesi</w:t>
            </w:r>
          </w:p>
        </w:tc>
        <w:tc>
          <w:tcPr>
            <w:tcW w:w="3119" w:type="dxa"/>
            <w:vMerge w:val="restart"/>
            <w:shd w:val="clear" w:color="auto" w:fill="FFFFFF" w:themeFill="background1"/>
            <w:vAlign w:val="center"/>
          </w:tcPr>
          <w:p w:rsidR="00D91E4B" w:rsidRPr="00C32069" w:rsidRDefault="00D91E4B" w:rsidP="00D946EC">
            <w:pPr>
              <w:jc w:val="center"/>
            </w:pPr>
            <w:r>
              <w:t>TEHŞ, OHŞ, MTEHŞ, ÖERHŞ, ÖÖKHŞ, HBÖHŞ, DÖHŞ, BİETŞ, SGŞ</w:t>
            </w:r>
          </w:p>
        </w:tc>
      </w:tr>
      <w:tr w:rsidR="00D91E4B" w:rsidRPr="00C32069" w:rsidTr="00D946EC">
        <w:trPr>
          <w:trHeight w:val="567"/>
        </w:trPr>
        <w:tc>
          <w:tcPr>
            <w:tcW w:w="9355" w:type="dxa"/>
            <w:shd w:val="clear" w:color="auto" w:fill="D9E2F3" w:themeFill="accent5" w:themeFillTint="33"/>
          </w:tcPr>
          <w:p w:rsidR="00D91E4B" w:rsidRPr="00C32069" w:rsidRDefault="00D91E4B" w:rsidP="00D946EC">
            <w:pPr>
              <w:rPr>
                <w:b/>
              </w:rPr>
            </w:pPr>
            <w:r>
              <w:t>PG-6.2.1 Deprem tahkiki yapılan eğitim binası sayısı</w:t>
            </w:r>
          </w:p>
        </w:tc>
        <w:tc>
          <w:tcPr>
            <w:tcW w:w="3119" w:type="dxa"/>
            <w:vMerge/>
          </w:tcPr>
          <w:p w:rsidR="00D91E4B" w:rsidRPr="00C32069" w:rsidRDefault="00D91E4B" w:rsidP="00D946EC">
            <w:pPr>
              <w:rPr>
                <w:i/>
              </w:rPr>
            </w:pPr>
          </w:p>
        </w:tc>
        <w:tc>
          <w:tcPr>
            <w:tcW w:w="3119" w:type="dxa"/>
            <w:vMerge/>
          </w:tcPr>
          <w:p w:rsidR="00D91E4B" w:rsidRPr="00C32069" w:rsidRDefault="00D91E4B" w:rsidP="00D946EC">
            <w:pPr>
              <w:rPr>
                <w:i/>
              </w:rPr>
            </w:pPr>
          </w:p>
        </w:tc>
      </w:tr>
      <w:tr w:rsidR="00D91E4B" w:rsidRPr="00C32069" w:rsidTr="00D946EC">
        <w:trPr>
          <w:trHeight w:val="567"/>
        </w:trPr>
        <w:tc>
          <w:tcPr>
            <w:tcW w:w="9355" w:type="dxa"/>
            <w:shd w:val="clear" w:color="auto" w:fill="D9E2F3" w:themeFill="accent5" w:themeFillTint="33"/>
          </w:tcPr>
          <w:p w:rsidR="00D91E4B" w:rsidRPr="00C32069" w:rsidRDefault="00D91E4B" w:rsidP="00D946EC">
            <w:r>
              <w:t>PG-6.2.2 Güçlendirilen/yıkılıp yeniden yapılan eğitim binası sayısı</w:t>
            </w:r>
          </w:p>
        </w:tc>
        <w:tc>
          <w:tcPr>
            <w:tcW w:w="3119" w:type="dxa"/>
            <w:vMerge/>
          </w:tcPr>
          <w:p w:rsidR="00D91E4B" w:rsidRPr="00C32069" w:rsidRDefault="00D91E4B" w:rsidP="00D946EC">
            <w:pPr>
              <w:rPr>
                <w:i/>
              </w:rPr>
            </w:pPr>
          </w:p>
        </w:tc>
        <w:tc>
          <w:tcPr>
            <w:tcW w:w="3119" w:type="dxa"/>
            <w:vMerge/>
          </w:tcPr>
          <w:p w:rsidR="00D91E4B" w:rsidRPr="00C32069" w:rsidRDefault="00D91E4B" w:rsidP="00D946EC">
            <w:pPr>
              <w:rPr>
                <w:i/>
              </w:rPr>
            </w:pPr>
          </w:p>
        </w:tc>
      </w:tr>
      <w:tr w:rsidR="00D91E4B" w:rsidRPr="00C32069" w:rsidTr="00D946EC">
        <w:trPr>
          <w:trHeight w:val="567"/>
        </w:trPr>
        <w:tc>
          <w:tcPr>
            <w:tcW w:w="9355" w:type="dxa"/>
            <w:shd w:val="clear" w:color="auto" w:fill="D9E2F3" w:themeFill="accent5" w:themeFillTint="33"/>
          </w:tcPr>
          <w:p w:rsidR="00D91E4B" w:rsidRPr="00C32069" w:rsidRDefault="00D91E4B" w:rsidP="00D946EC">
            <w:r>
              <w:t>PG-6.2.3 Büyük onarımları yapılarak iyileştirilen eğitim binası sayısı</w:t>
            </w:r>
          </w:p>
        </w:tc>
        <w:tc>
          <w:tcPr>
            <w:tcW w:w="3119" w:type="dxa"/>
          </w:tcPr>
          <w:p w:rsidR="00D91E4B" w:rsidRPr="00C32069" w:rsidRDefault="00D91E4B" w:rsidP="00D946EC">
            <w:pPr>
              <w:rPr>
                <w:i/>
              </w:rPr>
            </w:pPr>
          </w:p>
        </w:tc>
        <w:tc>
          <w:tcPr>
            <w:tcW w:w="3119" w:type="dxa"/>
          </w:tcPr>
          <w:p w:rsidR="00D91E4B" w:rsidRPr="00C32069" w:rsidRDefault="00D91E4B" w:rsidP="00D946EC">
            <w:pPr>
              <w:rPr>
                <w:i/>
              </w:rPr>
            </w:pPr>
          </w:p>
        </w:tc>
      </w:tr>
      <w:tr w:rsidR="00D91E4B" w:rsidRPr="00C32069" w:rsidTr="00D946EC">
        <w:trPr>
          <w:trHeight w:val="567"/>
        </w:trPr>
        <w:tc>
          <w:tcPr>
            <w:tcW w:w="9355" w:type="dxa"/>
            <w:shd w:val="clear" w:color="auto" w:fill="FFFFFF" w:themeFill="background1"/>
          </w:tcPr>
          <w:p w:rsidR="00D91E4B" w:rsidRPr="00C32069" w:rsidRDefault="00D91E4B" w:rsidP="00D946EC">
            <w:r w:rsidRPr="001F0707">
              <w:rPr>
                <w:b/>
              </w:rPr>
              <w:t>Hedef 6.3:</w:t>
            </w:r>
            <w:r>
              <w:t xml:space="preserve"> </w:t>
            </w:r>
            <w:r w:rsidRPr="001F0707">
              <w:t>Eğitim Sistemimizi en uygun teknoloji ile bütünleştirerek eğitim faaliyetlerinin kesintisiz olarak sürdürülmesine ve ülkemizin bilgi toplumu olmasına katkı sağlanacaktır.</w:t>
            </w:r>
          </w:p>
        </w:tc>
        <w:tc>
          <w:tcPr>
            <w:tcW w:w="3119" w:type="dxa"/>
            <w:vMerge w:val="restart"/>
            <w:shd w:val="clear" w:color="auto" w:fill="FFFFFF" w:themeFill="background1"/>
            <w:vAlign w:val="center"/>
          </w:tcPr>
          <w:p w:rsidR="00D91E4B" w:rsidRPr="00C32069" w:rsidRDefault="00D91E4B" w:rsidP="00D946EC">
            <w:pPr>
              <w:jc w:val="center"/>
            </w:pPr>
            <w:r w:rsidRPr="00611D11">
              <w:t xml:space="preserve">Yenilik ve Eğitim Teknolojileri </w:t>
            </w:r>
            <w:r>
              <w:t>Şubesi</w:t>
            </w:r>
          </w:p>
        </w:tc>
        <w:tc>
          <w:tcPr>
            <w:tcW w:w="3119" w:type="dxa"/>
            <w:vMerge w:val="restart"/>
            <w:shd w:val="clear" w:color="auto" w:fill="FFFFFF" w:themeFill="background1"/>
            <w:vAlign w:val="center"/>
          </w:tcPr>
          <w:p w:rsidR="00D91E4B" w:rsidRPr="00C32069" w:rsidRDefault="00D91E4B" w:rsidP="00D946EC">
            <w:pPr>
              <w:jc w:val="center"/>
            </w:pPr>
            <w:r>
              <w:t>BİETŞ, DÖHŞ, HBÖHŞ, MTEHŞ</w:t>
            </w:r>
            <w:r w:rsidRPr="00611D11">
              <w:t xml:space="preserve">, </w:t>
            </w:r>
            <w:r>
              <w:t>OHŞ, ÖDSHŞ, ÖERHŞ, ÖÖKHŞ, TEHŞ</w:t>
            </w:r>
          </w:p>
        </w:tc>
      </w:tr>
      <w:tr w:rsidR="00D91E4B" w:rsidRPr="00C32069" w:rsidTr="00D946EC">
        <w:trPr>
          <w:trHeight w:val="567"/>
        </w:trPr>
        <w:tc>
          <w:tcPr>
            <w:tcW w:w="9355" w:type="dxa"/>
            <w:shd w:val="clear" w:color="auto" w:fill="D9E2F3" w:themeFill="accent5" w:themeFillTint="33"/>
          </w:tcPr>
          <w:p w:rsidR="00D91E4B" w:rsidRPr="00C32069" w:rsidRDefault="00D91E4B" w:rsidP="00D946EC">
            <w:pPr>
              <w:rPr>
                <w:i/>
              </w:rPr>
            </w:pPr>
            <w:r>
              <w:t>PG-6.3.1 Okullara sağlanan etkileşimli tahta sayısı</w:t>
            </w:r>
          </w:p>
        </w:tc>
        <w:tc>
          <w:tcPr>
            <w:tcW w:w="3119" w:type="dxa"/>
            <w:vMerge/>
          </w:tcPr>
          <w:p w:rsidR="00D91E4B" w:rsidRPr="00C32069" w:rsidRDefault="00D91E4B" w:rsidP="00D946EC">
            <w:pPr>
              <w:rPr>
                <w:i/>
              </w:rPr>
            </w:pPr>
          </w:p>
        </w:tc>
        <w:tc>
          <w:tcPr>
            <w:tcW w:w="3119" w:type="dxa"/>
            <w:vMerge/>
          </w:tcPr>
          <w:p w:rsidR="00D91E4B" w:rsidRPr="00C32069" w:rsidRDefault="00D91E4B" w:rsidP="00D946EC">
            <w:pPr>
              <w:rPr>
                <w:i/>
              </w:rPr>
            </w:pPr>
          </w:p>
        </w:tc>
      </w:tr>
      <w:tr w:rsidR="00D91E4B" w:rsidRPr="00C32069" w:rsidTr="00D946EC">
        <w:trPr>
          <w:trHeight w:val="567"/>
        </w:trPr>
        <w:tc>
          <w:tcPr>
            <w:tcW w:w="9355" w:type="dxa"/>
            <w:shd w:val="clear" w:color="auto" w:fill="D9E2F3" w:themeFill="accent5" w:themeFillTint="33"/>
          </w:tcPr>
          <w:p w:rsidR="00D91E4B" w:rsidRPr="00C32069" w:rsidRDefault="00D91E4B" w:rsidP="00D946EC">
            <w:pPr>
              <w:rPr>
                <w:i/>
              </w:rPr>
            </w:pPr>
            <w:r>
              <w:t>PG-6.3.2 Ağ altyapısı kurulan okul sayısı</w:t>
            </w:r>
          </w:p>
        </w:tc>
        <w:tc>
          <w:tcPr>
            <w:tcW w:w="3119" w:type="dxa"/>
            <w:vMerge/>
          </w:tcPr>
          <w:p w:rsidR="00D91E4B" w:rsidRPr="00C32069" w:rsidRDefault="00D91E4B" w:rsidP="00D946EC">
            <w:pPr>
              <w:rPr>
                <w:i/>
              </w:rPr>
            </w:pPr>
          </w:p>
        </w:tc>
        <w:tc>
          <w:tcPr>
            <w:tcW w:w="3119" w:type="dxa"/>
            <w:vMerge/>
          </w:tcPr>
          <w:p w:rsidR="00D91E4B" w:rsidRPr="00C32069" w:rsidRDefault="00D91E4B" w:rsidP="00D946EC">
            <w:pPr>
              <w:rPr>
                <w:i/>
              </w:rPr>
            </w:pPr>
          </w:p>
        </w:tc>
      </w:tr>
      <w:tr w:rsidR="00D91E4B" w:rsidRPr="00C32069" w:rsidTr="00D946EC">
        <w:trPr>
          <w:trHeight w:val="567"/>
        </w:trPr>
        <w:tc>
          <w:tcPr>
            <w:tcW w:w="9355" w:type="dxa"/>
            <w:shd w:val="clear" w:color="auto" w:fill="D9E2F3" w:themeFill="accent5" w:themeFillTint="33"/>
          </w:tcPr>
          <w:p w:rsidR="00D91E4B" w:rsidRPr="00C32069" w:rsidRDefault="00D91E4B" w:rsidP="00D946EC">
            <w:pPr>
              <w:rPr>
                <w:i/>
              </w:rPr>
            </w:pPr>
            <w:r>
              <w:t>PG-6.3.3 Geniş bant internet erişimi sunulan okul sayısı</w:t>
            </w:r>
          </w:p>
        </w:tc>
        <w:tc>
          <w:tcPr>
            <w:tcW w:w="3119" w:type="dxa"/>
            <w:vMerge/>
          </w:tcPr>
          <w:p w:rsidR="00D91E4B" w:rsidRPr="00C32069" w:rsidRDefault="00D91E4B" w:rsidP="00D946EC">
            <w:pPr>
              <w:rPr>
                <w:i/>
              </w:rPr>
            </w:pPr>
          </w:p>
        </w:tc>
        <w:tc>
          <w:tcPr>
            <w:tcW w:w="3119" w:type="dxa"/>
            <w:vMerge/>
          </w:tcPr>
          <w:p w:rsidR="00D91E4B" w:rsidRPr="00C32069" w:rsidRDefault="00D91E4B" w:rsidP="00D946EC">
            <w:pPr>
              <w:rPr>
                <w:i/>
              </w:rPr>
            </w:pPr>
          </w:p>
        </w:tc>
      </w:tr>
      <w:tr w:rsidR="00D91E4B" w:rsidRPr="00C32069" w:rsidTr="00D946EC">
        <w:trPr>
          <w:trHeight w:val="567"/>
        </w:trPr>
        <w:tc>
          <w:tcPr>
            <w:tcW w:w="9355" w:type="dxa"/>
            <w:shd w:val="clear" w:color="auto" w:fill="D9E2F3" w:themeFill="accent5" w:themeFillTint="33"/>
          </w:tcPr>
          <w:p w:rsidR="00D91E4B" w:rsidRPr="00C32069" w:rsidRDefault="00D91E4B" w:rsidP="00D946EC">
            <w:pPr>
              <w:rPr>
                <w:i/>
              </w:rPr>
            </w:pPr>
            <w:r>
              <w:t>PG-6.3.4 Yenilikçi sınıf kurulan okul sayısı</w:t>
            </w:r>
          </w:p>
        </w:tc>
        <w:tc>
          <w:tcPr>
            <w:tcW w:w="3119" w:type="dxa"/>
            <w:vMerge/>
          </w:tcPr>
          <w:p w:rsidR="00D91E4B" w:rsidRPr="00C32069" w:rsidRDefault="00D91E4B" w:rsidP="00D946EC">
            <w:pPr>
              <w:rPr>
                <w:i/>
              </w:rPr>
            </w:pPr>
          </w:p>
        </w:tc>
        <w:tc>
          <w:tcPr>
            <w:tcW w:w="3119" w:type="dxa"/>
            <w:vMerge/>
          </w:tcPr>
          <w:p w:rsidR="00D91E4B" w:rsidRPr="00C32069" w:rsidRDefault="00D91E4B" w:rsidP="00D946EC">
            <w:pPr>
              <w:rPr>
                <w:i/>
              </w:rPr>
            </w:pPr>
          </w:p>
        </w:tc>
      </w:tr>
    </w:tbl>
    <w:p w:rsidR="00D91E4B" w:rsidRDefault="00D91E4B" w:rsidP="00D91E4B">
      <w:pPr>
        <w:rPr>
          <w:sz w:val="24"/>
        </w:rPr>
      </w:pPr>
    </w:p>
    <w:p w:rsidR="00D91E4B" w:rsidRPr="004B38BC" w:rsidRDefault="00D91E4B" w:rsidP="00D91E4B">
      <w:pPr>
        <w:rPr>
          <w:sz w:val="24"/>
        </w:rPr>
      </w:pPr>
      <w:r w:rsidRPr="004B38BC">
        <w:rPr>
          <w:sz w:val="24"/>
        </w:rPr>
        <w:t>Tablo 19 Hedef Kartlarından Sorumlu ve İş Birliği Yapılacak Birimler Tablosu</w:t>
      </w:r>
    </w:p>
    <w:tbl>
      <w:tblPr>
        <w:tblW w:w="15588" w:type="dxa"/>
        <w:tblLayout w:type="fixed"/>
        <w:tblCellMar>
          <w:left w:w="70" w:type="dxa"/>
          <w:right w:w="70" w:type="dxa"/>
        </w:tblCellMar>
        <w:tblLook w:val="04A0" w:firstRow="1" w:lastRow="0" w:firstColumn="1" w:lastColumn="0" w:noHBand="0" w:noVBand="1"/>
      </w:tblPr>
      <w:tblGrid>
        <w:gridCol w:w="1134"/>
        <w:gridCol w:w="867"/>
        <w:gridCol w:w="867"/>
        <w:gridCol w:w="867"/>
        <w:gridCol w:w="867"/>
        <w:gridCol w:w="867"/>
        <w:gridCol w:w="867"/>
        <w:gridCol w:w="867"/>
        <w:gridCol w:w="867"/>
        <w:gridCol w:w="867"/>
        <w:gridCol w:w="867"/>
        <w:gridCol w:w="867"/>
        <w:gridCol w:w="867"/>
        <w:gridCol w:w="867"/>
        <w:gridCol w:w="867"/>
        <w:gridCol w:w="867"/>
        <w:gridCol w:w="598"/>
        <w:gridCol w:w="269"/>
        <w:gridCol w:w="582"/>
      </w:tblGrid>
      <w:tr w:rsidR="00D91E4B" w:rsidRPr="00A42D92" w:rsidTr="00D91E4B">
        <w:trPr>
          <w:trHeight w:val="241"/>
        </w:trPr>
        <w:tc>
          <w:tcPr>
            <w:tcW w:w="15588" w:type="dxa"/>
            <w:gridSpan w:val="19"/>
            <w:tcBorders>
              <w:top w:val="single" w:sz="4" w:space="0" w:color="auto"/>
              <w:left w:val="single" w:sz="4" w:space="0" w:color="auto"/>
              <w:bottom w:val="single" w:sz="4" w:space="0" w:color="auto"/>
              <w:right w:val="single" w:sz="4" w:space="0" w:color="auto"/>
            </w:tcBorders>
            <w:shd w:val="clear" w:color="auto" w:fill="2F5496" w:themeFill="accent5" w:themeFillShade="BF"/>
            <w:noWrap/>
            <w:vAlign w:val="bottom"/>
            <w:hideMark/>
          </w:tcPr>
          <w:p w:rsidR="00D91E4B" w:rsidRPr="00A42D92" w:rsidRDefault="00D91E4B" w:rsidP="00D946EC">
            <w:pPr>
              <w:rPr>
                <w:b/>
              </w:rPr>
            </w:pPr>
            <w:r w:rsidRPr="003E7021">
              <w:rPr>
                <w:b/>
                <w:color w:val="FFFFFF" w:themeColor="background1"/>
              </w:rPr>
              <w:t>SORUMLU VE İŞ BİRLİĞİ YAPILACAK BİRİMLER</w:t>
            </w:r>
          </w:p>
        </w:tc>
      </w:tr>
      <w:tr w:rsidR="00D91E4B" w:rsidRPr="00A42D92" w:rsidTr="00D91E4B">
        <w:trPr>
          <w:trHeight w:val="241"/>
        </w:trPr>
        <w:tc>
          <w:tcPr>
            <w:tcW w:w="1134"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rsidR="00D91E4B" w:rsidRPr="00A42D92" w:rsidRDefault="00D91E4B" w:rsidP="00D946EC">
            <w:r w:rsidRPr="00A42D92">
              <w:t>HEDEFLER</w:t>
            </w:r>
          </w:p>
        </w:tc>
        <w:tc>
          <w:tcPr>
            <w:tcW w:w="867" w:type="dxa"/>
            <w:tcBorders>
              <w:top w:val="nil"/>
              <w:left w:val="nil"/>
              <w:bottom w:val="single" w:sz="4" w:space="0" w:color="auto"/>
              <w:right w:val="single" w:sz="4" w:space="0" w:color="auto"/>
            </w:tcBorders>
            <w:shd w:val="clear" w:color="auto" w:fill="D9E2F3" w:themeFill="accent5" w:themeFillTint="33"/>
            <w:noWrap/>
            <w:vAlign w:val="bottom"/>
            <w:hideMark/>
          </w:tcPr>
          <w:p w:rsidR="00D91E4B" w:rsidRPr="00A42D92" w:rsidRDefault="00D91E4B" w:rsidP="00D946EC">
            <w:r w:rsidRPr="00A42D92">
              <w:t>BİETŞ</w:t>
            </w:r>
          </w:p>
        </w:tc>
        <w:tc>
          <w:tcPr>
            <w:tcW w:w="867" w:type="dxa"/>
            <w:tcBorders>
              <w:top w:val="nil"/>
              <w:left w:val="nil"/>
              <w:bottom w:val="single" w:sz="4" w:space="0" w:color="auto"/>
              <w:right w:val="single" w:sz="4" w:space="0" w:color="auto"/>
            </w:tcBorders>
            <w:shd w:val="clear" w:color="auto" w:fill="D9E2F3" w:themeFill="accent5" w:themeFillTint="33"/>
            <w:noWrap/>
            <w:vAlign w:val="bottom"/>
            <w:hideMark/>
          </w:tcPr>
          <w:p w:rsidR="00D91E4B" w:rsidRPr="00A42D92" w:rsidRDefault="00D91E4B" w:rsidP="00D946EC">
            <w:r w:rsidRPr="00A42D92">
              <w:t>DÖHŞ</w:t>
            </w:r>
          </w:p>
        </w:tc>
        <w:tc>
          <w:tcPr>
            <w:tcW w:w="867" w:type="dxa"/>
            <w:tcBorders>
              <w:top w:val="nil"/>
              <w:left w:val="nil"/>
              <w:bottom w:val="single" w:sz="4" w:space="0" w:color="auto"/>
              <w:right w:val="single" w:sz="4" w:space="0" w:color="auto"/>
            </w:tcBorders>
            <w:shd w:val="clear" w:color="auto" w:fill="D9E2F3" w:themeFill="accent5" w:themeFillTint="33"/>
            <w:noWrap/>
            <w:vAlign w:val="bottom"/>
            <w:hideMark/>
          </w:tcPr>
          <w:p w:rsidR="00D91E4B" w:rsidRPr="00A42D92" w:rsidRDefault="00D91E4B" w:rsidP="00D946EC">
            <w:r w:rsidRPr="00A42D92">
              <w:t>HBÖHŞ</w:t>
            </w:r>
          </w:p>
        </w:tc>
        <w:tc>
          <w:tcPr>
            <w:tcW w:w="867" w:type="dxa"/>
            <w:tcBorders>
              <w:top w:val="nil"/>
              <w:left w:val="nil"/>
              <w:bottom w:val="single" w:sz="4" w:space="0" w:color="auto"/>
              <w:right w:val="single" w:sz="4" w:space="0" w:color="auto"/>
            </w:tcBorders>
            <w:shd w:val="clear" w:color="auto" w:fill="D9E2F3" w:themeFill="accent5" w:themeFillTint="33"/>
            <w:noWrap/>
            <w:vAlign w:val="bottom"/>
            <w:hideMark/>
          </w:tcPr>
          <w:p w:rsidR="00D91E4B" w:rsidRPr="00A42D92" w:rsidRDefault="00D91E4B" w:rsidP="00D946EC">
            <w:r w:rsidRPr="00A42D92">
              <w:t>İEHŞ</w:t>
            </w:r>
          </w:p>
        </w:tc>
        <w:tc>
          <w:tcPr>
            <w:tcW w:w="867" w:type="dxa"/>
            <w:tcBorders>
              <w:top w:val="nil"/>
              <w:left w:val="nil"/>
              <w:bottom w:val="single" w:sz="4" w:space="0" w:color="auto"/>
              <w:right w:val="single" w:sz="4" w:space="0" w:color="auto"/>
            </w:tcBorders>
            <w:shd w:val="clear" w:color="auto" w:fill="D9E2F3" w:themeFill="accent5" w:themeFillTint="33"/>
            <w:noWrap/>
            <w:vAlign w:val="bottom"/>
            <w:hideMark/>
          </w:tcPr>
          <w:p w:rsidR="00D91E4B" w:rsidRPr="00A42D92" w:rsidRDefault="00D91E4B" w:rsidP="00D946EC">
            <w:r w:rsidRPr="00A42D92">
              <w:t>DÖHŞ</w:t>
            </w:r>
          </w:p>
        </w:tc>
        <w:tc>
          <w:tcPr>
            <w:tcW w:w="867" w:type="dxa"/>
            <w:tcBorders>
              <w:top w:val="nil"/>
              <w:left w:val="nil"/>
              <w:bottom w:val="single" w:sz="4" w:space="0" w:color="auto"/>
              <w:right w:val="single" w:sz="4" w:space="0" w:color="auto"/>
            </w:tcBorders>
            <w:shd w:val="clear" w:color="auto" w:fill="D9E2F3" w:themeFill="accent5" w:themeFillTint="33"/>
            <w:noWrap/>
            <w:vAlign w:val="bottom"/>
            <w:hideMark/>
          </w:tcPr>
          <w:p w:rsidR="00D91E4B" w:rsidRPr="00A42D92" w:rsidRDefault="00D91E4B" w:rsidP="00D946EC">
            <w:r w:rsidRPr="00A42D92">
              <w:t>DHŞ</w:t>
            </w:r>
          </w:p>
        </w:tc>
        <w:tc>
          <w:tcPr>
            <w:tcW w:w="867" w:type="dxa"/>
            <w:tcBorders>
              <w:top w:val="nil"/>
              <w:left w:val="nil"/>
              <w:bottom w:val="single" w:sz="4" w:space="0" w:color="auto"/>
              <w:right w:val="single" w:sz="4" w:space="0" w:color="auto"/>
            </w:tcBorders>
            <w:shd w:val="clear" w:color="auto" w:fill="D9E2F3" w:themeFill="accent5" w:themeFillTint="33"/>
            <w:noWrap/>
            <w:vAlign w:val="bottom"/>
            <w:hideMark/>
          </w:tcPr>
          <w:p w:rsidR="00D91E4B" w:rsidRPr="00A42D92" w:rsidRDefault="00D91E4B" w:rsidP="00D946EC">
            <w:r w:rsidRPr="00A42D92">
              <w:t>MTEHŞ</w:t>
            </w:r>
          </w:p>
        </w:tc>
        <w:tc>
          <w:tcPr>
            <w:tcW w:w="867" w:type="dxa"/>
            <w:tcBorders>
              <w:top w:val="nil"/>
              <w:left w:val="nil"/>
              <w:bottom w:val="single" w:sz="4" w:space="0" w:color="auto"/>
              <w:right w:val="single" w:sz="4" w:space="0" w:color="auto"/>
            </w:tcBorders>
            <w:shd w:val="clear" w:color="auto" w:fill="D9E2F3" w:themeFill="accent5" w:themeFillTint="33"/>
            <w:noWrap/>
            <w:vAlign w:val="bottom"/>
            <w:hideMark/>
          </w:tcPr>
          <w:p w:rsidR="00D91E4B" w:rsidRPr="00A42D92" w:rsidRDefault="00D91E4B" w:rsidP="00D946EC">
            <w:r w:rsidRPr="00A42D92">
              <w:t>OHŞ</w:t>
            </w:r>
          </w:p>
        </w:tc>
        <w:tc>
          <w:tcPr>
            <w:tcW w:w="867" w:type="dxa"/>
            <w:tcBorders>
              <w:top w:val="nil"/>
              <w:left w:val="nil"/>
              <w:bottom w:val="single" w:sz="4" w:space="0" w:color="auto"/>
              <w:right w:val="single" w:sz="4" w:space="0" w:color="auto"/>
            </w:tcBorders>
            <w:shd w:val="clear" w:color="auto" w:fill="D9E2F3" w:themeFill="accent5" w:themeFillTint="33"/>
            <w:noWrap/>
            <w:vAlign w:val="bottom"/>
            <w:hideMark/>
          </w:tcPr>
          <w:p w:rsidR="00D91E4B" w:rsidRPr="00A42D92" w:rsidRDefault="00D91E4B" w:rsidP="00D946EC">
            <w:r w:rsidRPr="00A42D92">
              <w:t>ÖDSHŞ</w:t>
            </w:r>
          </w:p>
        </w:tc>
        <w:tc>
          <w:tcPr>
            <w:tcW w:w="867" w:type="dxa"/>
            <w:tcBorders>
              <w:top w:val="nil"/>
              <w:left w:val="nil"/>
              <w:bottom w:val="single" w:sz="4" w:space="0" w:color="auto"/>
              <w:right w:val="single" w:sz="4" w:space="0" w:color="auto"/>
            </w:tcBorders>
            <w:shd w:val="clear" w:color="auto" w:fill="D9E2F3" w:themeFill="accent5" w:themeFillTint="33"/>
            <w:noWrap/>
            <w:vAlign w:val="bottom"/>
            <w:hideMark/>
          </w:tcPr>
          <w:p w:rsidR="00D91E4B" w:rsidRPr="00A42D92" w:rsidRDefault="00D91E4B" w:rsidP="00D946EC">
            <w:r w:rsidRPr="00A42D92">
              <w:t>ÖÖ</w:t>
            </w:r>
            <w:r>
              <w:t>K</w:t>
            </w:r>
            <w:r w:rsidRPr="00A42D92">
              <w:t>HŞ</w:t>
            </w:r>
          </w:p>
        </w:tc>
        <w:tc>
          <w:tcPr>
            <w:tcW w:w="867" w:type="dxa"/>
            <w:tcBorders>
              <w:top w:val="nil"/>
              <w:left w:val="nil"/>
              <w:bottom w:val="single" w:sz="4" w:space="0" w:color="auto"/>
              <w:right w:val="single" w:sz="4" w:space="0" w:color="auto"/>
            </w:tcBorders>
            <w:shd w:val="clear" w:color="auto" w:fill="D9E2F3" w:themeFill="accent5" w:themeFillTint="33"/>
            <w:noWrap/>
            <w:vAlign w:val="bottom"/>
            <w:hideMark/>
          </w:tcPr>
          <w:p w:rsidR="00D91E4B" w:rsidRPr="00A42D92" w:rsidRDefault="00D91E4B" w:rsidP="00D946EC">
            <w:r w:rsidRPr="00A42D92">
              <w:t>ÖYGHŞ</w:t>
            </w:r>
          </w:p>
        </w:tc>
        <w:tc>
          <w:tcPr>
            <w:tcW w:w="867" w:type="dxa"/>
            <w:tcBorders>
              <w:top w:val="nil"/>
              <w:left w:val="nil"/>
              <w:bottom w:val="single" w:sz="4" w:space="0" w:color="auto"/>
              <w:right w:val="single" w:sz="4" w:space="0" w:color="auto"/>
            </w:tcBorders>
            <w:shd w:val="clear" w:color="auto" w:fill="D9E2F3" w:themeFill="accent5" w:themeFillTint="33"/>
            <w:noWrap/>
            <w:vAlign w:val="bottom"/>
            <w:hideMark/>
          </w:tcPr>
          <w:p w:rsidR="00D91E4B" w:rsidRPr="00A42D92" w:rsidRDefault="00D91E4B" w:rsidP="00D946EC">
            <w:r w:rsidRPr="00A42D92">
              <w:t>ÖERHŞ</w:t>
            </w:r>
          </w:p>
        </w:tc>
        <w:tc>
          <w:tcPr>
            <w:tcW w:w="867" w:type="dxa"/>
            <w:tcBorders>
              <w:top w:val="nil"/>
              <w:left w:val="nil"/>
              <w:bottom w:val="single" w:sz="4" w:space="0" w:color="auto"/>
              <w:right w:val="single" w:sz="4" w:space="0" w:color="auto"/>
            </w:tcBorders>
            <w:shd w:val="clear" w:color="auto" w:fill="D9E2F3" w:themeFill="accent5" w:themeFillTint="33"/>
            <w:noWrap/>
            <w:vAlign w:val="bottom"/>
            <w:hideMark/>
          </w:tcPr>
          <w:p w:rsidR="00D91E4B" w:rsidRPr="00A42D92" w:rsidRDefault="00D91E4B" w:rsidP="00D946EC">
            <w:r w:rsidRPr="00A42D92">
              <w:t>SGŞ</w:t>
            </w:r>
          </w:p>
        </w:tc>
        <w:tc>
          <w:tcPr>
            <w:tcW w:w="867" w:type="dxa"/>
            <w:tcBorders>
              <w:top w:val="nil"/>
              <w:left w:val="nil"/>
              <w:bottom w:val="single" w:sz="4" w:space="0" w:color="auto"/>
              <w:right w:val="single" w:sz="4" w:space="0" w:color="auto"/>
            </w:tcBorders>
            <w:shd w:val="clear" w:color="auto" w:fill="D9E2F3" w:themeFill="accent5" w:themeFillTint="33"/>
            <w:noWrap/>
            <w:vAlign w:val="bottom"/>
            <w:hideMark/>
          </w:tcPr>
          <w:p w:rsidR="00D91E4B" w:rsidRPr="00A42D92" w:rsidRDefault="00D91E4B" w:rsidP="00D946EC">
            <w:r w:rsidRPr="00A42D92">
              <w:t>TEHŞ</w:t>
            </w:r>
          </w:p>
        </w:tc>
        <w:tc>
          <w:tcPr>
            <w:tcW w:w="867" w:type="dxa"/>
            <w:tcBorders>
              <w:top w:val="nil"/>
              <w:left w:val="nil"/>
              <w:bottom w:val="single" w:sz="4" w:space="0" w:color="auto"/>
              <w:right w:val="single" w:sz="4" w:space="0" w:color="auto"/>
            </w:tcBorders>
            <w:shd w:val="clear" w:color="auto" w:fill="D9E2F3" w:themeFill="accent5" w:themeFillTint="33"/>
            <w:noWrap/>
            <w:vAlign w:val="bottom"/>
            <w:hideMark/>
          </w:tcPr>
          <w:p w:rsidR="00D91E4B" w:rsidRPr="00A42D92" w:rsidRDefault="00D91E4B" w:rsidP="00D946EC">
            <w:r w:rsidRPr="00A42D92">
              <w:t>TKB, HHB</w:t>
            </w:r>
          </w:p>
        </w:tc>
        <w:tc>
          <w:tcPr>
            <w:tcW w:w="598" w:type="dxa"/>
            <w:tcBorders>
              <w:top w:val="nil"/>
              <w:left w:val="nil"/>
              <w:bottom w:val="single" w:sz="4" w:space="0" w:color="auto"/>
              <w:right w:val="single" w:sz="4" w:space="0" w:color="auto"/>
            </w:tcBorders>
            <w:shd w:val="clear" w:color="auto" w:fill="D9E2F3" w:themeFill="accent5" w:themeFillTint="33"/>
          </w:tcPr>
          <w:p w:rsidR="00D91E4B" w:rsidRPr="00A42D92" w:rsidRDefault="00D91E4B" w:rsidP="00D946EC">
            <w:r>
              <w:t>YYEŞ</w:t>
            </w:r>
          </w:p>
        </w:tc>
        <w:tc>
          <w:tcPr>
            <w:tcW w:w="851" w:type="dxa"/>
            <w:gridSpan w:val="2"/>
            <w:tcBorders>
              <w:top w:val="nil"/>
              <w:left w:val="nil"/>
              <w:bottom w:val="single" w:sz="4" w:space="0" w:color="auto"/>
              <w:right w:val="single" w:sz="4" w:space="0" w:color="auto"/>
            </w:tcBorders>
            <w:shd w:val="clear" w:color="auto" w:fill="D9E2F3" w:themeFill="accent5" w:themeFillTint="33"/>
          </w:tcPr>
          <w:p w:rsidR="00D91E4B" w:rsidRDefault="00D91E4B" w:rsidP="00D946EC">
            <w:r>
              <w:t>YEĞİTEKŞ</w:t>
            </w:r>
          </w:p>
        </w:tc>
      </w:tr>
      <w:tr w:rsidR="00D91E4B" w:rsidRPr="00A42D92" w:rsidTr="00D91E4B">
        <w:trPr>
          <w:trHeight w:val="510"/>
        </w:trPr>
        <w:tc>
          <w:tcPr>
            <w:tcW w:w="1134" w:type="dxa"/>
            <w:tcBorders>
              <w:top w:val="nil"/>
              <w:left w:val="single" w:sz="4" w:space="0" w:color="auto"/>
              <w:bottom w:val="single" w:sz="4" w:space="0" w:color="auto"/>
              <w:right w:val="single" w:sz="4" w:space="0" w:color="auto"/>
            </w:tcBorders>
            <w:shd w:val="clear" w:color="000000" w:fill="D6DCE4"/>
            <w:noWrap/>
            <w:hideMark/>
          </w:tcPr>
          <w:p w:rsidR="00D91E4B" w:rsidRPr="00A42D92" w:rsidRDefault="00D91E4B" w:rsidP="00D946EC">
            <w:r w:rsidRPr="00A42D92">
              <w:t>Hedef 1.1</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S</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598" w:type="dxa"/>
            <w:tcBorders>
              <w:top w:val="nil"/>
              <w:left w:val="nil"/>
              <w:bottom w:val="single" w:sz="4" w:space="0" w:color="auto"/>
              <w:right w:val="single" w:sz="4" w:space="0" w:color="auto"/>
            </w:tcBorders>
          </w:tcPr>
          <w:p w:rsidR="00D91E4B" w:rsidRPr="00A42D92" w:rsidRDefault="00D91E4B" w:rsidP="00D946EC"/>
        </w:tc>
        <w:tc>
          <w:tcPr>
            <w:tcW w:w="851" w:type="dxa"/>
            <w:gridSpan w:val="2"/>
            <w:tcBorders>
              <w:top w:val="nil"/>
              <w:left w:val="nil"/>
              <w:bottom w:val="single" w:sz="4" w:space="0" w:color="auto"/>
              <w:right w:val="single" w:sz="4" w:space="0" w:color="auto"/>
            </w:tcBorders>
          </w:tcPr>
          <w:p w:rsidR="00D91E4B" w:rsidRPr="00A42D92" w:rsidRDefault="00D91E4B" w:rsidP="00D946EC"/>
        </w:tc>
      </w:tr>
      <w:tr w:rsidR="00D91E4B" w:rsidRPr="00A42D92" w:rsidTr="00D91E4B">
        <w:trPr>
          <w:trHeight w:val="510"/>
        </w:trPr>
        <w:tc>
          <w:tcPr>
            <w:tcW w:w="1134" w:type="dxa"/>
            <w:tcBorders>
              <w:top w:val="nil"/>
              <w:left w:val="single" w:sz="4" w:space="0" w:color="auto"/>
              <w:bottom w:val="single" w:sz="4" w:space="0" w:color="auto"/>
              <w:right w:val="single" w:sz="4" w:space="0" w:color="auto"/>
            </w:tcBorders>
            <w:shd w:val="clear" w:color="000000" w:fill="D6DCE4"/>
            <w:noWrap/>
            <w:hideMark/>
          </w:tcPr>
          <w:p w:rsidR="00D91E4B" w:rsidRPr="00A42D92" w:rsidRDefault="00D91E4B" w:rsidP="00D946EC">
            <w:r w:rsidRPr="00A42D92">
              <w:t>Hedef 1.2</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S</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598" w:type="dxa"/>
            <w:tcBorders>
              <w:top w:val="nil"/>
              <w:left w:val="nil"/>
              <w:bottom w:val="single" w:sz="4" w:space="0" w:color="auto"/>
              <w:right w:val="single" w:sz="4" w:space="0" w:color="auto"/>
            </w:tcBorders>
          </w:tcPr>
          <w:p w:rsidR="00D91E4B" w:rsidRPr="00A42D92" w:rsidRDefault="00D91E4B" w:rsidP="00D946EC"/>
        </w:tc>
        <w:tc>
          <w:tcPr>
            <w:tcW w:w="851" w:type="dxa"/>
            <w:gridSpan w:val="2"/>
            <w:tcBorders>
              <w:top w:val="nil"/>
              <w:left w:val="nil"/>
              <w:bottom w:val="single" w:sz="4" w:space="0" w:color="auto"/>
              <w:right w:val="single" w:sz="4" w:space="0" w:color="auto"/>
            </w:tcBorders>
          </w:tcPr>
          <w:p w:rsidR="00D91E4B" w:rsidRPr="00A42D92" w:rsidRDefault="00D91E4B" w:rsidP="00D946EC"/>
        </w:tc>
      </w:tr>
      <w:tr w:rsidR="00D91E4B" w:rsidRPr="00A42D92" w:rsidTr="00D91E4B">
        <w:trPr>
          <w:trHeight w:val="510"/>
        </w:trPr>
        <w:tc>
          <w:tcPr>
            <w:tcW w:w="1134" w:type="dxa"/>
            <w:tcBorders>
              <w:top w:val="nil"/>
              <w:left w:val="single" w:sz="4" w:space="0" w:color="auto"/>
              <w:bottom w:val="single" w:sz="4" w:space="0" w:color="auto"/>
              <w:right w:val="single" w:sz="4" w:space="0" w:color="auto"/>
            </w:tcBorders>
            <w:shd w:val="clear" w:color="000000" w:fill="D6DCE4"/>
            <w:noWrap/>
            <w:hideMark/>
          </w:tcPr>
          <w:p w:rsidR="00D91E4B" w:rsidRPr="00A42D92" w:rsidRDefault="00D91E4B" w:rsidP="00D946EC">
            <w:r w:rsidRPr="00A42D92">
              <w:t>Hedef 1.3</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S</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598" w:type="dxa"/>
            <w:tcBorders>
              <w:top w:val="nil"/>
              <w:left w:val="nil"/>
              <w:bottom w:val="single" w:sz="4" w:space="0" w:color="auto"/>
              <w:right w:val="single" w:sz="4" w:space="0" w:color="auto"/>
            </w:tcBorders>
          </w:tcPr>
          <w:p w:rsidR="00D91E4B" w:rsidRPr="00A42D92" w:rsidRDefault="00D91E4B" w:rsidP="00D946EC"/>
        </w:tc>
        <w:tc>
          <w:tcPr>
            <w:tcW w:w="851" w:type="dxa"/>
            <w:gridSpan w:val="2"/>
            <w:tcBorders>
              <w:top w:val="nil"/>
              <w:left w:val="nil"/>
              <w:bottom w:val="single" w:sz="4" w:space="0" w:color="auto"/>
              <w:right w:val="single" w:sz="4" w:space="0" w:color="auto"/>
            </w:tcBorders>
          </w:tcPr>
          <w:p w:rsidR="00D91E4B" w:rsidRPr="00A42D92" w:rsidRDefault="00D91E4B" w:rsidP="00D946EC"/>
        </w:tc>
      </w:tr>
      <w:tr w:rsidR="00D91E4B" w:rsidRPr="00A42D92" w:rsidTr="00D91E4B">
        <w:trPr>
          <w:trHeight w:val="510"/>
        </w:trPr>
        <w:tc>
          <w:tcPr>
            <w:tcW w:w="1134" w:type="dxa"/>
            <w:tcBorders>
              <w:top w:val="nil"/>
              <w:left w:val="single" w:sz="4" w:space="0" w:color="auto"/>
              <w:bottom w:val="single" w:sz="4" w:space="0" w:color="auto"/>
              <w:right w:val="single" w:sz="4" w:space="0" w:color="auto"/>
            </w:tcBorders>
            <w:shd w:val="clear" w:color="000000" w:fill="D6DCE4"/>
            <w:noWrap/>
            <w:hideMark/>
          </w:tcPr>
          <w:p w:rsidR="00D91E4B" w:rsidRPr="00A42D92" w:rsidRDefault="00D91E4B" w:rsidP="00D946EC">
            <w:r w:rsidRPr="00A42D92">
              <w:t>Hedef 1.4</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S</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598" w:type="dxa"/>
            <w:tcBorders>
              <w:top w:val="nil"/>
              <w:left w:val="nil"/>
              <w:bottom w:val="single" w:sz="4" w:space="0" w:color="auto"/>
              <w:right w:val="single" w:sz="4" w:space="0" w:color="auto"/>
            </w:tcBorders>
          </w:tcPr>
          <w:p w:rsidR="00D91E4B" w:rsidRPr="00A42D92" w:rsidRDefault="00D91E4B" w:rsidP="00D946EC"/>
        </w:tc>
        <w:tc>
          <w:tcPr>
            <w:tcW w:w="851" w:type="dxa"/>
            <w:gridSpan w:val="2"/>
            <w:tcBorders>
              <w:top w:val="nil"/>
              <w:left w:val="nil"/>
              <w:bottom w:val="single" w:sz="4" w:space="0" w:color="auto"/>
              <w:right w:val="single" w:sz="4" w:space="0" w:color="auto"/>
            </w:tcBorders>
          </w:tcPr>
          <w:p w:rsidR="00D91E4B" w:rsidRPr="00A42D92" w:rsidRDefault="00D91E4B" w:rsidP="00D946EC"/>
        </w:tc>
      </w:tr>
      <w:tr w:rsidR="00D91E4B" w:rsidRPr="00A42D92" w:rsidTr="00D91E4B">
        <w:trPr>
          <w:trHeight w:val="510"/>
        </w:trPr>
        <w:tc>
          <w:tcPr>
            <w:tcW w:w="1134" w:type="dxa"/>
            <w:tcBorders>
              <w:top w:val="nil"/>
              <w:left w:val="single" w:sz="4" w:space="0" w:color="auto"/>
              <w:bottom w:val="single" w:sz="4" w:space="0" w:color="auto"/>
              <w:right w:val="single" w:sz="4" w:space="0" w:color="auto"/>
            </w:tcBorders>
            <w:shd w:val="clear" w:color="000000" w:fill="D6DCE4"/>
            <w:noWrap/>
            <w:hideMark/>
          </w:tcPr>
          <w:p w:rsidR="00D91E4B" w:rsidRPr="00A42D92" w:rsidRDefault="00D91E4B" w:rsidP="00D946EC">
            <w:r w:rsidRPr="00A42D92">
              <w:t>Hedef 2.1</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S</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598" w:type="dxa"/>
            <w:tcBorders>
              <w:top w:val="nil"/>
              <w:left w:val="nil"/>
              <w:bottom w:val="single" w:sz="4" w:space="0" w:color="auto"/>
              <w:right w:val="single" w:sz="4" w:space="0" w:color="auto"/>
            </w:tcBorders>
          </w:tcPr>
          <w:p w:rsidR="00D91E4B" w:rsidRPr="00A42D92" w:rsidRDefault="00D91E4B" w:rsidP="00D946EC"/>
        </w:tc>
        <w:tc>
          <w:tcPr>
            <w:tcW w:w="851" w:type="dxa"/>
            <w:gridSpan w:val="2"/>
            <w:tcBorders>
              <w:top w:val="nil"/>
              <w:left w:val="nil"/>
              <w:bottom w:val="single" w:sz="4" w:space="0" w:color="auto"/>
              <w:right w:val="single" w:sz="4" w:space="0" w:color="auto"/>
            </w:tcBorders>
          </w:tcPr>
          <w:p w:rsidR="00D91E4B" w:rsidRPr="00A42D92" w:rsidRDefault="00D91E4B" w:rsidP="00D946EC"/>
        </w:tc>
      </w:tr>
      <w:tr w:rsidR="00D91E4B" w:rsidRPr="00A42D92" w:rsidTr="00D91E4B">
        <w:trPr>
          <w:trHeight w:val="510"/>
        </w:trPr>
        <w:tc>
          <w:tcPr>
            <w:tcW w:w="1134" w:type="dxa"/>
            <w:tcBorders>
              <w:top w:val="nil"/>
              <w:left w:val="single" w:sz="4" w:space="0" w:color="auto"/>
              <w:bottom w:val="single" w:sz="4" w:space="0" w:color="auto"/>
              <w:right w:val="single" w:sz="4" w:space="0" w:color="auto"/>
            </w:tcBorders>
            <w:shd w:val="clear" w:color="000000" w:fill="D6DCE4"/>
            <w:noWrap/>
            <w:hideMark/>
          </w:tcPr>
          <w:p w:rsidR="00D91E4B" w:rsidRPr="00A42D92" w:rsidRDefault="00D91E4B" w:rsidP="00D946EC">
            <w:r w:rsidRPr="00A42D92">
              <w:t>Hedef 2.2</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S</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598" w:type="dxa"/>
            <w:tcBorders>
              <w:top w:val="nil"/>
              <w:left w:val="nil"/>
              <w:bottom w:val="single" w:sz="4" w:space="0" w:color="auto"/>
              <w:right w:val="single" w:sz="4" w:space="0" w:color="auto"/>
            </w:tcBorders>
          </w:tcPr>
          <w:p w:rsidR="00D91E4B" w:rsidRPr="00A42D92" w:rsidRDefault="00D91E4B" w:rsidP="00D946EC"/>
        </w:tc>
        <w:tc>
          <w:tcPr>
            <w:tcW w:w="851" w:type="dxa"/>
            <w:gridSpan w:val="2"/>
            <w:tcBorders>
              <w:top w:val="nil"/>
              <w:left w:val="nil"/>
              <w:bottom w:val="single" w:sz="4" w:space="0" w:color="auto"/>
              <w:right w:val="single" w:sz="4" w:space="0" w:color="auto"/>
            </w:tcBorders>
          </w:tcPr>
          <w:p w:rsidR="00D91E4B" w:rsidRPr="00A42D92" w:rsidRDefault="00D91E4B" w:rsidP="00D946EC"/>
        </w:tc>
      </w:tr>
      <w:tr w:rsidR="00D91E4B" w:rsidRPr="00A42D92" w:rsidTr="00D91E4B">
        <w:trPr>
          <w:trHeight w:val="510"/>
        </w:trPr>
        <w:tc>
          <w:tcPr>
            <w:tcW w:w="1134" w:type="dxa"/>
            <w:tcBorders>
              <w:top w:val="nil"/>
              <w:left w:val="single" w:sz="4" w:space="0" w:color="auto"/>
              <w:bottom w:val="single" w:sz="4" w:space="0" w:color="auto"/>
              <w:right w:val="single" w:sz="4" w:space="0" w:color="auto"/>
            </w:tcBorders>
            <w:shd w:val="clear" w:color="000000" w:fill="D6DCE4"/>
            <w:noWrap/>
            <w:hideMark/>
          </w:tcPr>
          <w:p w:rsidR="00D91E4B" w:rsidRPr="00A42D92" w:rsidRDefault="00D91E4B" w:rsidP="00D946EC">
            <w:r w:rsidRPr="00A42D92">
              <w:t>Hedef 2.3</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S</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598" w:type="dxa"/>
            <w:tcBorders>
              <w:top w:val="nil"/>
              <w:left w:val="nil"/>
              <w:bottom w:val="single" w:sz="4" w:space="0" w:color="auto"/>
              <w:right w:val="single" w:sz="4" w:space="0" w:color="auto"/>
            </w:tcBorders>
          </w:tcPr>
          <w:p w:rsidR="00D91E4B" w:rsidRPr="00A42D92" w:rsidRDefault="00D91E4B" w:rsidP="00D946EC">
            <w:r>
              <w:t>İ</w:t>
            </w:r>
          </w:p>
        </w:tc>
        <w:tc>
          <w:tcPr>
            <w:tcW w:w="851" w:type="dxa"/>
            <w:gridSpan w:val="2"/>
            <w:tcBorders>
              <w:top w:val="nil"/>
              <w:left w:val="nil"/>
              <w:bottom w:val="single" w:sz="4" w:space="0" w:color="auto"/>
              <w:right w:val="single" w:sz="4" w:space="0" w:color="auto"/>
            </w:tcBorders>
          </w:tcPr>
          <w:p w:rsidR="00D91E4B" w:rsidRDefault="00D91E4B" w:rsidP="00D946EC"/>
        </w:tc>
      </w:tr>
      <w:tr w:rsidR="00D91E4B" w:rsidRPr="00A42D92" w:rsidTr="00D91E4B">
        <w:trPr>
          <w:trHeight w:val="510"/>
        </w:trPr>
        <w:tc>
          <w:tcPr>
            <w:tcW w:w="1134" w:type="dxa"/>
            <w:tcBorders>
              <w:top w:val="nil"/>
              <w:left w:val="single" w:sz="4" w:space="0" w:color="auto"/>
              <w:bottom w:val="single" w:sz="4" w:space="0" w:color="auto"/>
              <w:right w:val="single" w:sz="4" w:space="0" w:color="auto"/>
            </w:tcBorders>
            <w:shd w:val="clear" w:color="000000" w:fill="D6DCE4"/>
            <w:noWrap/>
            <w:hideMark/>
          </w:tcPr>
          <w:p w:rsidR="00D91E4B" w:rsidRPr="00A42D92" w:rsidRDefault="00D91E4B" w:rsidP="00D946EC">
            <w:r w:rsidRPr="00A42D92">
              <w:t>Hedef 2.4</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S</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598" w:type="dxa"/>
            <w:tcBorders>
              <w:top w:val="nil"/>
              <w:left w:val="nil"/>
              <w:bottom w:val="single" w:sz="4" w:space="0" w:color="auto"/>
              <w:right w:val="single" w:sz="4" w:space="0" w:color="auto"/>
            </w:tcBorders>
          </w:tcPr>
          <w:p w:rsidR="00D91E4B" w:rsidRPr="00A42D92" w:rsidRDefault="00D91E4B" w:rsidP="00D946EC"/>
        </w:tc>
        <w:tc>
          <w:tcPr>
            <w:tcW w:w="851" w:type="dxa"/>
            <w:gridSpan w:val="2"/>
            <w:tcBorders>
              <w:top w:val="nil"/>
              <w:left w:val="nil"/>
              <w:bottom w:val="single" w:sz="4" w:space="0" w:color="auto"/>
              <w:right w:val="single" w:sz="4" w:space="0" w:color="auto"/>
            </w:tcBorders>
          </w:tcPr>
          <w:p w:rsidR="00D91E4B" w:rsidRPr="00A42D92" w:rsidRDefault="00D91E4B" w:rsidP="00D946EC"/>
        </w:tc>
      </w:tr>
      <w:tr w:rsidR="00D91E4B" w:rsidRPr="00A42D92" w:rsidTr="00D91E4B">
        <w:trPr>
          <w:trHeight w:val="510"/>
        </w:trPr>
        <w:tc>
          <w:tcPr>
            <w:tcW w:w="1134" w:type="dxa"/>
            <w:tcBorders>
              <w:top w:val="nil"/>
              <w:left w:val="single" w:sz="4" w:space="0" w:color="auto"/>
              <w:bottom w:val="single" w:sz="4" w:space="0" w:color="auto"/>
              <w:right w:val="single" w:sz="4" w:space="0" w:color="auto"/>
            </w:tcBorders>
            <w:shd w:val="clear" w:color="000000" w:fill="D6DCE4"/>
            <w:noWrap/>
            <w:hideMark/>
          </w:tcPr>
          <w:p w:rsidR="00D91E4B" w:rsidRPr="00A42D92" w:rsidRDefault="00D91E4B" w:rsidP="00D946EC">
            <w:r w:rsidRPr="00A42D92">
              <w:t>Hedef 2.5</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S</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598" w:type="dxa"/>
            <w:tcBorders>
              <w:top w:val="nil"/>
              <w:left w:val="nil"/>
              <w:bottom w:val="single" w:sz="4" w:space="0" w:color="auto"/>
              <w:right w:val="single" w:sz="4" w:space="0" w:color="auto"/>
            </w:tcBorders>
          </w:tcPr>
          <w:p w:rsidR="00D91E4B" w:rsidRPr="00A42D92" w:rsidRDefault="00D91E4B" w:rsidP="00D946EC">
            <w:r>
              <w:t>İ</w:t>
            </w:r>
          </w:p>
        </w:tc>
        <w:tc>
          <w:tcPr>
            <w:tcW w:w="851" w:type="dxa"/>
            <w:gridSpan w:val="2"/>
            <w:tcBorders>
              <w:top w:val="nil"/>
              <w:left w:val="nil"/>
              <w:bottom w:val="single" w:sz="4" w:space="0" w:color="auto"/>
              <w:right w:val="single" w:sz="4" w:space="0" w:color="auto"/>
            </w:tcBorders>
          </w:tcPr>
          <w:p w:rsidR="00D91E4B" w:rsidRDefault="00D91E4B" w:rsidP="00D946EC"/>
        </w:tc>
      </w:tr>
      <w:tr w:rsidR="00D91E4B" w:rsidRPr="00A42D92" w:rsidTr="00D91E4B">
        <w:trPr>
          <w:trHeight w:val="510"/>
        </w:trPr>
        <w:tc>
          <w:tcPr>
            <w:tcW w:w="1134" w:type="dxa"/>
            <w:tcBorders>
              <w:top w:val="nil"/>
              <w:left w:val="single" w:sz="4" w:space="0" w:color="auto"/>
              <w:bottom w:val="single" w:sz="4" w:space="0" w:color="auto"/>
              <w:right w:val="single" w:sz="4" w:space="0" w:color="auto"/>
            </w:tcBorders>
            <w:shd w:val="clear" w:color="000000" w:fill="D6DCE4"/>
            <w:noWrap/>
            <w:hideMark/>
          </w:tcPr>
          <w:p w:rsidR="00D91E4B" w:rsidRPr="00A42D92" w:rsidRDefault="00D91E4B" w:rsidP="00D946EC">
            <w:r w:rsidRPr="00A42D92">
              <w:t>Hedef 3.1</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S</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598" w:type="dxa"/>
            <w:tcBorders>
              <w:top w:val="nil"/>
              <w:left w:val="nil"/>
              <w:bottom w:val="single" w:sz="4" w:space="0" w:color="auto"/>
              <w:right w:val="single" w:sz="4" w:space="0" w:color="auto"/>
            </w:tcBorders>
          </w:tcPr>
          <w:p w:rsidR="00D91E4B" w:rsidRPr="00A42D92" w:rsidRDefault="00D91E4B" w:rsidP="00D946EC"/>
        </w:tc>
        <w:tc>
          <w:tcPr>
            <w:tcW w:w="851" w:type="dxa"/>
            <w:gridSpan w:val="2"/>
            <w:tcBorders>
              <w:top w:val="nil"/>
              <w:left w:val="nil"/>
              <w:bottom w:val="single" w:sz="4" w:space="0" w:color="auto"/>
              <w:right w:val="single" w:sz="4" w:space="0" w:color="auto"/>
            </w:tcBorders>
          </w:tcPr>
          <w:p w:rsidR="00D91E4B" w:rsidRPr="00A42D92" w:rsidRDefault="00D91E4B" w:rsidP="00D946EC"/>
        </w:tc>
      </w:tr>
      <w:tr w:rsidR="00D91E4B" w:rsidRPr="00A42D92" w:rsidTr="00D91E4B">
        <w:trPr>
          <w:trHeight w:val="510"/>
        </w:trPr>
        <w:tc>
          <w:tcPr>
            <w:tcW w:w="1134" w:type="dxa"/>
            <w:tcBorders>
              <w:top w:val="nil"/>
              <w:left w:val="single" w:sz="4" w:space="0" w:color="auto"/>
              <w:bottom w:val="single" w:sz="4" w:space="0" w:color="auto"/>
              <w:right w:val="single" w:sz="4" w:space="0" w:color="auto"/>
            </w:tcBorders>
            <w:shd w:val="clear" w:color="000000" w:fill="D6DCE4"/>
            <w:noWrap/>
            <w:hideMark/>
          </w:tcPr>
          <w:p w:rsidR="00D91E4B" w:rsidRPr="00A42D92" w:rsidRDefault="00D91E4B" w:rsidP="00D946EC">
            <w:r w:rsidRPr="00A42D92">
              <w:t>Hedef 3.2</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S</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598" w:type="dxa"/>
            <w:tcBorders>
              <w:top w:val="nil"/>
              <w:left w:val="nil"/>
              <w:bottom w:val="single" w:sz="4" w:space="0" w:color="auto"/>
              <w:right w:val="single" w:sz="4" w:space="0" w:color="auto"/>
            </w:tcBorders>
          </w:tcPr>
          <w:p w:rsidR="00D91E4B" w:rsidRPr="00A42D92" w:rsidRDefault="00D91E4B" w:rsidP="00D946EC"/>
        </w:tc>
        <w:tc>
          <w:tcPr>
            <w:tcW w:w="851" w:type="dxa"/>
            <w:gridSpan w:val="2"/>
            <w:tcBorders>
              <w:top w:val="nil"/>
              <w:left w:val="nil"/>
              <w:bottom w:val="single" w:sz="4" w:space="0" w:color="auto"/>
              <w:right w:val="single" w:sz="4" w:space="0" w:color="auto"/>
            </w:tcBorders>
          </w:tcPr>
          <w:p w:rsidR="00D91E4B" w:rsidRPr="00A42D92" w:rsidRDefault="00D91E4B" w:rsidP="00D946EC">
            <w:r>
              <w:t>İ</w:t>
            </w:r>
          </w:p>
        </w:tc>
      </w:tr>
      <w:tr w:rsidR="00D91E4B" w:rsidRPr="00A42D92" w:rsidTr="00D91E4B">
        <w:trPr>
          <w:trHeight w:val="510"/>
        </w:trPr>
        <w:tc>
          <w:tcPr>
            <w:tcW w:w="1134" w:type="dxa"/>
            <w:tcBorders>
              <w:top w:val="nil"/>
              <w:left w:val="single" w:sz="4" w:space="0" w:color="auto"/>
              <w:bottom w:val="single" w:sz="4" w:space="0" w:color="auto"/>
              <w:right w:val="single" w:sz="4" w:space="0" w:color="auto"/>
            </w:tcBorders>
            <w:shd w:val="clear" w:color="000000" w:fill="D6DCE4"/>
            <w:noWrap/>
            <w:hideMark/>
          </w:tcPr>
          <w:p w:rsidR="00D91E4B" w:rsidRPr="00A42D92" w:rsidRDefault="00D91E4B" w:rsidP="00D946EC">
            <w:r w:rsidRPr="00A42D92">
              <w:t>Hedef 3.3</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S</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598" w:type="dxa"/>
            <w:tcBorders>
              <w:top w:val="nil"/>
              <w:left w:val="nil"/>
              <w:bottom w:val="single" w:sz="4" w:space="0" w:color="auto"/>
              <w:right w:val="single" w:sz="4" w:space="0" w:color="auto"/>
            </w:tcBorders>
          </w:tcPr>
          <w:p w:rsidR="00D91E4B" w:rsidRPr="00A42D92" w:rsidRDefault="00D91E4B" w:rsidP="00D946EC"/>
        </w:tc>
        <w:tc>
          <w:tcPr>
            <w:tcW w:w="851" w:type="dxa"/>
            <w:gridSpan w:val="2"/>
            <w:tcBorders>
              <w:top w:val="nil"/>
              <w:left w:val="nil"/>
              <w:bottom w:val="single" w:sz="4" w:space="0" w:color="auto"/>
              <w:right w:val="single" w:sz="4" w:space="0" w:color="auto"/>
            </w:tcBorders>
          </w:tcPr>
          <w:p w:rsidR="00D91E4B" w:rsidRPr="00A42D92" w:rsidRDefault="00D91E4B" w:rsidP="00D946EC"/>
        </w:tc>
      </w:tr>
      <w:tr w:rsidR="00D91E4B" w:rsidRPr="00A42D92" w:rsidTr="00D91E4B">
        <w:trPr>
          <w:trHeight w:val="510"/>
        </w:trPr>
        <w:tc>
          <w:tcPr>
            <w:tcW w:w="1134" w:type="dxa"/>
            <w:tcBorders>
              <w:top w:val="nil"/>
              <w:left w:val="single" w:sz="4" w:space="0" w:color="auto"/>
              <w:bottom w:val="single" w:sz="4" w:space="0" w:color="auto"/>
              <w:right w:val="single" w:sz="4" w:space="0" w:color="auto"/>
            </w:tcBorders>
            <w:shd w:val="clear" w:color="000000" w:fill="D6DCE4"/>
            <w:noWrap/>
          </w:tcPr>
          <w:p w:rsidR="00D91E4B" w:rsidRPr="00A42D92" w:rsidRDefault="00D91E4B" w:rsidP="00D946EC">
            <w:r>
              <w:lastRenderedPageBreak/>
              <w:t>Hedef 3.4</w:t>
            </w:r>
          </w:p>
        </w:tc>
        <w:tc>
          <w:tcPr>
            <w:tcW w:w="867" w:type="dxa"/>
            <w:tcBorders>
              <w:top w:val="nil"/>
              <w:left w:val="nil"/>
              <w:bottom w:val="single" w:sz="4" w:space="0" w:color="auto"/>
              <w:right w:val="single" w:sz="4" w:space="0" w:color="auto"/>
            </w:tcBorders>
            <w:shd w:val="clear" w:color="auto" w:fill="auto"/>
            <w:noWrap/>
          </w:tcPr>
          <w:p w:rsidR="00D91E4B"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S</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598" w:type="dxa"/>
            <w:tcBorders>
              <w:top w:val="nil"/>
              <w:left w:val="nil"/>
              <w:bottom w:val="single" w:sz="4" w:space="0" w:color="auto"/>
              <w:right w:val="single" w:sz="4" w:space="0" w:color="auto"/>
            </w:tcBorders>
          </w:tcPr>
          <w:p w:rsidR="00D91E4B" w:rsidRPr="00A42D92" w:rsidRDefault="00D91E4B" w:rsidP="00D946EC"/>
        </w:tc>
        <w:tc>
          <w:tcPr>
            <w:tcW w:w="851" w:type="dxa"/>
            <w:gridSpan w:val="2"/>
            <w:tcBorders>
              <w:top w:val="nil"/>
              <w:left w:val="nil"/>
              <w:bottom w:val="single" w:sz="4" w:space="0" w:color="auto"/>
              <w:right w:val="single" w:sz="4" w:space="0" w:color="auto"/>
            </w:tcBorders>
          </w:tcPr>
          <w:p w:rsidR="00D91E4B" w:rsidRPr="00A42D92" w:rsidRDefault="00D91E4B" w:rsidP="00D946EC">
            <w:r>
              <w:t>İ</w:t>
            </w:r>
          </w:p>
        </w:tc>
      </w:tr>
      <w:tr w:rsidR="00D91E4B" w:rsidRPr="00A42D92" w:rsidTr="00D91E4B">
        <w:trPr>
          <w:trHeight w:val="241"/>
        </w:trPr>
        <w:tc>
          <w:tcPr>
            <w:tcW w:w="1134"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bottom"/>
          </w:tcPr>
          <w:p w:rsidR="00D91E4B" w:rsidRPr="00A42D92" w:rsidRDefault="00D91E4B" w:rsidP="00D946EC">
            <w:r w:rsidRPr="00A42D92">
              <w:t>HEDEFLER</w:t>
            </w:r>
          </w:p>
        </w:tc>
        <w:tc>
          <w:tcPr>
            <w:tcW w:w="867" w:type="dxa"/>
            <w:tcBorders>
              <w:top w:val="single" w:sz="4" w:space="0" w:color="auto"/>
              <w:left w:val="nil"/>
              <w:bottom w:val="single" w:sz="4" w:space="0" w:color="auto"/>
              <w:right w:val="single" w:sz="4" w:space="0" w:color="auto"/>
            </w:tcBorders>
            <w:shd w:val="clear" w:color="auto" w:fill="D9E2F3" w:themeFill="accent5" w:themeFillTint="33"/>
            <w:noWrap/>
            <w:vAlign w:val="bottom"/>
          </w:tcPr>
          <w:p w:rsidR="00D91E4B" w:rsidRDefault="00D91E4B" w:rsidP="00D946EC">
            <w:r w:rsidRPr="00A42D92">
              <w:t>BİETŞ</w:t>
            </w:r>
          </w:p>
        </w:tc>
        <w:tc>
          <w:tcPr>
            <w:tcW w:w="867" w:type="dxa"/>
            <w:tcBorders>
              <w:top w:val="single" w:sz="4" w:space="0" w:color="auto"/>
              <w:left w:val="nil"/>
              <w:bottom w:val="single" w:sz="4" w:space="0" w:color="auto"/>
              <w:right w:val="single" w:sz="4" w:space="0" w:color="auto"/>
            </w:tcBorders>
            <w:shd w:val="clear" w:color="auto" w:fill="D9E2F3" w:themeFill="accent5" w:themeFillTint="33"/>
            <w:noWrap/>
            <w:vAlign w:val="bottom"/>
          </w:tcPr>
          <w:p w:rsidR="00D91E4B" w:rsidRPr="00A42D92" w:rsidRDefault="00D91E4B" w:rsidP="00D946EC">
            <w:r w:rsidRPr="00A42D92">
              <w:t>DÖHŞ</w:t>
            </w:r>
          </w:p>
        </w:tc>
        <w:tc>
          <w:tcPr>
            <w:tcW w:w="867" w:type="dxa"/>
            <w:tcBorders>
              <w:top w:val="single" w:sz="4" w:space="0" w:color="auto"/>
              <w:left w:val="nil"/>
              <w:bottom w:val="single" w:sz="4" w:space="0" w:color="auto"/>
              <w:right w:val="single" w:sz="4" w:space="0" w:color="auto"/>
            </w:tcBorders>
            <w:shd w:val="clear" w:color="auto" w:fill="D9E2F3" w:themeFill="accent5" w:themeFillTint="33"/>
            <w:noWrap/>
            <w:vAlign w:val="bottom"/>
          </w:tcPr>
          <w:p w:rsidR="00D91E4B" w:rsidRPr="00A42D92" w:rsidRDefault="00D91E4B" w:rsidP="00D946EC">
            <w:r w:rsidRPr="00A42D92">
              <w:t>HBÖHŞ</w:t>
            </w:r>
          </w:p>
        </w:tc>
        <w:tc>
          <w:tcPr>
            <w:tcW w:w="867" w:type="dxa"/>
            <w:tcBorders>
              <w:top w:val="single" w:sz="4" w:space="0" w:color="auto"/>
              <w:left w:val="nil"/>
              <w:bottom w:val="single" w:sz="4" w:space="0" w:color="auto"/>
              <w:right w:val="single" w:sz="4" w:space="0" w:color="auto"/>
            </w:tcBorders>
            <w:shd w:val="clear" w:color="auto" w:fill="D9E2F3" w:themeFill="accent5" w:themeFillTint="33"/>
            <w:noWrap/>
            <w:vAlign w:val="bottom"/>
          </w:tcPr>
          <w:p w:rsidR="00D91E4B" w:rsidRDefault="00D91E4B" w:rsidP="00D946EC">
            <w:r w:rsidRPr="00A42D92">
              <w:t>İEHŞ</w:t>
            </w:r>
          </w:p>
        </w:tc>
        <w:tc>
          <w:tcPr>
            <w:tcW w:w="867" w:type="dxa"/>
            <w:tcBorders>
              <w:top w:val="single" w:sz="4" w:space="0" w:color="auto"/>
              <w:left w:val="nil"/>
              <w:bottom w:val="single" w:sz="4" w:space="0" w:color="auto"/>
              <w:right w:val="single" w:sz="4" w:space="0" w:color="auto"/>
            </w:tcBorders>
            <w:shd w:val="clear" w:color="auto" w:fill="D9E2F3" w:themeFill="accent5" w:themeFillTint="33"/>
            <w:noWrap/>
            <w:vAlign w:val="bottom"/>
          </w:tcPr>
          <w:p w:rsidR="00D91E4B" w:rsidRDefault="00D91E4B" w:rsidP="00D946EC">
            <w:r w:rsidRPr="00A42D92">
              <w:t>DÖHŞ</w:t>
            </w:r>
          </w:p>
        </w:tc>
        <w:tc>
          <w:tcPr>
            <w:tcW w:w="867" w:type="dxa"/>
            <w:tcBorders>
              <w:top w:val="single" w:sz="4" w:space="0" w:color="auto"/>
              <w:left w:val="nil"/>
              <w:bottom w:val="single" w:sz="4" w:space="0" w:color="auto"/>
              <w:right w:val="single" w:sz="4" w:space="0" w:color="auto"/>
            </w:tcBorders>
            <w:shd w:val="clear" w:color="auto" w:fill="D9E2F3" w:themeFill="accent5" w:themeFillTint="33"/>
            <w:noWrap/>
            <w:vAlign w:val="bottom"/>
          </w:tcPr>
          <w:p w:rsidR="00D91E4B" w:rsidRPr="00A42D92" w:rsidRDefault="00D91E4B" w:rsidP="00D946EC">
            <w:r w:rsidRPr="00A42D92">
              <w:t>DHŞ</w:t>
            </w:r>
          </w:p>
        </w:tc>
        <w:tc>
          <w:tcPr>
            <w:tcW w:w="867" w:type="dxa"/>
            <w:tcBorders>
              <w:top w:val="single" w:sz="4" w:space="0" w:color="auto"/>
              <w:left w:val="nil"/>
              <w:bottom w:val="single" w:sz="4" w:space="0" w:color="auto"/>
              <w:right w:val="single" w:sz="4" w:space="0" w:color="auto"/>
            </w:tcBorders>
            <w:shd w:val="clear" w:color="auto" w:fill="D9E2F3" w:themeFill="accent5" w:themeFillTint="33"/>
            <w:noWrap/>
            <w:vAlign w:val="bottom"/>
          </w:tcPr>
          <w:p w:rsidR="00D91E4B" w:rsidRDefault="00D91E4B" w:rsidP="00D946EC">
            <w:r w:rsidRPr="00A42D92">
              <w:t>MTEHŞ</w:t>
            </w:r>
          </w:p>
        </w:tc>
        <w:tc>
          <w:tcPr>
            <w:tcW w:w="867" w:type="dxa"/>
            <w:tcBorders>
              <w:top w:val="single" w:sz="4" w:space="0" w:color="auto"/>
              <w:left w:val="nil"/>
              <w:bottom w:val="single" w:sz="4" w:space="0" w:color="auto"/>
              <w:right w:val="single" w:sz="4" w:space="0" w:color="auto"/>
            </w:tcBorders>
            <w:shd w:val="clear" w:color="auto" w:fill="D9E2F3" w:themeFill="accent5" w:themeFillTint="33"/>
            <w:noWrap/>
            <w:vAlign w:val="bottom"/>
          </w:tcPr>
          <w:p w:rsidR="00D91E4B" w:rsidRDefault="00D91E4B" w:rsidP="00D946EC">
            <w:r w:rsidRPr="00A42D92">
              <w:t>OHŞ</w:t>
            </w:r>
          </w:p>
        </w:tc>
        <w:tc>
          <w:tcPr>
            <w:tcW w:w="867" w:type="dxa"/>
            <w:tcBorders>
              <w:top w:val="single" w:sz="4" w:space="0" w:color="auto"/>
              <w:left w:val="nil"/>
              <w:bottom w:val="single" w:sz="4" w:space="0" w:color="auto"/>
              <w:right w:val="single" w:sz="4" w:space="0" w:color="auto"/>
            </w:tcBorders>
            <w:shd w:val="clear" w:color="auto" w:fill="D9E2F3" w:themeFill="accent5" w:themeFillTint="33"/>
            <w:noWrap/>
            <w:vAlign w:val="bottom"/>
          </w:tcPr>
          <w:p w:rsidR="00D91E4B" w:rsidRPr="00A42D92" w:rsidRDefault="00D91E4B" w:rsidP="00D946EC">
            <w:r w:rsidRPr="00A42D92">
              <w:t>ÖDSHŞ</w:t>
            </w:r>
          </w:p>
        </w:tc>
        <w:tc>
          <w:tcPr>
            <w:tcW w:w="867" w:type="dxa"/>
            <w:tcBorders>
              <w:top w:val="single" w:sz="4" w:space="0" w:color="auto"/>
              <w:left w:val="nil"/>
              <w:bottom w:val="single" w:sz="4" w:space="0" w:color="auto"/>
              <w:right w:val="single" w:sz="4" w:space="0" w:color="auto"/>
            </w:tcBorders>
            <w:shd w:val="clear" w:color="auto" w:fill="D9E2F3" w:themeFill="accent5" w:themeFillTint="33"/>
            <w:noWrap/>
            <w:vAlign w:val="bottom"/>
          </w:tcPr>
          <w:p w:rsidR="00D91E4B" w:rsidRDefault="00D91E4B" w:rsidP="00D946EC">
            <w:r w:rsidRPr="00A42D92">
              <w:t>ÖÖ</w:t>
            </w:r>
            <w:r>
              <w:t>K</w:t>
            </w:r>
            <w:r w:rsidRPr="00A42D92">
              <w:t>HŞ</w:t>
            </w:r>
          </w:p>
        </w:tc>
        <w:tc>
          <w:tcPr>
            <w:tcW w:w="867" w:type="dxa"/>
            <w:tcBorders>
              <w:top w:val="single" w:sz="4" w:space="0" w:color="auto"/>
              <w:left w:val="nil"/>
              <w:bottom w:val="single" w:sz="4" w:space="0" w:color="auto"/>
              <w:right w:val="single" w:sz="4" w:space="0" w:color="auto"/>
            </w:tcBorders>
            <w:shd w:val="clear" w:color="auto" w:fill="D9E2F3" w:themeFill="accent5" w:themeFillTint="33"/>
            <w:noWrap/>
            <w:vAlign w:val="bottom"/>
          </w:tcPr>
          <w:p w:rsidR="00D91E4B" w:rsidRPr="00A42D92" w:rsidRDefault="00D91E4B" w:rsidP="00D946EC">
            <w:r w:rsidRPr="00A42D92">
              <w:t>ÖYGHŞ</w:t>
            </w:r>
          </w:p>
        </w:tc>
        <w:tc>
          <w:tcPr>
            <w:tcW w:w="867" w:type="dxa"/>
            <w:tcBorders>
              <w:top w:val="single" w:sz="4" w:space="0" w:color="auto"/>
              <w:left w:val="nil"/>
              <w:bottom w:val="single" w:sz="4" w:space="0" w:color="auto"/>
              <w:right w:val="single" w:sz="4" w:space="0" w:color="auto"/>
            </w:tcBorders>
            <w:shd w:val="clear" w:color="auto" w:fill="D9E2F3" w:themeFill="accent5" w:themeFillTint="33"/>
            <w:noWrap/>
            <w:vAlign w:val="bottom"/>
          </w:tcPr>
          <w:p w:rsidR="00D91E4B" w:rsidRDefault="00D91E4B" w:rsidP="00D946EC">
            <w:r w:rsidRPr="00A42D92">
              <w:t>ÖERHŞ</w:t>
            </w:r>
          </w:p>
        </w:tc>
        <w:tc>
          <w:tcPr>
            <w:tcW w:w="867" w:type="dxa"/>
            <w:tcBorders>
              <w:top w:val="single" w:sz="4" w:space="0" w:color="auto"/>
              <w:left w:val="nil"/>
              <w:bottom w:val="single" w:sz="4" w:space="0" w:color="auto"/>
              <w:right w:val="single" w:sz="4" w:space="0" w:color="auto"/>
            </w:tcBorders>
            <w:shd w:val="clear" w:color="auto" w:fill="D9E2F3" w:themeFill="accent5" w:themeFillTint="33"/>
            <w:noWrap/>
            <w:vAlign w:val="bottom"/>
          </w:tcPr>
          <w:p w:rsidR="00D91E4B" w:rsidRPr="00A42D92" w:rsidRDefault="00D91E4B" w:rsidP="00D946EC">
            <w:r w:rsidRPr="00A42D92">
              <w:t>SGŞ</w:t>
            </w:r>
          </w:p>
        </w:tc>
        <w:tc>
          <w:tcPr>
            <w:tcW w:w="867" w:type="dxa"/>
            <w:tcBorders>
              <w:top w:val="single" w:sz="4" w:space="0" w:color="auto"/>
              <w:left w:val="nil"/>
              <w:bottom w:val="single" w:sz="4" w:space="0" w:color="auto"/>
              <w:right w:val="single" w:sz="4" w:space="0" w:color="auto"/>
            </w:tcBorders>
            <w:shd w:val="clear" w:color="auto" w:fill="D9E2F3" w:themeFill="accent5" w:themeFillTint="33"/>
            <w:noWrap/>
            <w:vAlign w:val="bottom"/>
          </w:tcPr>
          <w:p w:rsidR="00D91E4B" w:rsidRDefault="00D91E4B" w:rsidP="00D946EC">
            <w:r w:rsidRPr="00A42D92">
              <w:t>TEHŞ</w:t>
            </w:r>
          </w:p>
        </w:tc>
        <w:tc>
          <w:tcPr>
            <w:tcW w:w="867" w:type="dxa"/>
            <w:tcBorders>
              <w:top w:val="single" w:sz="4" w:space="0" w:color="auto"/>
              <w:left w:val="nil"/>
              <w:bottom w:val="single" w:sz="4" w:space="0" w:color="auto"/>
              <w:right w:val="single" w:sz="4" w:space="0" w:color="auto"/>
            </w:tcBorders>
            <w:shd w:val="clear" w:color="auto" w:fill="D9E2F3" w:themeFill="accent5" w:themeFillTint="33"/>
            <w:noWrap/>
            <w:vAlign w:val="bottom"/>
          </w:tcPr>
          <w:p w:rsidR="00D91E4B" w:rsidRPr="00A42D92" w:rsidRDefault="00D91E4B" w:rsidP="00D946EC">
            <w:r w:rsidRPr="00A42D92">
              <w:t>TKB, HHB</w:t>
            </w:r>
          </w:p>
        </w:tc>
        <w:tc>
          <w:tcPr>
            <w:tcW w:w="867" w:type="dxa"/>
            <w:gridSpan w:val="2"/>
            <w:tcBorders>
              <w:top w:val="single" w:sz="4" w:space="0" w:color="auto"/>
              <w:left w:val="nil"/>
              <w:bottom w:val="single" w:sz="4" w:space="0" w:color="auto"/>
              <w:right w:val="single" w:sz="4" w:space="0" w:color="auto"/>
            </w:tcBorders>
            <w:shd w:val="clear" w:color="auto" w:fill="D9E2F3" w:themeFill="accent5" w:themeFillTint="33"/>
          </w:tcPr>
          <w:p w:rsidR="00D91E4B" w:rsidRPr="00A42D92" w:rsidRDefault="00D91E4B" w:rsidP="00D946EC">
            <w:r>
              <w:t>YYEŞ</w:t>
            </w:r>
          </w:p>
        </w:tc>
        <w:tc>
          <w:tcPr>
            <w:tcW w:w="582" w:type="dxa"/>
            <w:tcBorders>
              <w:top w:val="single" w:sz="4" w:space="0" w:color="auto"/>
              <w:left w:val="nil"/>
              <w:bottom w:val="single" w:sz="4" w:space="0" w:color="auto"/>
              <w:right w:val="single" w:sz="4" w:space="0" w:color="auto"/>
            </w:tcBorders>
            <w:shd w:val="clear" w:color="auto" w:fill="D9E2F3" w:themeFill="accent5" w:themeFillTint="33"/>
          </w:tcPr>
          <w:p w:rsidR="00D91E4B" w:rsidRPr="00A42D92" w:rsidRDefault="00D91E4B" w:rsidP="00D946EC">
            <w:r>
              <w:t>YEĞİTEKŞ</w:t>
            </w:r>
          </w:p>
        </w:tc>
      </w:tr>
      <w:tr w:rsidR="00D91E4B" w:rsidRPr="00A42D92" w:rsidTr="00D91E4B">
        <w:trPr>
          <w:trHeight w:val="510"/>
        </w:trPr>
        <w:tc>
          <w:tcPr>
            <w:tcW w:w="1134" w:type="dxa"/>
            <w:tcBorders>
              <w:top w:val="nil"/>
              <w:left w:val="single" w:sz="4" w:space="0" w:color="auto"/>
              <w:bottom w:val="single" w:sz="4" w:space="0" w:color="auto"/>
              <w:right w:val="single" w:sz="4" w:space="0" w:color="auto"/>
            </w:tcBorders>
            <w:shd w:val="clear" w:color="000000" w:fill="D6DCE4"/>
            <w:noWrap/>
            <w:hideMark/>
          </w:tcPr>
          <w:p w:rsidR="00D91E4B" w:rsidRPr="00A42D92" w:rsidRDefault="00D91E4B" w:rsidP="00D946EC">
            <w:r w:rsidRPr="00A42D92">
              <w:t>Hedef 4.1</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S</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gridSpan w:val="2"/>
            <w:tcBorders>
              <w:top w:val="nil"/>
              <w:left w:val="nil"/>
              <w:bottom w:val="single" w:sz="4" w:space="0" w:color="auto"/>
              <w:right w:val="single" w:sz="4" w:space="0" w:color="auto"/>
            </w:tcBorders>
          </w:tcPr>
          <w:p w:rsidR="00D91E4B" w:rsidRPr="00A42D92" w:rsidRDefault="00D91E4B" w:rsidP="00D946EC"/>
        </w:tc>
        <w:tc>
          <w:tcPr>
            <w:tcW w:w="582" w:type="dxa"/>
            <w:tcBorders>
              <w:top w:val="nil"/>
              <w:left w:val="nil"/>
              <w:bottom w:val="single" w:sz="4" w:space="0" w:color="auto"/>
              <w:right w:val="single" w:sz="4" w:space="0" w:color="auto"/>
            </w:tcBorders>
          </w:tcPr>
          <w:p w:rsidR="00D91E4B" w:rsidRPr="00A42D92" w:rsidRDefault="00D91E4B" w:rsidP="00D946EC"/>
        </w:tc>
      </w:tr>
      <w:tr w:rsidR="00D91E4B" w:rsidRPr="00A42D92" w:rsidTr="00D91E4B">
        <w:trPr>
          <w:trHeight w:val="510"/>
        </w:trPr>
        <w:tc>
          <w:tcPr>
            <w:tcW w:w="1134" w:type="dxa"/>
            <w:tcBorders>
              <w:top w:val="nil"/>
              <w:left w:val="single" w:sz="4" w:space="0" w:color="auto"/>
              <w:bottom w:val="single" w:sz="4" w:space="0" w:color="auto"/>
              <w:right w:val="single" w:sz="4" w:space="0" w:color="auto"/>
            </w:tcBorders>
            <w:shd w:val="clear" w:color="000000" w:fill="D6DCE4"/>
            <w:noWrap/>
            <w:hideMark/>
          </w:tcPr>
          <w:p w:rsidR="00D91E4B" w:rsidRPr="00A42D92" w:rsidRDefault="00D91E4B" w:rsidP="00D946EC">
            <w:r w:rsidRPr="00A42D92">
              <w:t>Hedef 4.2</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S</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gridSpan w:val="2"/>
            <w:tcBorders>
              <w:top w:val="nil"/>
              <w:left w:val="nil"/>
              <w:bottom w:val="single" w:sz="4" w:space="0" w:color="auto"/>
              <w:right w:val="single" w:sz="4" w:space="0" w:color="auto"/>
            </w:tcBorders>
          </w:tcPr>
          <w:p w:rsidR="00D91E4B" w:rsidRPr="00A42D92" w:rsidRDefault="00D91E4B" w:rsidP="00D946EC"/>
        </w:tc>
        <w:tc>
          <w:tcPr>
            <w:tcW w:w="582" w:type="dxa"/>
            <w:tcBorders>
              <w:top w:val="nil"/>
              <w:left w:val="nil"/>
              <w:bottom w:val="single" w:sz="4" w:space="0" w:color="auto"/>
              <w:right w:val="single" w:sz="4" w:space="0" w:color="auto"/>
            </w:tcBorders>
          </w:tcPr>
          <w:p w:rsidR="00D91E4B" w:rsidRPr="00A42D92" w:rsidRDefault="00D91E4B" w:rsidP="00D946EC"/>
        </w:tc>
      </w:tr>
      <w:tr w:rsidR="00D91E4B" w:rsidRPr="00A42D92" w:rsidTr="00D91E4B">
        <w:trPr>
          <w:trHeight w:val="510"/>
        </w:trPr>
        <w:tc>
          <w:tcPr>
            <w:tcW w:w="1134" w:type="dxa"/>
            <w:tcBorders>
              <w:top w:val="nil"/>
              <w:left w:val="single" w:sz="4" w:space="0" w:color="auto"/>
              <w:bottom w:val="single" w:sz="4" w:space="0" w:color="auto"/>
              <w:right w:val="single" w:sz="4" w:space="0" w:color="auto"/>
            </w:tcBorders>
            <w:shd w:val="clear" w:color="000000" w:fill="D6DCE4"/>
            <w:noWrap/>
            <w:hideMark/>
          </w:tcPr>
          <w:p w:rsidR="00D91E4B" w:rsidRPr="00A42D92" w:rsidRDefault="00D91E4B" w:rsidP="00D946EC">
            <w:r w:rsidRPr="00A42D92">
              <w:t>Hedef 4.3</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S</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gridSpan w:val="2"/>
            <w:tcBorders>
              <w:top w:val="nil"/>
              <w:left w:val="nil"/>
              <w:bottom w:val="single" w:sz="4" w:space="0" w:color="auto"/>
              <w:right w:val="single" w:sz="4" w:space="0" w:color="auto"/>
            </w:tcBorders>
          </w:tcPr>
          <w:p w:rsidR="00D91E4B" w:rsidRPr="00A42D92" w:rsidRDefault="00D91E4B" w:rsidP="00D946EC"/>
        </w:tc>
        <w:tc>
          <w:tcPr>
            <w:tcW w:w="582" w:type="dxa"/>
            <w:tcBorders>
              <w:top w:val="nil"/>
              <w:left w:val="nil"/>
              <w:bottom w:val="single" w:sz="4" w:space="0" w:color="auto"/>
              <w:right w:val="single" w:sz="4" w:space="0" w:color="auto"/>
            </w:tcBorders>
          </w:tcPr>
          <w:p w:rsidR="00D91E4B" w:rsidRPr="00A42D92" w:rsidRDefault="00D91E4B" w:rsidP="00D946EC"/>
        </w:tc>
      </w:tr>
      <w:tr w:rsidR="00D91E4B" w:rsidRPr="00A42D92" w:rsidTr="00D91E4B">
        <w:trPr>
          <w:trHeight w:val="510"/>
        </w:trPr>
        <w:tc>
          <w:tcPr>
            <w:tcW w:w="1134" w:type="dxa"/>
            <w:tcBorders>
              <w:top w:val="nil"/>
              <w:left w:val="single" w:sz="4" w:space="0" w:color="auto"/>
              <w:bottom w:val="single" w:sz="4" w:space="0" w:color="auto"/>
              <w:right w:val="single" w:sz="4" w:space="0" w:color="auto"/>
            </w:tcBorders>
            <w:shd w:val="clear" w:color="000000" w:fill="D6DCE4"/>
            <w:noWrap/>
            <w:hideMark/>
          </w:tcPr>
          <w:p w:rsidR="00D91E4B" w:rsidRPr="00A42D92" w:rsidRDefault="00D91E4B" w:rsidP="00D946EC">
            <w:r w:rsidRPr="00A42D92">
              <w:t>Hedef 5.1</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S</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gridSpan w:val="2"/>
            <w:tcBorders>
              <w:top w:val="nil"/>
              <w:left w:val="nil"/>
              <w:bottom w:val="single" w:sz="4" w:space="0" w:color="auto"/>
              <w:right w:val="single" w:sz="4" w:space="0" w:color="auto"/>
            </w:tcBorders>
          </w:tcPr>
          <w:p w:rsidR="00D91E4B" w:rsidRPr="00A42D92" w:rsidRDefault="00D91E4B" w:rsidP="00D946EC"/>
        </w:tc>
        <w:tc>
          <w:tcPr>
            <w:tcW w:w="582" w:type="dxa"/>
            <w:tcBorders>
              <w:top w:val="nil"/>
              <w:left w:val="nil"/>
              <w:bottom w:val="single" w:sz="4" w:space="0" w:color="auto"/>
              <w:right w:val="single" w:sz="4" w:space="0" w:color="auto"/>
            </w:tcBorders>
          </w:tcPr>
          <w:p w:rsidR="00D91E4B" w:rsidRPr="00A42D92" w:rsidRDefault="00D91E4B" w:rsidP="00D946EC"/>
        </w:tc>
      </w:tr>
      <w:tr w:rsidR="00D91E4B" w:rsidRPr="00A42D92" w:rsidTr="00D91E4B">
        <w:trPr>
          <w:trHeight w:val="510"/>
        </w:trPr>
        <w:tc>
          <w:tcPr>
            <w:tcW w:w="1134" w:type="dxa"/>
            <w:tcBorders>
              <w:top w:val="nil"/>
              <w:left w:val="single" w:sz="4" w:space="0" w:color="auto"/>
              <w:bottom w:val="single" w:sz="4" w:space="0" w:color="auto"/>
              <w:right w:val="single" w:sz="4" w:space="0" w:color="auto"/>
            </w:tcBorders>
            <w:shd w:val="clear" w:color="000000" w:fill="D6DCE4"/>
            <w:noWrap/>
          </w:tcPr>
          <w:p w:rsidR="00D91E4B" w:rsidRPr="00A42D92" w:rsidRDefault="00D91E4B" w:rsidP="00D946EC">
            <w:r w:rsidRPr="00A42D92">
              <w:t>Hedef 5.</w:t>
            </w:r>
            <w:r w:rsidR="00D0355F">
              <w:t>2</w:t>
            </w:r>
          </w:p>
        </w:tc>
        <w:tc>
          <w:tcPr>
            <w:tcW w:w="867" w:type="dxa"/>
            <w:tcBorders>
              <w:top w:val="nil"/>
              <w:left w:val="nil"/>
              <w:bottom w:val="single" w:sz="4" w:space="0" w:color="auto"/>
              <w:right w:val="single" w:sz="4" w:space="0" w:color="auto"/>
            </w:tcBorders>
            <w:shd w:val="clear" w:color="auto" w:fill="auto"/>
            <w:noWrap/>
          </w:tcPr>
          <w:p w:rsidR="00D91E4B"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S</w:t>
            </w:r>
          </w:p>
        </w:tc>
        <w:tc>
          <w:tcPr>
            <w:tcW w:w="867" w:type="dxa"/>
            <w:tcBorders>
              <w:top w:val="nil"/>
              <w:left w:val="nil"/>
              <w:bottom w:val="single" w:sz="4" w:space="0" w:color="auto"/>
              <w:right w:val="single" w:sz="4" w:space="0" w:color="auto"/>
            </w:tcBorders>
            <w:shd w:val="clear" w:color="auto" w:fill="auto"/>
            <w:noWrap/>
          </w:tcPr>
          <w:p w:rsidR="00D91E4B"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gridSpan w:val="2"/>
            <w:tcBorders>
              <w:top w:val="nil"/>
              <w:left w:val="nil"/>
              <w:bottom w:val="single" w:sz="4" w:space="0" w:color="auto"/>
              <w:right w:val="single" w:sz="4" w:space="0" w:color="auto"/>
            </w:tcBorders>
          </w:tcPr>
          <w:p w:rsidR="00D91E4B" w:rsidRDefault="00D91E4B" w:rsidP="00D946EC"/>
        </w:tc>
        <w:tc>
          <w:tcPr>
            <w:tcW w:w="582" w:type="dxa"/>
            <w:tcBorders>
              <w:top w:val="nil"/>
              <w:left w:val="nil"/>
              <w:bottom w:val="single" w:sz="4" w:space="0" w:color="auto"/>
              <w:right w:val="single" w:sz="4" w:space="0" w:color="auto"/>
            </w:tcBorders>
          </w:tcPr>
          <w:p w:rsidR="00D91E4B" w:rsidRDefault="00D91E4B" w:rsidP="00D946EC">
            <w:r>
              <w:t>İ</w:t>
            </w:r>
          </w:p>
        </w:tc>
      </w:tr>
      <w:tr w:rsidR="00D91E4B" w:rsidRPr="00A42D92" w:rsidTr="00D91E4B">
        <w:trPr>
          <w:trHeight w:val="510"/>
        </w:trPr>
        <w:tc>
          <w:tcPr>
            <w:tcW w:w="1134" w:type="dxa"/>
            <w:tcBorders>
              <w:top w:val="nil"/>
              <w:left w:val="single" w:sz="4" w:space="0" w:color="auto"/>
              <w:bottom w:val="single" w:sz="4" w:space="0" w:color="auto"/>
              <w:right w:val="single" w:sz="4" w:space="0" w:color="auto"/>
            </w:tcBorders>
            <w:shd w:val="clear" w:color="000000" w:fill="D6DCE4"/>
            <w:noWrap/>
            <w:hideMark/>
          </w:tcPr>
          <w:p w:rsidR="00D91E4B" w:rsidRPr="00A42D92" w:rsidRDefault="00D91E4B" w:rsidP="00D946EC">
            <w:r w:rsidRPr="00A42D92">
              <w:t>Hedef 6.1</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S</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gridSpan w:val="2"/>
            <w:tcBorders>
              <w:top w:val="nil"/>
              <w:left w:val="nil"/>
              <w:bottom w:val="single" w:sz="4" w:space="0" w:color="auto"/>
              <w:right w:val="single" w:sz="4" w:space="0" w:color="auto"/>
            </w:tcBorders>
          </w:tcPr>
          <w:p w:rsidR="00D91E4B" w:rsidRPr="00A42D92" w:rsidRDefault="00D91E4B" w:rsidP="00D946EC"/>
        </w:tc>
        <w:tc>
          <w:tcPr>
            <w:tcW w:w="582" w:type="dxa"/>
            <w:tcBorders>
              <w:top w:val="nil"/>
              <w:left w:val="nil"/>
              <w:bottom w:val="single" w:sz="4" w:space="0" w:color="auto"/>
              <w:right w:val="single" w:sz="4" w:space="0" w:color="auto"/>
            </w:tcBorders>
          </w:tcPr>
          <w:p w:rsidR="00D91E4B" w:rsidRPr="00A42D92" w:rsidRDefault="00D91E4B" w:rsidP="00D946EC">
            <w:r>
              <w:t>İ</w:t>
            </w:r>
          </w:p>
        </w:tc>
      </w:tr>
      <w:tr w:rsidR="00D91E4B" w:rsidRPr="00A42D92" w:rsidTr="00D91E4B">
        <w:trPr>
          <w:trHeight w:val="510"/>
        </w:trPr>
        <w:tc>
          <w:tcPr>
            <w:tcW w:w="1134" w:type="dxa"/>
            <w:tcBorders>
              <w:top w:val="nil"/>
              <w:left w:val="single" w:sz="4" w:space="0" w:color="auto"/>
              <w:bottom w:val="single" w:sz="4" w:space="0" w:color="auto"/>
              <w:right w:val="single" w:sz="4" w:space="0" w:color="auto"/>
            </w:tcBorders>
            <w:shd w:val="clear" w:color="000000" w:fill="D6DCE4"/>
            <w:noWrap/>
            <w:hideMark/>
          </w:tcPr>
          <w:p w:rsidR="00D91E4B" w:rsidRPr="00A42D92" w:rsidRDefault="00D91E4B" w:rsidP="00D946EC">
            <w:r w:rsidRPr="00A42D92">
              <w:t>Hedef 6.2</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S</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gridSpan w:val="2"/>
            <w:tcBorders>
              <w:top w:val="nil"/>
              <w:left w:val="nil"/>
              <w:bottom w:val="single" w:sz="4" w:space="0" w:color="auto"/>
              <w:right w:val="single" w:sz="4" w:space="0" w:color="auto"/>
            </w:tcBorders>
          </w:tcPr>
          <w:p w:rsidR="00D91E4B" w:rsidRPr="00A42D92" w:rsidRDefault="00D91E4B" w:rsidP="00D946EC"/>
        </w:tc>
        <w:tc>
          <w:tcPr>
            <w:tcW w:w="582" w:type="dxa"/>
            <w:tcBorders>
              <w:top w:val="nil"/>
              <w:left w:val="nil"/>
              <w:bottom w:val="single" w:sz="4" w:space="0" w:color="auto"/>
              <w:right w:val="single" w:sz="4" w:space="0" w:color="auto"/>
            </w:tcBorders>
          </w:tcPr>
          <w:p w:rsidR="00D91E4B" w:rsidRPr="00A42D92" w:rsidRDefault="00D91E4B" w:rsidP="00D946EC"/>
        </w:tc>
      </w:tr>
      <w:tr w:rsidR="00D91E4B" w:rsidRPr="00A42D92" w:rsidTr="00D91E4B">
        <w:trPr>
          <w:trHeight w:val="510"/>
        </w:trPr>
        <w:tc>
          <w:tcPr>
            <w:tcW w:w="1134" w:type="dxa"/>
            <w:tcBorders>
              <w:top w:val="nil"/>
              <w:left w:val="single" w:sz="4" w:space="0" w:color="auto"/>
              <w:bottom w:val="single" w:sz="4" w:space="0" w:color="auto"/>
              <w:right w:val="single" w:sz="4" w:space="0" w:color="auto"/>
            </w:tcBorders>
            <w:shd w:val="clear" w:color="000000" w:fill="D6DCE4"/>
            <w:noWrap/>
            <w:hideMark/>
          </w:tcPr>
          <w:p w:rsidR="00D91E4B" w:rsidRPr="00A42D92" w:rsidRDefault="00D91E4B" w:rsidP="00D946EC">
            <w:r w:rsidRPr="00A42D92">
              <w:t>Hedef 6.3</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r>
              <w:t>İ</w:t>
            </w:r>
          </w:p>
        </w:tc>
        <w:tc>
          <w:tcPr>
            <w:tcW w:w="867" w:type="dxa"/>
            <w:tcBorders>
              <w:top w:val="nil"/>
              <w:left w:val="nil"/>
              <w:bottom w:val="single" w:sz="4" w:space="0" w:color="auto"/>
              <w:right w:val="single" w:sz="4" w:space="0" w:color="auto"/>
            </w:tcBorders>
            <w:shd w:val="clear" w:color="auto" w:fill="auto"/>
            <w:noWrap/>
          </w:tcPr>
          <w:p w:rsidR="00D91E4B" w:rsidRPr="00A42D92" w:rsidRDefault="00D91E4B" w:rsidP="00D946EC"/>
        </w:tc>
        <w:tc>
          <w:tcPr>
            <w:tcW w:w="867" w:type="dxa"/>
            <w:gridSpan w:val="2"/>
            <w:tcBorders>
              <w:top w:val="nil"/>
              <w:left w:val="nil"/>
              <w:bottom w:val="single" w:sz="4" w:space="0" w:color="auto"/>
              <w:right w:val="single" w:sz="4" w:space="0" w:color="auto"/>
            </w:tcBorders>
          </w:tcPr>
          <w:p w:rsidR="00D91E4B" w:rsidRPr="00A42D92" w:rsidRDefault="00D91E4B" w:rsidP="00D946EC"/>
        </w:tc>
        <w:tc>
          <w:tcPr>
            <w:tcW w:w="582" w:type="dxa"/>
            <w:tcBorders>
              <w:top w:val="nil"/>
              <w:left w:val="nil"/>
              <w:bottom w:val="single" w:sz="4" w:space="0" w:color="auto"/>
              <w:right w:val="single" w:sz="4" w:space="0" w:color="auto"/>
            </w:tcBorders>
          </w:tcPr>
          <w:p w:rsidR="00D91E4B" w:rsidRPr="00A42D92" w:rsidRDefault="00D91E4B" w:rsidP="00D946EC">
            <w:r>
              <w:t>S</w:t>
            </w:r>
          </w:p>
        </w:tc>
      </w:tr>
    </w:tbl>
    <w:p w:rsidR="004D0A78" w:rsidRDefault="004D0A78" w:rsidP="000254DA">
      <w:pPr>
        <w:jc w:val="center"/>
        <w:rPr>
          <w:rFonts w:ascii="Times New Roman" w:hAnsi="Times New Roman" w:cs="Times New Roman"/>
          <w:sz w:val="24"/>
        </w:rPr>
      </w:pPr>
    </w:p>
    <w:p w:rsidR="004D0A78" w:rsidRDefault="004D0A78" w:rsidP="000254DA">
      <w:pPr>
        <w:jc w:val="center"/>
        <w:rPr>
          <w:rFonts w:ascii="Times New Roman" w:hAnsi="Times New Roman" w:cs="Times New Roman"/>
          <w:sz w:val="24"/>
        </w:rPr>
      </w:pPr>
    </w:p>
    <w:p w:rsidR="004D0A78" w:rsidRDefault="004D0A78" w:rsidP="000254DA">
      <w:pPr>
        <w:jc w:val="center"/>
        <w:rPr>
          <w:rFonts w:ascii="Times New Roman" w:hAnsi="Times New Roman" w:cs="Times New Roman"/>
          <w:sz w:val="24"/>
        </w:rPr>
      </w:pPr>
    </w:p>
    <w:p w:rsidR="004D0A78" w:rsidRDefault="004D0A78" w:rsidP="000254DA">
      <w:pPr>
        <w:jc w:val="center"/>
        <w:rPr>
          <w:rFonts w:ascii="Times New Roman" w:hAnsi="Times New Roman" w:cs="Times New Roman"/>
          <w:sz w:val="24"/>
        </w:rPr>
      </w:pPr>
    </w:p>
    <w:p w:rsidR="004D0A78" w:rsidRDefault="004D0A78" w:rsidP="000254DA">
      <w:pPr>
        <w:jc w:val="center"/>
        <w:rPr>
          <w:rFonts w:ascii="Times New Roman" w:hAnsi="Times New Roman" w:cs="Times New Roman"/>
          <w:sz w:val="24"/>
        </w:rPr>
      </w:pPr>
    </w:p>
    <w:p w:rsidR="004D0A78" w:rsidRDefault="004D0A78" w:rsidP="000254DA">
      <w:pPr>
        <w:jc w:val="center"/>
        <w:rPr>
          <w:rFonts w:ascii="Times New Roman" w:hAnsi="Times New Roman" w:cs="Times New Roman"/>
          <w:sz w:val="24"/>
        </w:rPr>
      </w:pPr>
    </w:p>
    <w:p w:rsidR="004D0A78" w:rsidRDefault="004D0A78" w:rsidP="000254DA">
      <w:pPr>
        <w:jc w:val="center"/>
        <w:rPr>
          <w:rFonts w:ascii="Times New Roman" w:hAnsi="Times New Roman" w:cs="Times New Roman"/>
          <w:sz w:val="24"/>
        </w:rPr>
      </w:pPr>
    </w:p>
    <w:p w:rsidR="000254DA" w:rsidRPr="000254DA" w:rsidRDefault="000254DA" w:rsidP="000254DA">
      <w:pPr>
        <w:jc w:val="center"/>
        <w:rPr>
          <w:rFonts w:ascii="Times New Roman" w:hAnsi="Times New Roman" w:cs="Times New Roman"/>
          <w:sz w:val="24"/>
        </w:rPr>
      </w:pPr>
      <w:r w:rsidRPr="000254DA">
        <w:rPr>
          <w:rFonts w:ascii="Times New Roman" w:hAnsi="Times New Roman" w:cs="Times New Roman"/>
          <w:sz w:val="24"/>
        </w:rPr>
        <w:lastRenderedPageBreak/>
        <w:t>T.C.</w:t>
      </w:r>
    </w:p>
    <w:p w:rsidR="000254DA" w:rsidRPr="000254DA" w:rsidRDefault="00D3624C" w:rsidP="000254DA">
      <w:pPr>
        <w:jc w:val="center"/>
        <w:rPr>
          <w:rFonts w:ascii="Times New Roman" w:hAnsi="Times New Roman" w:cs="Times New Roman"/>
          <w:sz w:val="24"/>
        </w:rPr>
      </w:pPr>
      <w:r>
        <w:rPr>
          <w:rFonts w:ascii="Times New Roman" w:hAnsi="Times New Roman" w:cs="Times New Roman"/>
          <w:sz w:val="24"/>
        </w:rPr>
        <w:t>Isparta</w:t>
      </w:r>
      <w:r w:rsidR="000254DA" w:rsidRPr="000254DA">
        <w:rPr>
          <w:rFonts w:ascii="Times New Roman" w:hAnsi="Times New Roman" w:cs="Times New Roman"/>
          <w:sz w:val="24"/>
        </w:rPr>
        <w:t xml:space="preserve"> Valiliği</w:t>
      </w:r>
    </w:p>
    <w:p w:rsidR="000254DA" w:rsidRPr="000254DA" w:rsidRDefault="000254DA" w:rsidP="000254DA">
      <w:pPr>
        <w:jc w:val="center"/>
        <w:rPr>
          <w:rFonts w:ascii="Times New Roman" w:hAnsi="Times New Roman" w:cs="Times New Roman"/>
          <w:sz w:val="24"/>
        </w:rPr>
      </w:pPr>
      <w:r w:rsidRPr="000254DA">
        <w:rPr>
          <w:rFonts w:ascii="Times New Roman" w:hAnsi="Times New Roman" w:cs="Times New Roman"/>
          <w:sz w:val="24"/>
        </w:rPr>
        <w:t>İl Milli Eğitim Müdürlüğü</w:t>
      </w:r>
    </w:p>
    <w:p w:rsidR="000254DA" w:rsidRDefault="000254DA" w:rsidP="000254DA">
      <w:pPr>
        <w:ind w:firstLine="708"/>
        <w:rPr>
          <w:rFonts w:ascii="Times New Roman" w:hAnsi="Times New Roman" w:cs="Times New Roman"/>
          <w:sz w:val="24"/>
        </w:rPr>
      </w:pPr>
      <w:r w:rsidRPr="000254DA">
        <w:rPr>
          <w:rFonts w:ascii="Times New Roman" w:hAnsi="Times New Roman" w:cs="Times New Roman"/>
          <w:sz w:val="24"/>
        </w:rPr>
        <w:t>5018 sayılı Kamu Mali Yönetimi ve Kontrol Kanunu gereğince On İkinci Kalkınma Planı ve diğer üst politika belgeleri esas alınarak Müdürlüğümüzce benimsenen temel politika, ö</w:t>
      </w:r>
      <w:r w:rsidR="00C06F00">
        <w:rPr>
          <w:rFonts w:ascii="Times New Roman" w:hAnsi="Times New Roman" w:cs="Times New Roman"/>
          <w:sz w:val="24"/>
        </w:rPr>
        <w:t xml:space="preserve">ncelik ve ilkeler çerçevesinde </w:t>
      </w:r>
      <w:r w:rsidR="006523E5" w:rsidRPr="00A455AB">
        <w:rPr>
          <w:rFonts w:ascii="Times New Roman" w:hAnsi="Times New Roman" w:cs="Times New Roman"/>
          <w:sz w:val="24"/>
        </w:rPr>
        <w:t>M</w:t>
      </w:r>
      <w:r w:rsidRPr="00A455AB">
        <w:rPr>
          <w:rFonts w:ascii="Times New Roman" w:hAnsi="Times New Roman" w:cs="Times New Roman"/>
          <w:sz w:val="24"/>
        </w:rPr>
        <w:t>üdürlüğümüz</w:t>
      </w:r>
      <w:r w:rsidRPr="000254DA">
        <w:rPr>
          <w:rFonts w:ascii="Times New Roman" w:hAnsi="Times New Roman" w:cs="Times New Roman"/>
          <w:sz w:val="24"/>
        </w:rPr>
        <w:t xml:space="preserve"> hizmet şubelerinin katkılarıyla katılımcı yöntemlerle hazırlanan Isparta İl Milli Eğitim Müdürlüğü 2024-2028 Stratejik Planı tarafımızca uygun görülmüştür. </w:t>
      </w:r>
    </w:p>
    <w:p w:rsidR="001847C3" w:rsidRDefault="001847C3" w:rsidP="00634973">
      <w:pPr>
        <w:rPr>
          <w:rFonts w:ascii="Times New Roman" w:hAnsi="Times New Roman" w:cs="Times New Roman"/>
          <w:sz w:val="24"/>
        </w:rPr>
      </w:pPr>
    </w:p>
    <w:p w:rsidR="001847C3" w:rsidRDefault="004D0A78" w:rsidP="00634973">
      <w:pPr>
        <w:rPr>
          <w:rFonts w:ascii="Times New Roman" w:hAnsi="Times New Roman" w:cs="Times New Roman"/>
          <w:sz w:val="24"/>
        </w:rPr>
      </w:pPr>
      <w:r>
        <w:rPr>
          <w:noProof/>
          <w:lang w:eastAsia="tr-TR"/>
        </w:rPr>
        <w:drawing>
          <wp:inline distT="0" distB="0" distL="0" distR="0" wp14:anchorId="35E0CDB1" wp14:editId="0400DABD">
            <wp:extent cx="9344025" cy="3202330"/>
            <wp:effectExtent l="133350" t="114300" r="142875" b="169545"/>
            <wp:docPr id="1" name="Resim 1" descr="C:\Users\PCMem2\Desktop\WhatsApp Görsel 2024-06-28 saat 10.26.08_a38ad2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Mem2\Desktop\WhatsApp Görsel 2024-06-28 saat 10.26.08_a38ad2d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39779" cy="3200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847C3" w:rsidRDefault="001847C3" w:rsidP="00634973">
      <w:pPr>
        <w:rPr>
          <w:rFonts w:ascii="Times New Roman" w:hAnsi="Times New Roman" w:cs="Times New Roman"/>
          <w:sz w:val="24"/>
        </w:rPr>
      </w:pPr>
    </w:p>
    <w:p w:rsidR="001847C3" w:rsidRDefault="001847C3" w:rsidP="00634973">
      <w:pPr>
        <w:rPr>
          <w:rFonts w:ascii="Times New Roman" w:hAnsi="Times New Roman" w:cs="Times New Roman"/>
          <w:sz w:val="24"/>
        </w:rPr>
      </w:pPr>
    </w:p>
    <w:p w:rsidR="001847C3" w:rsidRDefault="001847C3" w:rsidP="00634973">
      <w:pPr>
        <w:rPr>
          <w:rFonts w:ascii="Times New Roman" w:hAnsi="Times New Roman" w:cs="Times New Roman"/>
          <w:sz w:val="24"/>
        </w:rPr>
      </w:pPr>
    </w:p>
    <w:p w:rsidR="001847C3" w:rsidRDefault="001847C3" w:rsidP="00634973">
      <w:pPr>
        <w:rPr>
          <w:rFonts w:ascii="Times New Roman" w:hAnsi="Times New Roman" w:cs="Times New Roman"/>
          <w:sz w:val="24"/>
        </w:rPr>
      </w:pPr>
    </w:p>
    <w:p w:rsidR="001847C3" w:rsidRDefault="001847C3" w:rsidP="00634973">
      <w:pPr>
        <w:rPr>
          <w:rFonts w:ascii="Times New Roman" w:hAnsi="Times New Roman" w:cs="Times New Roman"/>
          <w:sz w:val="24"/>
        </w:rPr>
      </w:pPr>
    </w:p>
    <w:p w:rsidR="001847C3" w:rsidRDefault="001847C3" w:rsidP="00634973">
      <w:pPr>
        <w:rPr>
          <w:rFonts w:ascii="Times New Roman" w:hAnsi="Times New Roman" w:cs="Times New Roman"/>
          <w:sz w:val="24"/>
        </w:rPr>
      </w:pPr>
    </w:p>
    <w:p w:rsidR="004A0BB8" w:rsidRDefault="004A0BB8" w:rsidP="00634973">
      <w:pPr>
        <w:rPr>
          <w:rFonts w:ascii="Times New Roman" w:hAnsi="Times New Roman" w:cs="Times New Roman"/>
          <w:sz w:val="24"/>
        </w:rPr>
      </w:pPr>
    </w:p>
    <w:p w:rsidR="001847C3" w:rsidRDefault="001847C3" w:rsidP="00634973">
      <w:pPr>
        <w:rPr>
          <w:rFonts w:ascii="Times New Roman" w:hAnsi="Times New Roman" w:cs="Times New Roman"/>
          <w:sz w:val="24"/>
        </w:rPr>
      </w:pPr>
    </w:p>
    <w:p w:rsidR="001847C3" w:rsidRDefault="001847C3" w:rsidP="00634973">
      <w:pPr>
        <w:rPr>
          <w:rFonts w:ascii="Times New Roman" w:hAnsi="Times New Roman" w:cs="Times New Roman"/>
          <w:sz w:val="24"/>
        </w:rPr>
      </w:pPr>
    </w:p>
    <w:p w:rsidR="001847C3" w:rsidRDefault="001847C3" w:rsidP="00634973">
      <w:pPr>
        <w:rPr>
          <w:rFonts w:ascii="Times New Roman" w:hAnsi="Times New Roman" w:cs="Times New Roman"/>
          <w:sz w:val="24"/>
        </w:rPr>
      </w:pPr>
    </w:p>
    <w:p w:rsidR="001847C3" w:rsidRDefault="001847C3" w:rsidP="00634973">
      <w:pPr>
        <w:rPr>
          <w:rFonts w:ascii="Times New Roman" w:hAnsi="Times New Roman" w:cs="Times New Roman"/>
          <w:sz w:val="24"/>
        </w:rPr>
      </w:pPr>
    </w:p>
    <w:p w:rsidR="001847C3" w:rsidRDefault="001847C3" w:rsidP="00634973">
      <w:pPr>
        <w:rPr>
          <w:rFonts w:ascii="Times New Roman" w:hAnsi="Times New Roman" w:cs="Times New Roman"/>
          <w:sz w:val="24"/>
        </w:rPr>
      </w:pPr>
    </w:p>
    <w:p w:rsidR="001847C3" w:rsidRDefault="001847C3" w:rsidP="00634973">
      <w:pPr>
        <w:rPr>
          <w:rFonts w:ascii="Times New Roman" w:hAnsi="Times New Roman" w:cs="Times New Roman"/>
          <w:sz w:val="24"/>
        </w:rPr>
      </w:pPr>
    </w:p>
    <w:p w:rsidR="001847C3" w:rsidRDefault="001847C3" w:rsidP="00634973">
      <w:pPr>
        <w:rPr>
          <w:rFonts w:ascii="Times New Roman" w:hAnsi="Times New Roman" w:cs="Times New Roman"/>
          <w:sz w:val="24"/>
        </w:rPr>
      </w:pPr>
    </w:p>
    <w:p w:rsidR="001847C3" w:rsidRDefault="001847C3" w:rsidP="00634973">
      <w:pPr>
        <w:rPr>
          <w:rFonts w:ascii="Times New Roman" w:hAnsi="Times New Roman" w:cs="Times New Roman"/>
          <w:sz w:val="24"/>
        </w:rPr>
      </w:pPr>
    </w:p>
    <w:p w:rsidR="001847C3" w:rsidRDefault="001847C3" w:rsidP="00634973">
      <w:pPr>
        <w:rPr>
          <w:rFonts w:ascii="Times New Roman" w:hAnsi="Times New Roman" w:cs="Times New Roman"/>
          <w:sz w:val="24"/>
        </w:rPr>
      </w:pPr>
    </w:p>
    <w:p w:rsidR="001847C3" w:rsidRDefault="001847C3" w:rsidP="00634973">
      <w:pPr>
        <w:rPr>
          <w:rFonts w:ascii="Times New Roman" w:hAnsi="Times New Roman" w:cs="Times New Roman"/>
          <w:sz w:val="24"/>
        </w:rPr>
      </w:pPr>
    </w:p>
    <w:p w:rsidR="001847C3" w:rsidRDefault="001847C3" w:rsidP="00634973">
      <w:pPr>
        <w:rPr>
          <w:rFonts w:ascii="Times New Roman" w:hAnsi="Times New Roman" w:cs="Times New Roman"/>
          <w:sz w:val="24"/>
        </w:rPr>
      </w:pPr>
    </w:p>
    <w:sectPr w:rsidR="001847C3" w:rsidSect="00A52D2A">
      <w:headerReference w:type="default" r:id="rId5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9C3" w:rsidRDefault="002119C3" w:rsidP="00223D69">
      <w:pPr>
        <w:spacing w:after="0" w:line="240" w:lineRule="auto"/>
      </w:pPr>
      <w:r>
        <w:separator/>
      </w:r>
    </w:p>
  </w:endnote>
  <w:endnote w:type="continuationSeparator" w:id="0">
    <w:p w:rsidR="002119C3" w:rsidRDefault="002119C3" w:rsidP="00223D69">
      <w:pPr>
        <w:spacing w:after="0" w:line="240" w:lineRule="auto"/>
      </w:pPr>
      <w:r>
        <w:continuationSeparator/>
      </w:r>
    </w:p>
  </w:endnote>
  <w:endnote w:type="continuationNotice" w:id="1">
    <w:p w:rsidR="002119C3" w:rsidRDefault="002119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VYAAN+NeoSansPro-Medium">
    <w:altName w:val="MVYAAN+NeoSansPro-Medium"/>
    <w:panose1 w:val="00000000000000000000"/>
    <w:charset w:val="A2"/>
    <w:family w:val="swiss"/>
    <w:notTrueType/>
    <w:pitch w:val="default"/>
    <w:sig w:usb0="00000005" w:usb1="00000000" w:usb2="00000000" w:usb3="00000000" w:csb0="00000010" w:csb1="00000000"/>
  </w:font>
  <w:font w:name="Neo Sans Pro">
    <w:altName w:val="Arial"/>
    <w:panose1 w:val="00000000000000000000"/>
    <w:charset w:val="00"/>
    <w:family w:val="swiss"/>
    <w:notTrueType/>
    <w:pitch w:val="default"/>
    <w:sig w:usb0="00000001" w:usb1="00000000" w:usb2="00000000" w:usb3="00000000" w:csb0="00000011" w:csb1="00000000"/>
  </w:font>
  <w:font w:name="Arial">
    <w:panose1 w:val="020B0604020202020204"/>
    <w:charset w:val="A2"/>
    <w:family w:val="swiss"/>
    <w:pitch w:val="variable"/>
    <w:sig w:usb0="20002A87" w:usb1="00000000" w:usb2="00000000" w:usb3="00000000" w:csb0="000001FF" w:csb1="00000000"/>
  </w:font>
  <w:font w:name="Cambria">
    <w:panose1 w:val="02040503050406030204"/>
    <w:charset w:val="A2"/>
    <w:family w:val="roman"/>
    <w:pitch w:val="variable"/>
    <w:sig w:usb0="E00006FF" w:usb1="420024FF" w:usb2="02000000" w:usb3="00000000" w:csb0="0000019F" w:csb1="00000000"/>
  </w:font>
  <w:font w:name="ArnoPro-SmbdSubhead">
    <w:altName w:val="Cambria"/>
    <w:panose1 w:val="00000000000000000000"/>
    <w:charset w:val="A2"/>
    <w:family w:val="roman"/>
    <w:notTrueType/>
    <w:pitch w:val="default"/>
    <w:sig w:usb0="00000005" w:usb1="00000000" w:usb2="00000000" w:usb3="00000000" w:csb0="0000001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ayfaNumaras"/>
      </w:rPr>
      <w:id w:val="-1680038540"/>
      <w:docPartObj>
        <w:docPartGallery w:val="Page Numbers (Bottom of Page)"/>
        <w:docPartUnique/>
      </w:docPartObj>
    </w:sdtPr>
    <w:sdtEndPr>
      <w:rPr>
        <w:rStyle w:val="SayfaNumaras"/>
      </w:rPr>
    </w:sdtEndPr>
    <w:sdtContent>
      <w:p w:rsidR="00EE4EB0" w:rsidRDefault="00EE4EB0" w:rsidP="00254185">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rsidR="00EE4EB0" w:rsidRDefault="00EE4EB0">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ayfaNumaras"/>
      </w:rPr>
      <w:id w:val="1040717634"/>
      <w:docPartObj>
        <w:docPartGallery w:val="Page Numbers (Bottom of Page)"/>
        <w:docPartUnique/>
      </w:docPartObj>
    </w:sdtPr>
    <w:sdtEndPr>
      <w:rPr>
        <w:rStyle w:val="SayfaNumaras"/>
      </w:rPr>
    </w:sdtEndPr>
    <w:sdtContent>
      <w:p w:rsidR="00EE4EB0" w:rsidRDefault="00EE4EB0" w:rsidP="00254185">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separate"/>
        </w:r>
        <w:r w:rsidR="00D8642B">
          <w:rPr>
            <w:rStyle w:val="SayfaNumaras"/>
            <w:noProof/>
          </w:rPr>
          <w:t>1</w:t>
        </w:r>
        <w:r>
          <w:rPr>
            <w:rStyle w:val="SayfaNumaras"/>
          </w:rPr>
          <w:fldChar w:fldCharType="end"/>
        </w:r>
      </w:p>
    </w:sdtContent>
  </w:sdt>
  <w:p w:rsidR="00EE4EB0" w:rsidRDefault="00EE4EB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9C3" w:rsidRDefault="002119C3" w:rsidP="00223D69">
      <w:pPr>
        <w:spacing w:after="0" w:line="240" w:lineRule="auto"/>
      </w:pPr>
      <w:r>
        <w:separator/>
      </w:r>
    </w:p>
  </w:footnote>
  <w:footnote w:type="continuationSeparator" w:id="0">
    <w:p w:rsidR="002119C3" w:rsidRDefault="002119C3" w:rsidP="00223D69">
      <w:pPr>
        <w:spacing w:after="0" w:line="240" w:lineRule="auto"/>
      </w:pPr>
      <w:r>
        <w:continuationSeparator/>
      </w:r>
    </w:p>
  </w:footnote>
  <w:footnote w:type="continuationNotice" w:id="1">
    <w:p w:rsidR="002119C3" w:rsidRDefault="002119C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5130"/>
      <w:gridCol w:w="5130"/>
      <w:gridCol w:w="5130"/>
    </w:tblGrid>
    <w:tr w:rsidR="00EE4EB0" w:rsidTr="7E0843F2">
      <w:trPr>
        <w:trHeight w:val="300"/>
      </w:trPr>
      <w:tc>
        <w:tcPr>
          <w:tcW w:w="5130" w:type="dxa"/>
        </w:tcPr>
        <w:p w:rsidR="00EE4EB0" w:rsidRDefault="00EE4EB0" w:rsidP="00BF540A">
          <w:pPr>
            <w:pStyle w:val="stbilgi"/>
            <w:ind w:left="-115"/>
          </w:pPr>
        </w:p>
      </w:tc>
      <w:tc>
        <w:tcPr>
          <w:tcW w:w="5130" w:type="dxa"/>
        </w:tcPr>
        <w:p w:rsidR="00EE4EB0" w:rsidRDefault="00EE4EB0" w:rsidP="7E0843F2">
          <w:pPr>
            <w:pStyle w:val="stbilgi"/>
            <w:jc w:val="center"/>
          </w:pPr>
        </w:p>
      </w:tc>
      <w:tc>
        <w:tcPr>
          <w:tcW w:w="5130" w:type="dxa"/>
        </w:tcPr>
        <w:p w:rsidR="00EE4EB0" w:rsidRDefault="00EE4EB0" w:rsidP="7E0843F2">
          <w:pPr>
            <w:pStyle w:val="stbilgi"/>
            <w:ind w:right="-115"/>
            <w:jc w:val="right"/>
          </w:pPr>
        </w:p>
      </w:tc>
    </w:tr>
  </w:tbl>
  <w:p w:rsidR="00EE4EB0" w:rsidRDefault="00EE4EB0" w:rsidP="7E0843F2">
    <w:pPr>
      <w:pStyle w:val="stbilgi"/>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2"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8889"/>
      <w:gridCol w:w="6745"/>
    </w:tblGrid>
    <w:tr w:rsidR="00EE4EB0" w:rsidTr="002C3D16">
      <w:trPr>
        <w:trHeight w:val="227"/>
        <w:jc w:val="right"/>
      </w:trPr>
      <w:tc>
        <w:tcPr>
          <w:tcW w:w="2843" w:type="pct"/>
          <w:tcBorders>
            <w:top w:val="single" w:sz="4" w:space="0" w:color="auto"/>
            <w:left w:val="single" w:sz="4" w:space="0" w:color="auto"/>
            <w:right w:val="single" w:sz="4" w:space="0" w:color="auto"/>
          </w:tcBorders>
          <w:shd w:val="clear" w:color="auto" w:fill="auto"/>
          <w:vAlign w:val="center"/>
        </w:tcPr>
        <w:p w:rsidR="00EE4EB0" w:rsidRPr="00FA7974" w:rsidRDefault="00EE4EB0" w:rsidP="00494802">
          <w:pPr>
            <w:pStyle w:val="stbilgi"/>
            <w:rPr>
              <w:caps/>
              <w:color w:val="FF0000"/>
              <w:sz w:val="36"/>
              <w:szCs w:val="36"/>
            </w:rPr>
          </w:pPr>
          <w:r>
            <w:rPr>
              <w:caps/>
              <w:color w:val="FF0000"/>
              <w:sz w:val="36"/>
              <w:szCs w:val="36"/>
            </w:rPr>
            <w:t>maliyetlendirme</w:t>
          </w:r>
        </w:p>
      </w:tc>
      <w:tc>
        <w:tcPr>
          <w:tcW w:w="2157" w:type="pct"/>
          <w:tcBorders>
            <w:left w:val="single" w:sz="4" w:space="0" w:color="auto"/>
          </w:tcBorders>
          <w:shd w:val="clear" w:color="auto" w:fill="002060"/>
          <w:vAlign w:val="center"/>
        </w:tcPr>
        <w:p w:rsidR="00EE4EB0" w:rsidRDefault="002119C3" w:rsidP="00030439">
          <w:pPr>
            <w:pStyle w:val="stbilgi"/>
            <w:jc w:val="center"/>
            <w:rPr>
              <w:caps/>
              <w:color w:val="FFFFFF" w:themeColor="background1"/>
            </w:rPr>
          </w:pPr>
          <w:sdt>
            <w:sdtPr>
              <w:rPr>
                <w:caps/>
              </w:rPr>
              <w:alias w:val="Başlık"/>
              <w:tag w:val=""/>
              <w:id w:val="775133173"/>
              <w:dataBinding w:prefixMappings="xmlns:ns0='http://purl.org/dc/elements/1.1/' xmlns:ns1='http://schemas.openxmlformats.org/package/2006/metadata/core-properties' " w:xpath="/ns1:coreProperties[1]/ns0:title[1]" w:storeItemID="{6C3C8BC8-F283-45AE-878A-BAB7291924A1}"/>
              <w:text/>
            </w:sdtPr>
            <w:sdtEndPr/>
            <w:sdtContent>
              <w:r w:rsidR="00EE4EB0">
                <w:rPr>
                  <w:caps/>
                </w:rPr>
                <w:t>GÖNEN ilçe Milli Eğitim müdürlüğü</w:t>
              </w:r>
            </w:sdtContent>
          </w:sdt>
        </w:p>
      </w:tc>
    </w:tr>
    <w:tr w:rsidR="00EE4EB0" w:rsidTr="002C3D16">
      <w:trPr>
        <w:trHeight w:val="227"/>
        <w:jc w:val="right"/>
      </w:trPr>
      <w:tc>
        <w:tcPr>
          <w:tcW w:w="2843" w:type="pct"/>
          <w:tcBorders>
            <w:left w:val="single" w:sz="4" w:space="0" w:color="auto"/>
            <w:bottom w:val="single" w:sz="4" w:space="0" w:color="auto"/>
            <w:right w:val="single" w:sz="4" w:space="0" w:color="auto"/>
          </w:tcBorders>
          <w:shd w:val="clear" w:color="auto" w:fill="auto"/>
          <w:vAlign w:val="center"/>
        </w:tcPr>
        <w:p w:rsidR="00EE4EB0" w:rsidRDefault="00EE4EB0">
          <w:pPr>
            <w:pStyle w:val="stbilgi"/>
            <w:rPr>
              <w:caps/>
              <w:color w:val="FFFFFF" w:themeColor="background1"/>
            </w:rPr>
          </w:pPr>
        </w:p>
      </w:tc>
      <w:tc>
        <w:tcPr>
          <w:tcW w:w="2157" w:type="pct"/>
          <w:tcBorders>
            <w:left w:val="single" w:sz="4" w:space="0" w:color="auto"/>
          </w:tcBorders>
          <w:shd w:val="clear" w:color="auto" w:fill="002060"/>
          <w:vAlign w:val="center"/>
        </w:tcPr>
        <w:p w:rsidR="00EE4EB0" w:rsidRDefault="00EE4EB0" w:rsidP="00030439">
          <w:pPr>
            <w:pStyle w:val="stbilgi"/>
            <w:jc w:val="center"/>
            <w:rPr>
              <w:caps/>
              <w:color w:val="FFFFFF" w:themeColor="background1"/>
            </w:rPr>
          </w:pPr>
          <w:r>
            <w:rPr>
              <w:caps/>
              <w:color w:val="FFFFFF" w:themeColor="background1"/>
            </w:rPr>
            <w:t>2024-2028 stratejik plANI</w:t>
          </w:r>
        </w:p>
      </w:tc>
    </w:tr>
  </w:tbl>
  <w:p w:rsidR="00EE4EB0" w:rsidRDefault="00EE4EB0">
    <w:pPr>
      <w:pStyle w:val="stbilgi"/>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2"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8889"/>
      <w:gridCol w:w="6745"/>
    </w:tblGrid>
    <w:tr w:rsidR="00EE4EB0" w:rsidTr="002C3D16">
      <w:trPr>
        <w:trHeight w:val="227"/>
        <w:jc w:val="right"/>
      </w:trPr>
      <w:tc>
        <w:tcPr>
          <w:tcW w:w="2843" w:type="pct"/>
          <w:tcBorders>
            <w:top w:val="single" w:sz="4" w:space="0" w:color="auto"/>
            <w:left w:val="single" w:sz="4" w:space="0" w:color="auto"/>
            <w:right w:val="single" w:sz="4" w:space="0" w:color="auto"/>
          </w:tcBorders>
          <w:shd w:val="clear" w:color="auto" w:fill="auto"/>
          <w:vAlign w:val="center"/>
        </w:tcPr>
        <w:p w:rsidR="00EE4EB0" w:rsidRPr="00FA7974" w:rsidRDefault="00EE4EB0" w:rsidP="009E4049">
          <w:pPr>
            <w:pStyle w:val="stbilgi"/>
            <w:rPr>
              <w:caps/>
              <w:color w:val="FF0000"/>
              <w:sz w:val="36"/>
              <w:szCs w:val="36"/>
            </w:rPr>
          </w:pPr>
          <w:r>
            <w:rPr>
              <w:caps/>
              <w:color w:val="FF0000"/>
              <w:sz w:val="36"/>
              <w:szCs w:val="36"/>
            </w:rPr>
            <w:t>izleme ve değerlendirme</w:t>
          </w:r>
        </w:p>
      </w:tc>
      <w:tc>
        <w:tcPr>
          <w:tcW w:w="2157" w:type="pct"/>
          <w:tcBorders>
            <w:left w:val="single" w:sz="4" w:space="0" w:color="auto"/>
          </w:tcBorders>
          <w:shd w:val="clear" w:color="auto" w:fill="002060"/>
          <w:vAlign w:val="center"/>
        </w:tcPr>
        <w:p w:rsidR="00EE4EB0" w:rsidRDefault="002119C3" w:rsidP="00030439">
          <w:pPr>
            <w:pStyle w:val="stbilgi"/>
            <w:jc w:val="center"/>
            <w:rPr>
              <w:caps/>
              <w:color w:val="FFFFFF" w:themeColor="background1"/>
            </w:rPr>
          </w:pPr>
          <w:sdt>
            <w:sdtPr>
              <w:rPr>
                <w:caps/>
              </w:rPr>
              <w:alias w:val="Başlık"/>
              <w:tag w:val=""/>
              <w:id w:val="-2099786257"/>
              <w:dataBinding w:prefixMappings="xmlns:ns0='http://purl.org/dc/elements/1.1/' xmlns:ns1='http://schemas.openxmlformats.org/package/2006/metadata/core-properties' " w:xpath="/ns1:coreProperties[1]/ns0:title[1]" w:storeItemID="{6C3C8BC8-F283-45AE-878A-BAB7291924A1}"/>
              <w:text/>
            </w:sdtPr>
            <w:sdtEndPr/>
            <w:sdtContent>
              <w:r w:rsidR="00EE4EB0">
                <w:rPr>
                  <w:caps/>
                </w:rPr>
                <w:t>GÖNEN ilçe Milli Eğitim müdürlüğü</w:t>
              </w:r>
            </w:sdtContent>
          </w:sdt>
        </w:p>
      </w:tc>
    </w:tr>
    <w:tr w:rsidR="00EE4EB0" w:rsidTr="002C3D16">
      <w:trPr>
        <w:trHeight w:val="227"/>
        <w:jc w:val="right"/>
      </w:trPr>
      <w:tc>
        <w:tcPr>
          <w:tcW w:w="2843" w:type="pct"/>
          <w:tcBorders>
            <w:left w:val="single" w:sz="4" w:space="0" w:color="auto"/>
            <w:bottom w:val="single" w:sz="4" w:space="0" w:color="auto"/>
            <w:right w:val="single" w:sz="4" w:space="0" w:color="auto"/>
          </w:tcBorders>
          <w:shd w:val="clear" w:color="auto" w:fill="auto"/>
          <w:vAlign w:val="center"/>
        </w:tcPr>
        <w:p w:rsidR="00EE4EB0" w:rsidRDefault="00EE4EB0">
          <w:pPr>
            <w:pStyle w:val="stbilgi"/>
            <w:rPr>
              <w:caps/>
              <w:color w:val="FFFFFF" w:themeColor="background1"/>
            </w:rPr>
          </w:pPr>
        </w:p>
      </w:tc>
      <w:tc>
        <w:tcPr>
          <w:tcW w:w="2157" w:type="pct"/>
          <w:tcBorders>
            <w:left w:val="single" w:sz="4" w:space="0" w:color="auto"/>
          </w:tcBorders>
          <w:shd w:val="clear" w:color="auto" w:fill="002060"/>
          <w:vAlign w:val="center"/>
        </w:tcPr>
        <w:p w:rsidR="00EE4EB0" w:rsidRDefault="00EE4EB0" w:rsidP="00030439">
          <w:pPr>
            <w:pStyle w:val="stbilgi"/>
            <w:jc w:val="center"/>
            <w:rPr>
              <w:caps/>
              <w:color w:val="FFFFFF" w:themeColor="background1"/>
            </w:rPr>
          </w:pPr>
          <w:r>
            <w:rPr>
              <w:caps/>
              <w:color w:val="FFFFFF" w:themeColor="background1"/>
            </w:rPr>
            <w:t>2024-2028 stratejik plANI</w:t>
          </w:r>
        </w:p>
      </w:tc>
    </w:tr>
  </w:tbl>
  <w:p w:rsidR="00EE4EB0" w:rsidRDefault="00EE4EB0">
    <w:pPr>
      <w:pStyle w:val="stbilgi"/>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2"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8889"/>
      <w:gridCol w:w="6745"/>
    </w:tblGrid>
    <w:tr w:rsidR="00EE4EB0" w:rsidTr="002C3D16">
      <w:trPr>
        <w:trHeight w:val="227"/>
        <w:jc w:val="right"/>
      </w:trPr>
      <w:tc>
        <w:tcPr>
          <w:tcW w:w="2843" w:type="pct"/>
          <w:tcBorders>
            <w:top w:val="single" w:sz="4" w:space="0" w:color="auto"/>
            <w:left w:val="single" w:sz="4" w:space="0" w:color="auto"/>
            <w:right w:val="single" w:sz="4" w:space="0" w:color="auto"/>
          </w:tcBorders>
          <w:shd w:val="clear" w:color="auto" w:fill="auto"/>
          <w:vAlign w:val="center"/>
        </w:tcPr>
        <w:p w:rsidR="00EE4EB0" w:rsidRPr="00FA7974" w:rsidRDefault="00EE4EB0" w:rsidP="009E4049">
          <w:pPr>
            <w:pStyle w:val="stbilgi"/>
            <w:rPr>
              <w:caps/>
              <w:color w:val="FF0000"/>
              <w:sz w:val="36"/>
              <w:szCs w:val="36"/>
            </w:rPr>
          </w:pPr>
          <w:r>
            <w:rPr>
              <w:caps/>
              <w:color w:val="FF0000"/>
              <w:sz w:val="36"/>
              <w:szCs w:val="36"/>
            </w:rPr>
            <w:t>ekler</w:t>
          </w:r>
        </w:p>
      </w:tc>
      <w:tc>
        <w:tcPr>
          <w:tcW w:w="2157" w:type="pct"/>
          <w:tcBorders>
            <w:left w:val="single" w:sz="4" w:space="0" w:color="auto"/>
          </w:tcBorders>
          <w:shd w:val="clear" w:color="auto" w:fill="002060"/>
          <w:vAlign w:val="center"/>
        </w:tcPr>
        <w:p w:rsidR="00EE4EB0" w:rsidRDefault="002119C3" w:rsidP="00030439">
          <w:pPr>
            <w:pStyle w:val="stbilgi"/>
            <w:jc w:val="center"/>
            <w:rPr>
              <w:caps/>
              <w:color w:val="FFFFFF" w:themeColor="background1"/>
            </w:rPr>
          </w:pPr>
          <w:sdt>
            <w:sdtPr>
              <w:rPr>
                <w:caps/>
              </w:rPr>
              <w:alias w:val="Başlık"/>
              <w:tag w:val=""/>
              <w:id w:val="247166630"/>
              <w:dataBinding w:prefixMappings="xmlns:ns0='http://purl.org/dc/elements/1.1/' xmlns:ns1='http://schemas.openxmlformats.org/package/2006/metadata/core-properties' " w:xpath="/ns1:coreProperties[1]/ns0:title[1]" w:storeItemID="{6C3C8BC8-F283-45AE-878A-BAB7291924A1}"/>
              <w:text/>
            </w:sdtPr>
            <w:sdtEndPr/>
            <w:sdtContent>
              <w:r w:rsidR="00EE4EB0">
                <w:rPr>
                  <w:caps/>
                </w:rPr>
                <w:t>GÖNEN ilçe Milli Eğitim müdürlüğü</w:t>
              </w:r>
            </w:sdtContent>
          </w:sdt>
        </w:p>
      </w:tc>
    </w:tr>
    <w:tr w:rsidR="00EE4EB0" w:rsidTr="002C3D16">
      <w:trPr>
        <w:trHeight w:val="227"/>
        <w:jc w:val="right"/>
      </w:trPr>
      <w:tc>
        <w:tcPr>
          <w:tcW w:w="2843" w:type="pct"/>
          <w:tcBorders>
            <w:left w:val="single" w:sz="4" w:space="0" w:color="auto"/>
            <w:bottom w:val="single" w:sz="4" w:space="0" w:color="auto"/>
            <w:right w:val="single" w:sz="4" w:space="0" w:color="auto"/>
          </w:tcBorders>
          <w:shd w:val="clear" w:color="auto" w:fill="auto"/>
          <w:vAlign w:val="center"/>
        </w:tcPr>
        <w:p w:rsidR="00EE4EB0" w:rsidRDefault="00EE4EB0">
          <w:pPr>
            <w:pStyle w:val="stbilgi"/>
            <w:rPr>
              <w:caps/>
              <w:color w:val="FFFFFF" w:themeColor="background1"/>
            </w:rPr>
          </w:pPr>
        </w:p>
      </w:tc>
      <w:tc>
        <w:tcPr>
          <w:tcW w:w="2157" w:type="pct"/>
          <w:tcBorders>
            <w:left w:val="single" w:sz="4" w:space="0" w:color="auto"/>
          </w:tcBorders>
          <w:shd w:val="clear" w:color="auto" w:fill="002060"/>
          <w:vAlign w:val="center"/>
        </w:tcPr>
        <w:p w:rsidR="00EE4EB0" w:rsidRDefault="00EE4EB0" w:rsidP="00030439">
          <w:pPr>
            <w:pStyle w:val="stbilgi"/>
            <w:jc w:val="center"/>
            <w:rPr>
              <w:caps/>
              <w:color w:val="FFFFFF" w:themeColor="background1"/>
            </w:rPr>
          </w:pPr>
          <w:r>
            <w:rPr>
              <w:caps/>
              <w:color w:val="FFFFFF" w:themeColor="background1"/>
            </w:rPr>
            <w:t>2024-2028 stratejik plANI</w:t>
          </w:r>
        </w:p>
      </w:tc>
    </w:tr>
  </w:tbl>
  <w:p w:rsidR="00EE4EB0" w:rsidRDefault="00EE4EB0">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2"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8889"/>
      <w:gridCol w:w="6745"/>
    </w:tblGrid>
    <w:tr w:rsidR="00EE4EB0" w:rsidTr="00853271">
      <w:trPr>
        <w:trHeight w:val="227"/>
        <w:jc w:val="right"/>
      </w:trPr>
      <w:tc>
        <w:tcPr>
          <w:tcW w:w="2843" w:type="pct"/>
          <w:vMerge w:val="restart"/>
          <w:shd w:val="clear" w:color="auto" w:fill="auto"/>
          <w:vAlign w:val="center"/>
        </w:tcPr>
        <w:p w:rsidR="00EE4EB0" w:rsidRDefault="00EE4EB0">
          <w:pPr>
            <w:pStyle w:val="stbilgi"/>
            <w:rPr>
              <w:caps/>
              <w:color w:val="FFFFFF" w:themeColor="background1"/>
            </w:rPr>
          </w:pPr>
          <w:r>
            <w:rPr>
              <w:caps/>
              <w:color w:val="FF0000"/>
              <w:sz w:val="36"/>
              <w:szCs w:val="36"/>
            </w:rPr>
            <w:t>kaymakam</w:t>
          </w:r>
          <w:r w:rsidRPr="00853271">
            <w:rPr>
              <w:caps/>
              <w:color w:val="FF0000"/>
              <w:sz w:val="36"/>
              <w:szCs w:val="36"/>
            </w:rPr>
            <w:t xml:space="preserve"> SUNUŞU</w:t>
          </w:r>
        </w:p>
      </w:tc>
      <w:tc>
        <w:tcPr>
          <w:tcW w:w="2157" w:type="pct"/>
          <w:shd w:val="clear" w:color="auto" w:fill="002060"/>
          <w:vAlign w:val="center"/>
        </w:tcPr>
        <w:p w:rsidR="00EE4EB0" w:rsidRDefault="002119C3" w:rsidP="00E568C4">
          <w:pPr>
            <w:pStyle w:val="stbilgi"/>
            <w:jc w:val="center"/>
            <w:rPr>
              <w:caps/>
              <w:color w:val="FFFFFF" w:themeColor="background1"/>
            </w:rPr>
          </w:pPr>
          <w:sdt>
            <w:sdtPr>
              <w:rPr>
                <w:caps/>
              </w:rPr>
              <w:alias w:val="Başlık"/>
              <w:tag w:val=""/>
              <w:id w:val="-741416545"/>
              <w:dataBinding w:prefixMappings="xmlns:ns0='http://purl.org/dc/elements/1.1/' xmlns:ns1='http://schemas.openxmlformats.org/package/2006/metadata/core-properties' " w:xpath="/ns1:coreProperties[1]/ns0:title[1]" w:storeItemID="{6C3C8BC8-F283-45AE-878A-BAB7291924A1}"/>
              <w:text/>
            </w:sdtPr>
            <w:sdtEndPr/>
            <w:sdtContent>
              <w:r w:rsidR="00EE4EB0">
                <w:rPr>
                  <w:caps/>
                  <w:color w:val="FFFFFF" w:themeColor="background1"/>
                </w:rPr>
                <w:t>GÖNEN ilçe Milli Eğitim müdürlüğü</w:t>
              </w:r>
            </w:sdtContent>
          </w:sdt>
        </w:p>
      </w:tc>
    </w:tr>
    <w:tr w:rsidR="00EE4EB0" w:rsidTr="00853271">
      <w:trPr>
        <w:trHeight w:val="227"/>
        <w:jc w:val="right"/>
      </w:trPr>
      <w:tc>
        <w:tcPr>
          <w:tcW w:w="2843" w:type="pct"/>
          <w:vMerge/>
          <w:shd w:val="clear" w:color="auto" w:fill="auto"/>
          <w:vAlign w:val="center"/>
        </w:tcPr>
        <w:p w:rsidR="00EE4EB0" w:rsidRDefault="00EE4EB0">
          <w:pPr>
            <w:pStyle w:val="stbilgi"/>
            <w:rPr>
              <w:caps/>
              <w:color w:val="FFFFFF" w:themeColor="background1"/>
            </w:rPr>
          </w:pPr>
        </w:p>
      </w:tc>
      <w:tc>
        <w:tcPr>
          <w:tcW w:w="2157" w:type="pct"/>
          <w:shd w:val="clear" w:color="auto" w:fill="002060"/>
          <w:vAlign w:val="center"/>
        </w:tcPr>
        <w:p w:rsidR="00EE4EB0" w:rsidRDefault="00EE4EB0" w:rsidP="00A94E32">
          <w:pPr>
            <w:pStyle w:val="stbilgi"/>
            <w:jc w:val="center"/>
            <w:rPr>
              <w:caps/>
              <w:color w:val="FFFFFF" w:themeColor="background1"/>
            </w:rPr>
          </w:pPr>
          <w:r>
            <w:rPr>
              <w:caps/>
              <w:color w:val="FFFFFF" w:themeColor="background1"/>
            </w:rPr>
            <w:t>2024-2028 stratejik plANI</w:t>
          </w:r>
        </w:p>
      </w:tc>
    </w:tr>
  </w:tbl>
  <w:p w:rsidR="00EE4EB0" w:rsidRDefault="00EE4EB0">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2"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8889"/>
      <w:gridCol w:w="6745"/>
    </w:tblGrid>
    <w:tr w:rsidR="00EE4EB0" w:rsidTr="00165879">
      <w:trPr>
        <w:trHeight w:val="227"/>
        <w:jc w:val="right"/>
      </w:trPr>
      <w:tc>
        <w:tcPr>
          <w:tcW w:w="2843" w:type="pct"/>
          <w:vMerge w:val="restart"/>
          <w:shd w:val="clear" w:color="auto" w:fill="auto"/>
          <w:vAlign w:val="center"/>
        </w:tcPr>
        <w:p w:rsidR="00EE4EB0" w:rsidRDefault="00EE4EB0">
          <w:pPr>
            <w:pStyle w:val="stbilgi"/>
            <w:rPr>
              <w:caps/>
              <w:color w:val="FFFFFF" w:themeColor="background1"/>
            </w:rPr>
          </w:pPr>
          <w:r w:rsidRPr="00165879">
            <w:rPr>
              <w:caps/>
              <w:color w:val="FF0000"/>
              <w:sz w:val="36"/>
              <w:szCs w:val="36"/>
            </w:rPr>
            <w:t>MÜDÜR SUNUŞU</w:t>
          </w:r>
        </w:p>
      </w:tc>
      <w:tc>
        <w:tcPr>
          <w:tcW w:w="2157" w:type="pct"/>
          <w:shd w:val="clear" w:color="auto" w:fill="002060"/>
          <w:vAlign w:val="center"/>
        </w:tcPr>
        <w:p w:rsidR="00EE4EB0" w:rsidRDefault="002119C3" w:rsidP="00030439">
          <w:pPr>
            <w:pStyle w:val="stbilgi"/>
            <w:jc w:val="center"/>
            <w:rPr>
              <w:caps/>
              <w:color w:val="FFFFFF" w:themeColor="background1"/>
            </w:rPr>
          </w:pPr>
          <w:sdt>
            <w:sdtPr>
              <w:rPr>
                <w:caps/>
              </w:rPr>
              <w:alias w:val="Başlık"/>
              <w:tag w:val=""/>
              <w:id w:val="-52626228"/>
              <w:dataBinding w:prefixMappings="xmlns:ns0='http://purl.org/dc/elements/1.1/' xmlns:ns1='http://schemas.openxmlformats.org/package/2006/metadata/core-properties' " w:xpath="/ns1:coreProperties[1]/ns0:title[1]" w:storeItemID="{6C3C8BC8-F283-45AE-878A-BAB7291924A1}"/>
              <w:text/>
            </w:sdtPr>
            <w:sdtEndPr/>
            <w:sdtContent>
              <w:r w:rsidR="00EE4EB0">
                <w:rPr>
                  <w:caps/>
                </w:rPr>
                <w:t>GÖNEN ilçe Milli Eğitim müdürlüğü</w:t>
              </w:r>
            </w:sdtContent>
          </w:sdt>
        </w:p>
      </w:tc>
    </w:tr>
    <w:tr w:rsidR="00EE4EB0" w:rsidTr="00165879">
      <w:trPr>
        <w:trHeight w:val="227"/>
        <w:jc w:val="right"/>
      </w:trPr>
      <w:tc>
        <w:tcPr>
          <w:tcW w:w="2843" w:type="pct"/>
          <w:vMerge/>
          <w:shd w:val="clear" w:color="auto" w:fill="auto"/>
          <w:vAlign w:val="center"/>
        </w:tcPr>
        <w:p w:rsidR="00EE4EB0" w:rsidRDefault="00EE4EB0">
          <w:pPr>
            <w:pStyle w:val="stbilgi"/>
            <w:rPr>
              <w:caps/>
              <w:color w:val="FFFFFF" w:themeColor="background1"/>
            </w:rPr>
          </w:pPr>
        </w:p>
      </w:tc>
      <w:tc>
        <w:tcPr>
          <w:tcW w:w="2157" w:type="pct"/>
          <w:shd w:val="clear" w:color="auto" w:fill="002060"/>
          <w:vAlign w:val="center"/>
        </w:tcPr>
        <w:p w:rsidR="00EE4EB0" w:rsidRDefault="00EE4EB0" w:rsidP="00030439">
          <w:pPr>
            <w:pStyle w:val="stbilgi"/>
            <w:jc w:val="center"/>
            <w:rPr>
              <w:caps/>
              <w:color w:val="FFFFFF" w:themeColor="background1"/>
            </w:rPr>
          </w:pPr>
          <w:r>
            <w:rPr>
              <w:caps/>
              <w:color w:val="FFFFFF" w:themeColor="background1"/>
            </w:rPr>
            <w:t>2024-2028 stratejik plANI</w:t>
          </w:r>
        </w:p>
      </w:tc>
    </w:tr>
  </w:tbl>
  <w:p w:rsidR="00EE4EB0" w:rsidRDefault="00EE4EB0">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2"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8889"/>
      <w:gridCol w:w="6745"/>
    </w:tblGrid>
    <w:tr w:rsidR="00EE4EB0" w:rsidTr="00165879">
      <w:trPr>
        <w:trHeight w:val="227"/>
        <w:jc w:val="right"/>
      </w:trPr>
      <w:tc>
        <w:tcPr>
          <w:tcW w:w="2843" w:type="pct"/>
          <w:vMerge w:val="restart"/>
          <w:shd w:val="clear" w:color="auto" w:fill="auto"/>
          <w:vAlign w:val="center"/>
        </w:tcPr>
        <w:p w:rsidR="00EE4EB0" w:rsidRPr="00B7247E" w:rsidRDefault="00EE4EB0" w:rsidP="006C3490">
          <w:pPr>
            <w:pStyle w:val="stbilgi"/>
            <w:rPr>
              <w:caps/>
              <w:color w:val="FFFFFF" w:themeColor="background1"/>
              <w:sz w:val="36"/>
              <w:szCs w:val="36"/>
            </w:rPr>
          </w:pPr>
          <w:r>
            <w:rPr>
              <w:caps/>
              <w:color w:val="FF0000"/>
              <w:sz w:val="36"/>
              <w:szCs w:val="36"/>
            </w:rPr>
            <w:t>KISALTMALAR</w:t>
          </w:r>
        </w:p>
      </w:tc>
      <w:tc>
        <w:tcPr>
          <w:tcW w:w="2157" w:type="pct"/>
          <w:shd w:val="clear" w:color="auto" w:fill="002060"/>
          <w:vAlign w:val="center"/>
        </w:tcPr>
        <w:p w:rsidR="00EE4EB0" w:rsidRDefault="002119C3" w:rsidP="00030439">
          <w:pPr>
            <w:pStyle w:val="stbilgi"/>
            <w:jc w:val="center"/>
            <w:rPr>
              <w:caps/>
              <w:color w:val="FFFFFF" w:themeColor="background1"/>
            </w:rPr>
          </w:pPr>
          <w:sdt>
            <w:sdtPr>
              <w:rPr>
                <w:caps/>
              </w:rPr>
              <w:alias w:val="Başlık"/>
              <w:tag w:val=""/>
              <w:id w:val="1289470394"/>
              <w:dataBinding w:prefixMappings="xmlns:ns0='http://purl.org/dc/elements/1.1/' xmlns:ns1='http://schemas.openxmlformats.org/package/2006/metadata/core-properties' " w:xpath="/ns1:coreProperties[1]/ns0:title[1]" w:storeItemID="{6C3C8BC8-F283-45AE-878A-BAB7291924A1}"/>
              <w:text/>
            </w:sdtPr>
            <w:sdtEndPr/>
            <w:sdtContent>
              <w:r w:rsidR="00EE4EB0">
                <w:rPr>
                  <w:caps/>
                </w:rPr>
                <w:t>GÖNEN ilçe Milli Eğitim müdürlüğü</w:t>
              </w:r>
            </w:sdtContent>
          </w:sdt>
        </w:p>
      </w:tc>
    </w:tr>
    <w:tr w:rsidR="00EE4EB0" w:rsidTr="00165879">
      <w:trPr>
        <w:trHeight w:val="227"/>
        <w:jc w:val="right"/>
      </w:trPr>
      <w:tc>
        <w:tcPr>
          <w:tcW w:w="2843" w:type="pct"/>
          <w:vMerge/>
          <w:shd w:val="clear" w:color="auto" w:fill="auto"/>
          <w:vAlign w:val="center"/>
        </w:tcPr>
        <w:p w:rsidR="00EE4EB0" w:rsidRDefault="00EE4EB0">
          <w:pPr>
            <w:pStyle w:val="stbilgi"/>
            <w:rPr>
              <w:caps/>
              <w:color w:val="FFFFFF" w:themeColor="background1"/>
            </w:rPr>
          </w:pPr>
        </w:p>
      </w:tc>
      <w:tc>
        <w:tcPr>
          <w:tcW w:w="2157" w:type="pct"/>
          <w:shd w:val="clear" w:color="auto" w:fill="002060"/>
          <w:vAlign w:val="center"/>
        </w:tcPr>
        <w:p w:rsidR="00EE4EB0" w:rsidRDefault="00EE4EB0" w:rsidP="00030439">
          <w:pPr>
            <w:pStyle w:val="stbilgi"/>
            <w:jc w:val="center"/>
            <w:rPr>
              <w:caps/>
              <w:color w:val="FFFFFF" w:themeColor="background1"/>
            </w:rPr>
          </w:pPr>
          <w:r>
            <w:rPr>
              <w:caps/>
              <w:color w:val="FFFFFF" w:themeColor="background1"/>
            </w:rPr>
            <w:t>2024-2028 stratejik plANI</w:t>
          </w:r>
        </w:p>
      </w:tc>
    </w:tr>
  </w:tbl>
  <w:p w:rsidR="00EE4EB0" w:rsidRDefault="00EE4EB0">
    <w:pPr>
      <w:pStyle w:val="stbilgi"/>
    </w:pPr>
  </w:p>
  <w:p w:rsidR="00EE4EB0" w:rsidRDefault="00EE4EB0">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2"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8889"/>
      <w:gridCol w:w="6745"/>
    </w:tblGrid>
    <w:tr w:rsidR="00EE4EB0" w:rsidTr="00165879">
      <w:trPr>
        <w:trHeight w:val="227"/>
        <w:jc w:val="right"/>
      </w:trPr>
      <w:tc>
        <w:tcPr>
          <w:tcW w:w="2843" w:type="pct"/>
          <w:vMerge w:val="restart"/>
          <w:shd w:val="clear" w:color="auto" w:fill="auto"/>
          <w:vAlign w:val="center"/>
        </w:tcPr>
        <w:p w:rsidR="00EE4EB0" w:rsidRPr="00B7247E" w:rsidRDefault="00EE4EB0" w:rsidP="006C3490">
          <w:pPr>
            <w:pStyle w:val="stbilgi"/>
            <w:rPr>
              <w:caps/>
              <w:color w:val="FFFFFF" w:themeColor="background1"/>
              <w:sz w:val="36"/>
              <w:szCs w:val="36"/>
            </w:rPr>
          </w:pPr>
          <w:r>
            <w:rPr>
              <w:caps/>
              <w:color w:val="FF0000"/>
              <w:sz w:val="36"/>
              <w:szCs w:val="36"/>
            </w:rPr>
            <w:t>GİRİŞ</w:t>
          </w:r>
        </w:p>
      </w:tc>
      <w:tc>
        <w:tcPr>
          <w:tcW w:w="2157" w:type="pct"/>
          <w:shd w:val="clear" w:color="auto" w:fill="002060"/>
          <w:vAlign w:val="center"/>
        </w:tcPr>
        <w:p w:rsidR="00EE4EB0" w:rsidRDefault="002119C3" w:rsidP="00030439">
          <w:pPr>
            <w:pStyle w:val="stbilgi"/>
            <w:jc w:val="center"/>
            <w:rPr>
              <w:caps/>
              <w:color w:val="FFFFFF" w:themeColor="background1"/>
            </w:rPr>
          </w:pPr>
          <w:sdt>
            <w:sdtPr>
              <w:rPr>
                <w:caps/>
              </w:rPr>
              <w:alias w:val="Başlık"/>
              <w:tag w:val=""/>
              <w:id w:val="-383019710"/>
              <w:dataBinding w:prefixMappings="xmlns:ns0='http://purl.org/dc/elements/1.1/' xmlns:ns1='http://schemas.openxmlformats.org/package/2006/metadata/core-properties' " w:xpath="/ns1:coreProperties[1]/ns0:title[1]" w:storeItemID="{6C3C8BC8-F283-45AE-878A-BAB7291924A1}"/>
              <w:text/>
            </w:sdtPr>
            <w:sdtEndPr/>
            <w:sdtContent>
              <w:r w:rsidR="00EE4EB0">
                <w:rPr>
                  <w:caps/>
                </w:rPr>
                <w:t>GÖNEN ilçe Milli Eğitim müdürlüğü</w:t>
              </w:r>
            </w:sdtContent>
          </w:sdt>
        </w:p>
      </w:tc>
    </w:tr>
    <w:tr w:rsidR="00EE4EB0" w:rsidTr="00165879">
      <w:trPr>
        <w:trHeight w:val="227"/>
        <w:jc w:val="right"/>
      </w:trPr>
      <w:tc>
        <w:tcPr>
          <w:tcW w:w="2843" w:type="pct"/>
          <w:vMerge/>
          <w:shd w:val="clear" w:color="auto" w:fill="auto"/>
          <w:vAlign w:val="center"/>
        </w:tcPr>
        <w:p w:rsidR="00EE4EB0" w:rsidRDefault="00EE4EB0">
          <w:pPr>
            <w:pStyle w:val="stbilgi"/>
            <w:rPr>
              <w:caps/>
              <w:color w:val="FFFFFF" w:themeColor="background1"/>
            </w:rPr>
          </w:pPr>
        </w:p>
      </w:tc>
      <w:tc>
        <w:tcPr>
          <w:tcW w:w="2157" w:type="pct"/>
          <w:shd w:val="clear" w:color="auto" w:fill="002060"/>
          <w:vAlign w:val="center"/>
        </w:tcPr>
        <w:p w:rsidR="00EE4EB0" w:rsidRDefault="00EE4EB0" w:rsidP="00030439">
          <w:pPr>
            <w:pStyle w:val="stbilgi"/>
            <w:jc w:val="center"/>
            <w:rPr>
              <w:caps/>
              <w:color w:val="FFFFFF" w:themeColor="background1"/>
            </w:rPr>
          </w:pPr>
          <w:r>
            <w:rPr>
              <w:caps/>
              <w:color w:val="FFFFFF" w:themeColor="background1"/>
            </w:rPr>
            <w:t>2024-2028 stratejik plANI</w:t>
          </w:r>
        </w:p>
      </w:tc>
    </w:tr>
  </w:tbl>
  <w:p w:rsidR="00EE4EB0" w:rsidRDefault="00EE4EB0">
    <w:pPr>
      <w:pStyle w:val="stbilgi"/>
    </w:pPr>
  </w:p>
  <w:p w:rsidR="00EE4EB0" w:rsidRDefault="00EE4EB0">
    <w:pPr>
      <w:pStyle w:val="stbilgi"/>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2"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8889"/>
      <w:gridCol w:w="6745"/>
    </w:tblGrid>
    <w:tr w:rsidR="00EE4EB0" w:rsidTr="00165879">
      <w:trPr>
        <w:trHeight w:val="227"/>
        <w:jc w:val="right"/>
      </w:trPr>
      <w:tc>
        <w:tcPr>
          <w:tcW w:w="2843" w:type="pct"/>
          <w:vMerge w:val="restart"/>
          <w:shd w:val="clear" w:color="auto" w:fill="auto"/>
          <w:vAlign w:val="center"/>
        </w:tcPr>
        <w:p w:rsidR="00EE4EB0" w:rsidRPr="00B7247E" w:rsidRDefault="00EE4EB0" w:rsidP="006C3490">
          <w:pPr>
            <w:pStyle w:val="stbilgi"/>
            <w:rPr>
              <w:caps/>
              <w:color w:val="FFFFFF" w:themeColor="background1"/>
              <w:sz w:val="36"/>
              <w:szCs w:val="36"/>
            </w:rPr>
          </w:pPr>
          <w:r>
            <w:rPr>
              <w:caps/>
              <w:color w:val="FF0000"/>
              <w:sz w:val="36"/>
              <w:szCs w:val="36"/>
            </w:rPr>
            <w:t>STRATEJİK PLAN HAZIRLIK SÜRECİ</w:t>
          </w:r>
        </w:p>
      </w:tc>
      <w:tc>
        <w:tcPr>
          <w:tcW w:w="2157" w:type="pct"/>
          <w:shd w:val="clear" w:color="auto" w:fill="002060"/>
          <w:vAlign w:val="center"/>
        </w:tcPr>
        <w:p w:rsidR="00EE4EB0" w:rsidRDefault="002119C3" w:rsidP="00030439">
          <w:pPr>
            <w:pStyle w:val="stbilgi"/>
            <w:jc w:val="center"/>
            <w:rPr>
              <w:caps/>
              <w:color w:val="FFFFFF" w:themeColor="background1"/>
            </w:rPr>
          </w:pPr>
          <w:sdt>
            <w:sdtPr>
              <w:rPr>
                <w:caps/>
              </w:rPr>
              <w:alias w:val="Başlık"/>
              <w:tag w:val=""/>
              <w:id w:val="-1268537763"/>
              <w:dataBinding w:prefixMappings="xmlns:ns0='http://purl.org/dc/elements/1.1/' xmlns:ns1='http://schemas.openxmlformats.org/package/2006/metadata/core-properties' " w:xpath="/ns1:coreProperties[1]/ns0:title[1]" w:storeItemID="{6C3C8BC8-F283-45AE-878A-BAB7291924A1}"/>
              <w:text/>
            </w:sdtPr>
            <w:sdtEndPr/>
            <w:sdtContent>
              <w:r w:rsidR="00EE4EB0">
                <w:rPr>
                  <w:caps/>
                </w:rPr>
                <w:t>GÖNEN ilçe Milli Eğitim müdürlüğü</w:t>
              </w:r>
            </w:sdtContent>
          </w:sdt>
        </w:p>
      </w:tc>
    </w:tr>
    <w:tr w:rsidR="00EE4EB0" w:rsidTr="00165879">
      <w:trPr>
        <w:trHeight w:val="227"/>
        <w:jc w:val="right"/>
      </w:trPr>
      <w:tc>
        <w:tcPr>
          <w:tcW w:w="2843" w:type="pct"/>
          <w:vMerge/>
          <w:shd w:val="clear" w:color="auto" w:fill="auto"/>
          <w:vAlign w:val="center"/>
        </w:tcPr>
        <w:p w:rsidR="00EE4EB0" w:rsidRDefault="00EE4EB0">
          <w:pPr>
            <w:pStyle w:val="stbilgi"/>
            <w:rPr>
              <w:caps/>
              <w:color w:val="FFFFFF" w:themeColor="background1"/>
            </w:rPr>
          </w:pPr>
        </w:p>
      </w:tc>
      <w:tc>
        <w:tcPr>
          <w:tcW w:w="2157" w:type="pct"/>
          <w:shd w:val="clear" w:color="auto" w:fill="002060"/>
          <w:vAlign w:val="center"/>
        </w:tcPr>
        <w:p w:rsidR="00EE4EB0" w:rsidRDefault="00EE4EB0" w:rsidP="00030439">
          <w:pPr>
            <w:pStyle w:val="stbilgi"/>
            <w:jc w:val="center"/>
            <w:rPr>
              <w:caps/>
              <w:color w:val="FFFFFF" w:themeColor="background1"/>
            </w:rPr>
          </w:pPr>
          <w:r>
            <w:rPr>
              <w:caps/>
              <w:color w:val="FFFFFF" w:themeColor="background1"/>
            </w:rPr>
            <w:t>2024-2028 stratejik plANI</w:t>
          </w:r>
        </w:p>
      </w:tc>
    </w:tr>
  </w:tbl>
  <w:p w:rsidR="00EE4EB0" w:rsidRDefault="00EE4EB0">
    <w:pPr>
      <w:pStyle w:val="stbilgi"/>
    </w:pPr>
  </w:p>
  <w:p w:rsidR="00EE4EB0" w:rsidRDefault="00EE4EB0">
    <w:pPr>
      <w:pStyle w:val="stbilgi"/>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2"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8889"/>
      <w:gridCol w:w="6745"/>
    </w:tblGrid>
    <w:tr w:rsidR="00EE4EB0" w:rsidTr="00165879">
      <w:trPr>
        <w:trHeight w:val="227"/>
        <w:jc w:val="right"/>
      </w:trPr>
      <w:tc>
        <w:tcPr>
          <w:tcW w:w="2843" w:type="pct"/>
          <w:vMerge w:val="restart"/>
          <w:shd w:val="clear" w:color="auto" w:fill="auto"/>
          <w:vAlign w:val="center"/>
        </w:tcPr>
        <w:p w:rsidR="00EE4EB0" w:rsidRPr="00B7247E" w:rsidRDefault="00EE4EB0">
          <w:pPr>
            <w:pStyle w:val="stbilgi"/>
            <w:rPr>
              <w:caps/>
              <w:color w:val="FFFFFF" w:themeColor="background1"/>
              <w:sz w:val="36"/>
              <w:szCs w:val="36"/>
            </w:rPr>
          </w:pPr>
          <w:r>
            <w:rPr>
              <w:caps/>
              <w:color w:val="FF0000"/>
              <w:sz w:val="36"/>
              <w:szCs w:val="36"/>
            </w:rPr>
            <w:t>GENELGE VE HAZIRLIK PROGRAMI</w:t>
          </w:r>
        </w:p>
      </w:tc>
      <w:tc>
        <w:tcPr>
          <w:tcW w:w="2157" w:type="pct"/>
          <w:shd w:val="clear" w:color="auto" w:fill="002060"/>
          <w:vAlign w:val="center"/>
        </w:tcPr>
        <w:p w:rsidR="00EE4EB0" w:rsidRDefault="002119C3" w:rsidP="00030439">
          <w:pPr>
            <w:pStyle w:val="stbilgi"/>
            <w:jc w:val="center"/>
            <w:rPr>
              <w:caps/>
              <w:color w:val="FFFFFF" w:themeColor="background1"/>
            </w:rPr>
          </w:pPr>
          <w:sdt>
            <w:sdtPr>
              <w:rPr>
                <w:caps/>
              </w:rPr>
              <w:alias w:val="Başlık"/>
              <w:tag w:val=""/>
              <w:id w:val="-271791085"/>
              <w:dataBinding w:prefixMappings="xmlns:ns0='http://purl.org/dc/elements/1.1/' xmlns:ns1='http://schemas.openxmlformats.org/package/2006/metadata/core-properties' " w:xpath="/ns1:coreProperties[1]/ns0:title[1]" w:storeItemID="{6C3C8BC8-F283-45AE-878A-BAB7291924A1}"/>
              <w:text/>
            </w:sdtPr>
            <w:sdtEndPr/>
            <w:sdtContent>
              <w:r w:rsidR="00EE4EB0">
                <w:rPr>
                  <w:caps/>
                </w:rPr>
                <w:t>GÖNEN ilçe Milli Eğitim müdürlüğü</w:t>
              </w:r>
            </w:sdtContent>
          </w:sdt>
        </w:p>
      </w:tc>
    </w:tr>
    <w:tr w:rsidR="00EE4EB0" w:rsidTr="00165879">
      <w:trPr>
        <w:trHeight w:val="227"/>
        <w:jc w:val="right"/>
      </w:trPr>
      <w:tc>
        <w:tcPr>
          <w:tcW w:w="2843" w:type="pct"/>
          <w:vMerge/>
          <w:shd w:val="clear" w:color="auto" w:fill="auto"/>
          <w:vAlign w:val="center"/>
        </w:tcPr>
        <w:p w:rsidR="00EE4EB0" w:rsidRDefault="00EE4EB0">
          <w:pPr>
            <w:pStyle w:val="stbilgi"/>
            <w:rPr>
              <w:caps/>
              <w:color w:val="FFFFFF" w:themeColor="background1"/>
            </w:rPr>
          </w:pPr>
        </w:p>
      </w:tc>
      <w:tc>
        <w:tcPr>
          <w:tcW w:w="2157" w:type="pct"/>
          <w:shd w:val="clear" w:color="auto" w:fill="002060"/>
          <w:vAlign w:val="center"/>
        </w:tcPr>
        <w:p w:rsidR="00EE4EB0" w:rsidRDefault="00EE4EB0" w:rsidP="00030439">
          <w:pPr>
            <w:pStyle w:val="stbilgi"/>
            <w:jc w:val="center"/>
            <w:rPr>
              <w:caps/>
              <w:color w:val="FFFFFF" w:themeColor="background1"/>
            </w:rPr>
          </w:pPr>
          <w:r>
            <w:rPr>
              <w:caps/>
              <w:color w:val="FFFFFF" w:themeColor="background1"/>
            </w:rPr>
            <w:t>2024-2028 stratejik plANI</w:t>
          </w:r>
        </w:p>
      </w:tc>
    </w:tr>
  </w:tbl>
  <w:p w:rsidR="00EE4EB0" w:rsidRDefault="00EE4EB0">
    <w:pPr>
      <w:pStyle w:val="stbilgi"/>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2"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8889"/>
      <w:gridCol w:w="6745"/>
    </w:tblGrid>
    <w:tr w:rsidR="00EE4EB0" w:rsidTr="00B976B5">
      <w:trPr>
        <w:trHeight w:val="269"/>
        <w:jc w:val="right"/>
      </w:trPr>
      <w:tc>
        <w:tcPr>
          <w:tcW w:w="2843" w:type="pct"/>
          <w:vMerge w:val="restart"/>
          <w:shd w:val="clear" w:color="auto" w:fill="auto"/>
          <w:vAlign w:val="center"/>
        </w:tcPr>
        <w:p w:rsidR="00EE4EB0" w:rsidRPr="00B7247E" w:rsidRDefault="00EE4EB0">
          <w:pPr>
            <w:pStyle w:val="stbilgi"/>
            <w:rPr>
              <w:caps/>
              <w:color w:val="FFFFFF" w:themeColor="background1"/>
              <w:sz w:val="36"/>
              <w:szCs w:val="36"/>
            </w:rPr>
          </w:pPr>
          <w:r>
            <w:rPr>
              <w:caps/>
              <w:color w:val="FF0000"/>
              <w:sz w:val="36"/>
              <w:szCs w:val="36"/>
            </w:rPr>
            <w:t>durum analizi</w:t>
          </w:r>
        </w:p>
      </w:tc>
      <w:tc>
        <w:tcPr>
          <w:tcW w:w="2157" w:type="pct"/>
          <w:shd w:val="clear" w:color="auto" w:fill="002060"/>
          <w:vAlign w:val="center"/>
        </w:tcPr>
        <w:p w:rsidR="00EE4EB0" w:rsidRDefault="002119C3" w:rsidP="00030439">
          <w:pPr>
            <w:pStyle w:val="stbilgi"/>
            <w:jc w:val="center"/>
            <w:rPr>
              <w:caps/>
              <w:color w:val="FFFFFF" w:themeColor="background1"/>
            </w:rPr>
          </w:pPr>
          <w:sdt>
            <w:sdtPr>
              <w:rPr>
                <w:caps/>
              </w:rPr>
              <w:alias w:val="Başlık"/>
              <w:tag w:val=""/>
              <w:id w:val="-919248094"/>
              <w:dataBinding w:prefixMappings="xmlns:ns0='http://purl.org/dc/elements/1.1/' xmlns:ns1='http://schemas.openxmlformats.org/package/2006/metadata/core-properties' " w:xpath="/ns1:coreProperties[1]/ns0:title[1]" w:storeItemID="{6C3C8BC8-F283-45AE-878A-BAB7291924A1}"/>
              <w:text/>
            </w:sdtPr>
            <w:sdtEndPr/>
            <w:sdtContent>
              <w:r w:rsidR="00EE4EB0">
                <w:rPr>
                  <w:caps/>
                </w:rPr>
                <w:t>GÖNEN ilçe Milli Eğitim müdürlüğü</w:t>
              </w:r>
            </w:sdtContent>
          </w:sdt>
        </w:p>
      </w:tc>
    </w:tr>
    <w:tr w:rsidR="00EE4EB0" w:rsidTr="00B976B5">
      <w:trPr>
        <w:trHeight w:val="269"/>
        <w:jc w:val="right"/>
      </w:trPr>
      <w:tc>
        <w:tcPr>
          <w:tcW w:w="2843" w:type="pct"/>
          <w:vMerge/>
          <w:shd w:val="clear" w:color="auto" w:fill="auto"/>
          <w:vAlign w:val="center"/>
        </w:tcPr>
        <w:p w:rsidR="00EE4EB0" w:rsidRDefault="00EE4EB0">
          <w:pPr>
            <w:pStyle w:val="stbilgi"/>
            <w:rPr>
              <w:caps/>
              <w:color w:val="FFFFFF" w:themeColor="background1"/>
            </w:rPr>
          </w:pPr>
        </w:p>
      </w:tc>
      <w:tc>
        <w:tcPr>
          <w:tcW w:w="2157" w:type="pct"/>
          <w:shd w:val="clear" w:color="auto" w:fill="002060"/>
          <w:vAlign w:val="center"/>
        </w:tcPr>
        <w:p w:rsidR="00EE4EB0" w:rsidRDefault="00EE4EB0" w:rsidP="00030439">
          <w:pPr>
            <w:pStyle w:val="stbilgi"/>
            <w:jc w:val="center"/>
            <w:rPr>
              <w:caps/>
              <w:color w:val="FFFFFF" w:themeColor="background1"/>
            </w:rPr>
          </w:pPr>
          <w:r>
            <w:rPr>
              <w:caps/>
              <w:color w:val="FFFFFF" w:themeColor="background1"/>
            </w:rPr>
            <w:t>2024-2028 stratejik plANI</w:t>
          </w:r>
        </w:p>
      </w:tc>
    </w:tr>
  </w:tbl>
  <w:p w:rsidR="00EE4EB0" w:rsidRDefault="00EE4EB0">
    <w:pPr>
      <w:pStyle w:val="stbilgi"/>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2"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8889"/>
      <w:gridCol w:w="6745"/>
    </w:tblGrid>
    <w:tr w:rsidR="00EE4EB0" w:rsidTr="00A11DFA">
      <w:trPr>
        <w:trHeight w:val="227"/>
        <w:jc w:val="right"/>
      </w:trPr>
      <w:tc>
        <w:tcPr>
          <w:tcW w:w="2843" w:type="pct"/>
          <w:shd w:val="clear" w:color="auto" w:fill="auto"/>
          <w:vAlign w:val="center"/>
        </w:tcPr>
        <w:p w:rsidR="00EE4EB0" w:rsidRPr="00FA7974" w:rsidRDefault="00EE4EB0">
          <w:pPr>
            <w:pStyle w:val="stbilgi"/>
            <w:rPr>
              <w:caps/>
              <w:color w:val="FF0000"/>
              <w:sz w:val="36"/>
              <w:szCs w:val="36"/>
            </w:rPr>
          </w:pPr>
          <w:r>
            <w:rPr>
              <w:caps/>
              <w:color w:val="FF0000"/>
              <w:sz w:val="36"/>
              <w:szCs w:val="36"/>
            </w:rPr>
            <w:t>GELECEĞE BAKIŞ</w:t>
          </w:r>
        </w:p>
      </w:tc>
      <w:tc>
        <w:tcPr>
          <w:tcW w:w="2157" w:type="pct"/>
          <w:tcBorders>
            <w:left w:val="nil"/>
          </w:tcBorders>
          <w:shd w:val="clear" w:color="auto" w:fill="002060"/>
          <w:vAlign w:val="center"/>
        </w:tcPr>
        <w:p w:rsidR="00EE4EB0" w:rsidRDefault="002119C3" w:rsidP="00030439">
          <w:pPr>
            <w:pStyle w:val="stbilgi"/>
            <w:jc w:val="center"/>
            <w:rPr>
              <w:caps/>
              <w:color w:val="FFFFFF" w:themeColor="background1"/>
            </w:rPr>
          </w:pPr>
          <w:sdt>
            <w:sdtPr>
              <w:rPr>
                <w:caps/>
              </w:rPr>
              <w:alias w:val="Başlık"/>
              <w:tag w:val=""/>
              <w:id w:val="210700022"/>
              <w:dataBinding w:prefixMappings="xmlns:ns0='http://purl.org/dc/elements/1.1/' xmlns:ns1='http://schemas.openxmlformats.org/package/2006/metadata/core-properties' " w:xpath="/ns1:coreProperties[1]/ns0:title[1]" w:storeItemID="{6C3C8BC8-F283-45AE-878A-BAB7291924A1}"/>
              <w:text/>
            </w:sdtPr>
            <w:sdtEndPr/>
            <w:sdtContent>
              <w:r w:rsidR="00EE4EB0">
                <w:rPr>
                  <w:caps/>
                </w:rPr>
                <w:t>GÖNEN ilçe Milli Eğitim müdürlüğü</w:t>
              </w:r>
            </w:sdtContent>
          </w:sdt>
        </w:p>
      </w:tc>
    </w:tr>
    <w:tr w:rsidR="00EE4EB0" w:rsidTr="00A11DFA">
      <w:trPr>
        <w:trHeight w:val="227"/>
        <w:jc w:val="right"/>
      </w:trPr>
      <w:tc>
        <w:tcPr>
          <w:tcW w:w="2843" w:type="pct"/>
          <w:shd w:val="clear" w:color="auto" w:fill="auto"/>
          <w:vAlign w:val="center"/>
        </w:tcPr>
        <w:p w:rsidR="00EE4EB0" w:rsidRDefault="00EE4EB0">
          <w:pPr>
            <w:pStyle w:val="stbilgi"/>
            <w:rPr>
              <w:caps/>
              <w:color w:val="FFFFFF" w:themeColor="background1"/>
            </w:rPr>
          </w:pPr>
        </w:p>
      </w:tc>
      <w:tc>
        <w:tcPr>
          <w:tcW w:w="2157" w:type="pct"/>
          <w:tcBorders>
            <w:left w:val="nil"/>
          </w:tcBorders>
          <w:shd w:val="clear" w:color="auto" w:fill="002060"/>
          <w:vAlign w:val="center"/>
        </w:tcPr>
        <w:p w:rsidR="00EE4EB0" w:rsidRDefault="00EE4EB0" w:rsidP="00030439">
          <w:pPr>
            <w:pStyle w:val="stbilgi"/>
            <w:jc w:val="center"/>
            <w:rPr>
              <w:caps/>
              <w:color w:val="FFFFFF" w:themeColor="background1"/>
            </w:rPr>
          </w:pPr>
          <w:r>
            <w:rPr>
              <w:caps/>
              <w:color w:val="FFFFFF" w:themeColor="background1"/>
            </w:rPr>
            <w:t>2024-2028 stratejik plANI</w:t>
          </w:r>
        </w:p>
      </w:tc>
    </w:tr>
  </w:tbl>
  <w:p w:rsidR="00EE4EB0" w:rsidRDefault="00EE4EB0">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1303"/>
    <w:multiLevelType w:val="hybridMultilevel"/>
    <w:tmpl w:val="38C40A6A"/>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nsid w:val="03F75825"/>
    <w:multiLevelType w:val="hybridMultilevel"/>
    <w:tmpl w:val="AFD4F3A6"/>
    <w:lvl w:ilvl="0" w:tplc="041F0001">
      <w:start w:val="1"/>
      <w:numFmt w:val="bullet"/>
      <w:lvlText w:val=""/>
      <w:lvlJc w:val="left"/>
      <w:pPr>
        <w:ind w:left="734" w:hanging="360"/>
      </w:pPr>
      <w:rPr>
        <w:rFonts w:ascii="Symbol" w:hAnsi="Symbol" w:hint="default"/>
      </w:rPr>
    </w:lvl>
    <w:lvl w:ilvl="1" w:tplc="041F0003" w:tentative="1">
      <w:start w:val="1"/>
      <w:numFmt w:val="bullet"/>
      <w:lvlText w:val="o"/>
      <w:lvlJc w:val="left"/>
      <w:pPr>
        <w:ind w:left="1454" w:hanging="360"/>
      </w:pPr>
      <w:rPr>
        <w:rFonts w:ascii="Courier New" w:hAnsi="Courier New" w:cs="Courier New" w:hint="default"/>
      </w:rPr>
    </w:lvl>
    <w:lvl w:ilvl="2" w:tplc="041F0005" w:tentative="1">
      <w:start w:val="1"/>
      <w:numFmt w:val="bullet"/>
      <w:lvlText w:val=""/>
      <w:lvlJc w:val="left"/>
      <w:pPr>
        <w:ind w:left="2174" w:hanging="360"/>
      </w:pPr>
      <w:rPr>
        <w:rFonts w:ascii="Wingdings" w:hAnsi="Wingdings" w:hint="default"/>
      </w:rPr>
    </w:lvl>
    <w:lvl w:ilvl="3" w:tplc="041F0001" w:tentative="1">
      <w:start w:val="1"/>
      <w:numFmt w:val="bullet"/>
      <w:lvlText w:val=""/>
      <w:lvlJc w:val="left"/>
      <w:pPr>
        <w:ind w:left="2894" w:hanging="360"/>
      </w:pPr>
      <w:rPr>
        <w:rFonts w:ascii="Symbol" w:hAnsi="Symbol" w:hint="default"/>
      </w:rPr>
    </w:lvl>
    <w:lvl w:ilvl="4" w:tplc="041F0003" w:tentative="1">
      <w:start w:val="1"/>
      <w:numFmt w:val="bullet"/>
      <w:lvlText w:val="o"/>
      <w:lvlJc w:val="left"/>
      <w:pPr>
        <w:ind w:left="3614" w:hanging="360"/>
      </w:pPr>
      <w:rPr>
        <w:rFonts w:ascii="Courier New" w:hAnsi="Courier New" w:cs="Courier New" w:hint="default"/>
      </w:rPr>
    </w:lvl>
    <w:lvl w:ilvl="5" w:tplc="041F0005" w:tentative="1">
      <w:start w:val="1"/>
      <w:numFmt w:val="bullet"/>
      <w:lvlText w:val=""/>
      <w:lvlJc w:val="left"/>
      <w:pPr>
        <w:ind w:left="4334" w:hanging="360"/>
      </w:pPr>
      <w:rPr>
        <w:rFonts w:ascii="Wingdings" w:hAnsi="Wingdings" w:hint="default"/>
      </w:rPr>
    </w:lvl>
    <w:lvl w:ilvl="6" w:tplc="041F0001" w:tentative="1">
      <w:start w:val="1"/>
      <w:numFmt w:val="bullet"/>
      <w:lvlText w:val=""/>
      <w:lvlJc w:val="left"/>
      <w:pPr>
        <w:ind w:left="5054" w:hanging="360"/>
      </w:pPr>
      <w:rPr>
        <w:rFonts w:ascii="Symbol" w:hAnsi="Symbol" w:hint="default"/>
      </w:rPr>
    </w:lvl>
    <w:lvl w:ilvl="7" w:tplc="041F0003" w:tentative="1">
      <w:start w:val="1"/>
      <w:numFmt w:val="bullet"/>
      <w:lvlText w:val="o"/>
      <w:lvlJc w:val="left"/>
      <w:pPr>
        <w:ind w:left="5774" w:hanging="360"/>
      </w:pPr>
      <w:rPr>
        <w:rFonts w:ascii="Courier New" w:hAnsi="Courier New" w:cs="Courier New" w:hint="default"/>
      </w:rPr>
    </w:lvl>
    <w:lvl w:ilvl="8" w:tplc="041F0005" w:tentative="1">
      <w:start w:val="1"/>
      <w:numFmt w:val="bullet"/>
      <w:lvlText w:val=""/>
      <w:lvlJc w:val="left"/>
      <w:pPr>
        <w:ind w:left="6494" w:hanging="360"/>
      </w:pPr>
      <w:rPr>
        <w:rFonts w:ascii="Wingdings" w:hAnsi="Wingdings" w:hint="default"/>
      </w:rPr>
    </w:lvl>
  </w:abstractNum>
  <w:abstractNum w:abstractNumId="2">
    <w:nsid w:val="04BC5FE9"/>
    <w:multiLevelType w:val="hybridMultilevel"/>
    <w:tmpl w:val="92789C4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nsid w:val="05FE0B3C"/>
    <w:multiLevelType w:val="hybridMultilevel"/>
    <w:tmpl w:val="18E20C1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nsid w:val="0931487E"/>
    <w:multiLevelType w:val="hybridMultilevel"/>
    <w:tmpl w:val="BF00147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nsid w:val="0DAD560B"/>
    <w:multiLevelType w:val="hybridMultilevel"/>
    <w:tmpl w:val="6136D33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nsid w:val="0DE40F26"/>
    <w:multiLevelType w:val="hybridMultilevel"/>
    <w:tmpl w:val="BC6E5C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4A64793"/>
    <w:multiLevelType w:val="hybridMultilevel"/>
    <w:tmpl w:val="408EE43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nsid w:val="15C320F5"/>
    <w:multiLevelType w:val="hybridMultilevel"/>
    <w:tmpl w:val="1DD8560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nsid w:val="163D44A4"/>
    <w:multiLevelType w:val="hybridMultilevel"/>
    <w:tmpl w:val="2DE0472C"/>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nsid w:val="180810D6"/>
    <w:multiLevelType w:val="hybridMultilevel"/>
    <w:tmpl w:val="0C5099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9075E5E"/>
    <w:multiLevelType w:val="hybridMultilevel"/>
    <w:tmpl w:val="2598B93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nsid w:val="190B7D8D"/>
    <w:multiLevelType w:val="hybridMultilevel"/>
    <w:tmpl w:val="D1A64CE6"/>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13">
    <w:nsid w:val="197F53EA"/>
    <w:multiLevelType w:val="hybridMultilevel"/>
    <w:tmpl w:val="1D3025D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nsid w:val="19B86244"/>
    <w:multiLevelType w:val="hybridMultilevel"/>
    <w:tmpl w:val="49D4BDB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nsid w:val="1C080306"/>
    <w:multiLevelType w:val="hybridMultilevel"/>
    <w:tmpl w:val="63DE921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
    <w:nsid w:val="1C13324C"/>
    <w:multiLevelType w:val="hybridMultilevel"/>
    <w:tmpl w:val="ADD2EE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52529A6"/>
    <w:multiLevelType w:val="hybridMultilevel"/>
    <w:tmpl w:val="E892A55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nsid w:val="283A7525"/>
    <w:multiLevelType w:val="hybridMultilevel"/>
    <w:tmpl w:val="C49286D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9">
    <w:nsid w:val="321937D6"/>
    <w:multiLevelType w:val="hybridMultilevel"/>
    <w:tmpl w:val="BD88B50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0">
    <w:nsid w:val="32DE37F2"/>
    <w:multiLevelType w:val="hybridMultilevel"/>
    <w:tmpl w:val="0318E79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nsid w:val="36A2257B"/>
    <w:multiLevelType w:val="hybridMultilevel"/>
    <w:tmpl w:val="FD904A3E"/>
    <w:lvl w:ilvl="0" w:tplc="F63AC5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3DFD4425"/>
    <w:multiLevelType w:val="hybridMultilevel"/>
    <w:tmpl w:val="CEEE1DA0"/>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3">
    <w:nsid w:val="3F711112"/>
    <w:multiLevelType w:val="hybridMultilevel"/>
    <w:tmpl w:val="05D0347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4">
    <w:nsid w:val="412A2666"/>
    <w:multiLevelType w:val="hybridMultilevel"/>
    <w:tmpl w:val="AE3CD9A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5">
    <w:nsid w:val="49C67C12"/>
    <w:multiLevelType w:val="hybridMultilevel"/>
    <w:tmpl w:val="47D63C4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6">
    <w:nsid w:val="4F803922"/>
    <w:multiLevelType w:val="hybridMultilevel"/>
    <w:tmpl w:val="28D4B69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7">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6CD4956"/>
    <w:multiLevelType w:val="hybridMultilevel"/>
    <w:tmpl w:val="28B4033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CB72214"/>
    <w:multiLevelType w:val="hybridMultilevel"/>
    <w:tmpl w:val="3C807D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E0D5706"/>
    <w:multiLevelType w:val="hybridMultilevel"/>
    <w:tmpl w:val="AF3038B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1">
    <w:nsid w:val="5E4424CF"/>
    <w:multiLevelType w:val="hybridMultilevel"/>
    <w:tmpl w:val="960A73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1640520"/>
    <w:multiLevelType w:val="hybridMultilevel"/>
    <w:tmpl w:val="814474D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3">
    <w:nsid w:val="62E93F6E"/>
    <w:multiLevelType w:val="hybridMultilevel"/>
    <w:tmpl w:val="4392A4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31722A5"/>
    <w:multiLevelType w:val="hybridMultilevel"/>
    <w:tmpl w:val="8FFEB0E6"/>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5">
    <w:nsid w:val="67027423"/>
    <w:multiLevelType w:val="hybridMultilevel"/>
    <w:tmpl w:val="8100684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6">
    <w:nsid w:val="6AED6291"/>
    <w:multiLevelType w:val="hybridMultilevel"/>
    <w:tmpl w:val="1DF0ED0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7">
    <w:nsid w:val="6B777528"/>
    <w:multiLevelType w:val="hybridMultilevel"/>
    <w:tmpl w:val="8C3C7B9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8">
    <w:nsid w:val="6BF552C3"/>
    <w:multiLevelType w:val="hybridMultilevel"/>
    <w:tmpl w:val="AC50EFD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9">
    <w:nsid w:val="6C886E59"/>
    <w:multiLevelType w:val="hybridMultilevel"/>
    <w:tmpl w:val="5D1EDA6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0">
    <w:nsid w:val="6EA3318B"/>
    <w:multiLevelType w:val="hybridMultilevel"/>
    <w:tmpl w:val="C3229F8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1">
    <w:nsid w:val="6F542BFE"/>
    <w:multiLevelType w:val="hybridMultilevel"/>
    <w:tmpl w:val="F308248E"/>
    <w:lvl w:ilvl="0" w:tplc="C47676D4">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2">
    <w:nsid w:val="709D0574"/>
    <w:multiLevelType w:val="hybridMultilevel"/>
    <w:tmpl w:val="7DF0DFC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3">
    <w:nsid w:val="72905FF4"/>
    <w:multiLevelType w:val="hybridMultilevel"/>
    <w:tmpl w:val="C1E2AF1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749F52E8"/>
    <w:multiLevelType w:val="hybridMultilevel"/>
    <w:tmpl w:val="AED82D00"/>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5">
    <w:nsid w:val="79C265CE"/>
    <w:multiLevelType w:val="hybridMultilevel"/>
    <w:tmpl w:val="B3F2E4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3"/>
  </w:num>
  <w:num w:numId="2">
    <w:abstractNumId w:val="31"/>
  </w:num>
  <w:num w:numId="3">
    <w:abstractNumId w:val="6"/>
  </w:num>
  <w:num w:numId="4">
    <w:abstractNumId w:val="10"/>
  </w:num>
  <w:num w:numId="5">
    <w:abstractNumId w:val="28"/>
  </w:num>
  <w:num w:numId="6">
    <w:abstractNumId w:val="9"/>
  </w:num>
  <w:num w:numId="7">
    <w:abstractNumId w:val="32"/>
  </w:num>
  <w:num w:numId="8">
    <w:abstractNumId w:val="13"/>
  </w:num>
  <w:num w:numId="9">
    <w:abstractNumId w:val="37"/>
  </w:num>
  <w:num w:numId="10">
    <w:abstractNumId w:val="38"/>
  </w:num>
  <w:num w:numId="11">
    <w:abstractNumId w:val="35"/>
  </w:num>
  <w:num w:numId="12">
    <w:abstractNumId w:val="30"/>
  </w:num>
  <w:num w:numId="13">
    <w:abstractNumId w:val="39"/>
  </w:num>
  <w:num w:numId="14">
    <w:abstractNumId w:val="26"/>
  </w:num>
  <w:num w:numId="15">
    <w:abstractNumId w:val="8"/>
  </w:num>
  <w:num w:numId="16">
    <w:abstractNumId w:val="23"/>
  </w:num>
  <w:num w:numId="17">
    <w:abstractNumId w:val="20"/>
  </w:num>
  <w:num w:numId="18">
    <w:abstractNumId w:val="36"/>
  </w:num>
  <w:num w:numId="19">
    <w:abstractNumId w:val="7"/>
  </w:num>
  <w:num w:numId="20">
    <w:abstractNumId w:val="18"/>
  </w:num>
  <w:num w:numId="21">
    <w:abstractNumId w:val="40"/>
  </w:num>
  <w:num w:numId="22">
    <w:abstractNumId w:val="2"/>
  </w:num>
  <w:num w:numId="23">
    <w:abstractNumId w:val="11"/>
  </w:num>
  <w:num w:numId="24">
    <w:abstractNumId w:val="19"/>
  </w:num>
  <w:num w:numId="25">
    <w:abstractNumId w:val="14"/>
  </w:num>
  <w:num w:numId="26">
    <w:abstractNumId w:val="25"/>
  </w:num>
  <w:num w:numId="27">
    <w:abstractNumId w:val="3"/>
  </w:num>
  <w:num w:numId="28">
    <w:abstractNumId w:val="17"/>
  </w:num>
  <w:num w:numId="29">
    <w:abstractNumId w:val="42"/>
  </w:num>
  <w:num w:numId="30">
    <w:abstractNumId w:val="29"/>
  </w:num>
  <w:num w:numId="31">
    <w:abstractNumId w:val="45"/>
  </w:num>
  <w:num w:numId="32">
    <w:abstractNumId w:val="4"/>
  </w:num>
  <w:num w:numId="33">
    <w:abstractNumId w:val="24"/>
  </w:num>
  <w:num w:numId="34">
    <w:abstractNumId w:val="15"/>
  </w:num>
  <w:num w:numId="35">
    <w:abstractNumId w:val="5"/>
  </w:num>
  <w:num w:numId="36">
    <w:abstractNumId w:val="12"/>
  </w:num>
  <w:num w:numId="37">
    <w:abstractNumId w:val="27"/>
  </w:num>
  <w:num w:numId="38">
    <w:abstractNumId w:val="22"/>
  </w:num>
  <w:num w:numId="39">
    <w:abstractNumId w:val="34"/>
  </w:num>
  <w:num w:numId="40">
    <w:abstractNumId w:val="44"/>
  </w:num>
  <w:num w:numId="41">
    <w:abstractNumId w:val="0"/>
  </w:num>
  <w:num w:numId="42">
    <w:abstractNumId w:val="43"/>
  </w:num>
  <w:num w:numId="43">
    <w:abstractNumId w:val="16"/>
  </w:num>
  <w:num w:numId="44">
    <w:abstractNumId w:val="1"/>
  </w:num>
  <w:num w:numId="45">
    <w:abstractNumId w:val="21"/>
  </w:num>
  <w:num w:numId="46">
    <w:abstractNumId w:val="4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6CF3"/>
    <w:rsid w:val="00000E55"/>
    <w:rsid w:val="0000125A"/>
    <w:rsid w:val="000015C9"/>
    <w:rsid w:val="00002048"/>
    <w:rsid w:val="000022A9"/>
    <w:rsid w:val="00002931"/>
    <w:rsid w:val="00007A6F"/>
    <w:rsid w:val="000100CE"/>
    <w:rsid w:val="000102F6"/>
    <w:rsid w:val="0001162F"/>
    <w:rsid w:val="0001217D"/>
    <w:rsid w:val="00012F58"/>
    <w:rsid w:val="0001342F"/>
    <w:rsid w:val="00013486"/>
    <w:rsid w:val="00013931"/>
    <w:rsid w:val="000140FB"/>
    <w:rsid w:val="00014CB2"/>
    <w:rsid w:val="00016205"/>
    <w:rsid w:val="00020B4B"/>
    <w:rsid w:val="00021303"/>
    <w:rsid w:val="000214F0"/>
    <w:rsid w:val="0002322A"/>
    <w:rsid w:val="000236AC"/>
    <w:rsid w:val="0002400F"/>
    <w:rsid w:val="000243F5"/>
    <w:rsid w:val="00024EE8"/>
    <w:rsid w:val="000254DA"/>
    <w:rsid w:val="000278C3"/>
    <w:rsid w:val="0003036F"/>
    <w:rsid w:val="00030439"/>
    <w:rsid w:val="000307A5"/>
    <w:rsid w:val="00030B94"/>
    <w:rsid w:val="00030DD1"/>
    <w:rsid w:val="00031626"/>
    <w:rsid w:val="000320E7"/>
    <w:rsid w:val="000323BC"/>
    <w:rsid w:val="000331B2"/>
    <w:rsid w:val="00033A77"/>
    <w:rsid w:val="00035910"/>
    <w:rsid w:val="00035D87"/>
    <w:rsid w:val="00036B78"/>
    <w:rsid w:val="0003761D"/>
    <w:rsid w:val="00040AD7"/>
    <w:rsid w:val="000429A5"/>
    <w:rsid w:val="00043B28"/>
    <w:rsid w:val="00045517"/>
    <w:rsid w:val="00046F3D"/>
    <w:rsid w:val="00047C2B"/>
    <w:rsid w:val="0005188D"/>
    <w:rsid w:val="000521D4"/>
    <w:rsid w:val="000535EA"/>
    <w:rsid w:val="0005429E"/>
    <w:rsid w:val="00054431"/>
    <w:rsid w:val="000550BF"/>
    <w:rsid w:val="00055117"/>
    <w:rsid w:val="000562E6"/>
    <w:rsid w:val="000568B4"/>
    <w:rsid w:val="00060113"/>
    <w:rsid w:val="00060513"/>
    <w:rsid w:val="0006063E"/>
    <w:rsid w:val="000614BA"/>
    <w:rsid w:val="00063789"/>
    <w:rsid w:val="000652AA"/>
    <w:rsid w:val="000662E1"/>
    <w:rsid w:val="00066FA1"/>
    <w:rsid w:val="000671E5"/>
    <w:rsid w:val="000711D5"/>
    <w:rsid w:val="000716EF"/>
    <w:rsid w:val="0007286E"/>
    <w:rsid w:val="00072B42"/>
    <w:rsid w:val="00072BC0"/>
    <w:rsid w:val="000740F8"/>
    <w:rsid w:val="000749A4"/>
    <w:rsid w:val="0007533C"/>
    <w:rsid w:val="000755E1"/>
    <w:rsid w:val="000758B9"/>
    <w:rsid w:val="00076ABE"/>
    <w:rsid w:val="00077080"/>
    <w:rsid w:val="000772BB"/>
    <w:rsid w:val="00077D65"/>
    <w:rsid w:val="00084C10"/>
    <w:rsid w:val="00085D56"/>
    <w:rsid w:val="0008684A"/>
    <w:rsid w:val="00087A24"/>
    <w:rsid w:val="0009027C"/>
    <w:rsid w:val="0009051F"/>
    <w:rsid w:val="00090F03"/>
    <w:rsid w:val="00092AA5"/>
    <w:rsid w:val="00092EF2"/>
    <w:rsid w:val="0009301C"/>
    <w:rsid w:val="00095299"/>
    <w:rsid w:val="000963E6"/>
    <w:rsid w:val="0009779B"/>
    <w:rsid w:val="000A019A"/>
    <w:rsid w:val="000A2B2F"/>
    <w:rsid w:val="000A34B2"/>
    <w:rsid w:val="000A522F"/>
    <w:rsid w:val="000A537B"/>
    <w:rsid w:val="000A7AF2"/>
    <w:rsid w:val="000A7D62"/>
    <w:rsid w:val="000B04B2"/>
    <w:rsid w:val="000B1075"/>
    <w:rsid w:val="000B11CA"/>
    <w:rsid w:val="000B1E5A"/>
    <w:rsid w:val="000B2298"/>
    <w:rsid w:val="000B24F5"/>
    <w:rsid w:val="000B2BE2"/>
    <w:rsid w:val="000B38C2"/>
    <w:rsid w:val="000B421A"/>
    <w:rsid w:val="000B44F6"/>
    <w:rsid w:val="000B4B2B"/>
    <w:rsid w:val="000B5B59"/>
    <w:rsid w:val="000B6AAC"/>
    <w:rsid w:val="000B71CE"/>
    <w:rsid w:val="000B7759"/>
    <w:rsid w:val="000C02EB"/>
    <w:rsid w:val="000C0F28"/>
    <w:rsid w:val="000C0F8B"/>
    <w:rsid w:val="000C124B"/>
    <w:rsid w:val="000C12BD"/>
    <w:rsid w:val="000C24D0"/>
    <w:rsid w:val="000C3C35"/>
    <w:rsid w:val="000C4D40"/>
    <w:rsid w:val="000C4F9F"/>
    <w:rsid w:val="000C5253"/>
    <w:rsid w:val="000C5B40"/>
    <w:rsid w:val="000C5CCD"/>
    <w:rsid w:val="000C6788"/>
    <w:rsid w:val="000C7509"/>
    <w:rsid w:val="000D05B7"/>
    <w:rsid w:val="000D0DF9"/>
    <w:rsid w:val="000D17E7"/>
    <w:rsid w:val="000D1D44"/>
    <w:rsid w:val="000D2B21"/>
    <w:rsid w:val="000D5F0B"/>
    <w:rsid w:val="000D6F60"/>
    <w:rsid w:val="000E0ADF"/>
    <w:rsid w:val="000E16E4"/>
    <w:rsid w:val="000E24A4"/>
    <w:rsid w:val="000E2814"/>
    <w:rsid w:val="000E4CA8"/>
    <w:rsid w:val="000E56A0"/>
    <w:rsid w:val="000E7461"/>
    <w:rsid w:val="000F04B8"/>
    <w:rsid w:val="000F05B8"/>
    <w:rsid w:val="000F05C8"/>
    <w:rsid w:val="000F4A29"/>
    <w:rsid w:val="000F4CD6"/>
    <w:rsid w:val="000F68B6"/>
    <w:rsid w:val="000F7B63"/>
    <w:rsid w:val="000F7EC8"/>
    <w:rsid w:val="0010272D"/>
    <w:rsid w:val="001032F2"/>
    <w:rsid w:val="0010482C"/>
    <w:rsid w:val="00105340"/>
    <w:rsid w:val="00105465"/>
    <w:rsid w:val="00106003"/>
    <w:rsid w:val="001063BF"/>
    <w:rsid w:val="00107A6F"/>
    <w:rsid w:val="00107B54"/>
    <w:rsid w:val="00111943"/>
    <w:rsid w:val="00111CED"/>
    <w:rsid w:val="00112AB1"/>
    <w:rsid w:val="00112C0B"/>
    <w:rsid w:val="0011316C"/>
    <w:rsid w:val="0011405B"/>
    <w:rsid w:val="00114E91"/>
    <w:rsid w:val="00116736"/>
    <w:rsid w:val="00116787"/>
    <w:rsid w:val="00120435"/>
    <w:rsid w:val="001205D7"/>
    <w:rsid w:val="00120B67"/>
    <w:rsid w:val="00120F1D"/>
    <w:rsid w:val="001223A0"/>
    <w:rsid w:val="00122DC6"/>
    <w:rsid w:val="00123868"/>
    <w:rsid w:val="00123A40"/>
    <w:rsid w:val="001246D9"/>
    <w:rsid w:val="00125AD8"/>
    <w:rsid w:val="00126A97"/>
    <w:rsid w:val="001270DD"/>
    <w:rsid w:val="0013011B"/>
    <w:rsid w:val="001304F9"/>
    <w:rsid w:val="0013064B"/>
    <w:rsid w:val="00130F70"/>
    <w:rsid w:val="0013185A"/>
    <w:rsid w:val="0013190F"/>
    <w:rsid w:val="00132334"/>
    <w:rsid w:val="001324FD"/>
    <w:rsid w:val="0013335A"/>
    <w:rsid w:val="00133698"/>
    <w:rsid w:val="00133C90"/>
    <w:rsid w:val="00133E1C"/>
    <w:rsid w:val="001342F0"/>
    <w:rsid w:val="00136886"/>
    <w:rsid w:val="00136DF5"/>
    <w:rsid w:val="00137B91"/>
    <w:rsid w:val="00140B20"/>
    <w:rsid w:val="0014279F"/>
    <w:rsid w:val="00142957"/>
    <w:rsid w:val="001439FB"/>
    <w:rsid w:val="00144D44"/>
    <w:rsid w:val="00145C5A"/>
    <w:rsid w:val="00146139"/>
    <w:rsid w:val="0014616D"/>
    <w:rsid w:val="0014619F"/>
    <w:rsid w:val="0014706D"/>
    <w:rsid w:val="00150D3D"/>
    <w:rsid w:val="0015103F"/>
    <w:rsid w:val="00152AC3"/>
    <w:rsid w:val="001534DF"/>
    <w:rsid w:val="0015565F"/>
    <w:rsid w:val="00156F7C"/>
    <w:rsid w:val="001571F2"/>
    <w:rsid w:val="00157775"/>
    <w:rsid w:val="001601BD"/>
    <w:rsid w:val="00160534"/>
    <w:rsid w:val="00160637"/>
    <w:rsid w:val="00161772"/>
    <w:rsid w:val="0016420C"/>
    <w:rsid w:val="00164C5A"/>
    <w:rsid w:val="00165222"/>
    <w:rsid w:val="00165879"/>
    <w:rsid w:val="0016648A"/>
    <w:rsid w:val="001711A9"/>
    <w:rsid w:val="00171D40"/>
    <w:rsid w:val="00172B22"/>
    <w:rsid w:val="001744F7"/>
    <w:rsid w:val="00175321"/>
    <w:rsid w:val="00176F38"/>
    <w:rsid w:val="001772BB"/>
    <w:rsid w:val="0018137E"/>
    <w:rsid w:val="001818F9"/>
    <w:rsid w:val="001829A1"/>
    <w:rsid w:val="00182F15"/>
    <w:rsid w:val="00183309"/>
    <w:rsid w:val="001836A4"/>
    <w:rsid w:val="00183A56"/>
    <w:rsid w:val="00183DF9"/>
    <w:rsid w:val="001847C3"/>
    <w:rsid w:val="00184CBA"/>
    <w:rsid w:val="001852C4"/>
    <w:rsid w:val="00187172"/>
    <w:rsid w:val="00187A8A"/>
    <w:rsid w:val="00187B40"/>
    <w:rsid w:val="00187D0B"/>
    <w:rsid w:val="00190454"/>
    <w:rsid w:val="00191169"/>
    <w:rsid w:val="001915C8"/>
    <w:rsid w:val="001922B8"/>
    <w:rsid w:val="001926E9"/>
    <w:rsid w:val="00193634"/>
    <w:rsid w:val="00193642"/>
    <w:rsid w:val="00194040"/>
    <w:rsid w:val="0019457E"/>
    <w:rsid w:val="001950D7"/>
    <w:rsid w:val="00195CF4"/>
    <w:rsid w:val="001A0716"/>
    <w:rsid w:val="001A07DE"/>
    <w:rsid w:val="001A1D46"/>
    <w:rsid w:val="001A33F7"/>
    <w:rsid w:val="001A42B0"/>
    <w:rsid w:val="001A56DA"/>
    <w:rsid w:val="001A6B5F"/>
    <w:rsid w:val="001A6FEB"/>
    <w:rsid w:val="001A73F8"/>
    <w:rsid w:val="001A78A6"/>
    <w:rsid w:val="001A78FA"/>
    <w:rsid w:val="001B0387"/>
    <w:rsid w:val="001B03E7"/>
    <w:rsid w:val="001B0804"/>
    <w:rsid w:val="001B2554"/>
    <w:rsid w:val="001B2EC7"/>
    <w:rsid w:val="001B3893"/>
    <w:rsid w:val="001B4299"/>
    <w:rsid w:val="001B599C"/>
    <w:rsid w:val="001B6389"/>
    <w:rsid w:val="001B6AAC"/>
    <w:rsid w:val="001B796D"/>
    <w:rsid w:val="001B7A1F"/>
    <w:rsid w:val="001B7F82"/>
    <w:rsid w:val="001C1799"/>
    <w:rsid w:val="001C255E"/>
    <w:rsid w:val="001C2BE8"/>
    <w:rsid w:val="001C49BA"/>
    <w:rsid w:val="001C52D4"/>
    <w:rsid w:val="001D03FD"/>
    <w:rsid w:val="001D118D"/>
    <w:rsid w:val="001D1548"/>
    <w:rsid w:val="001D2502"/>
    <w:rsid w:val="001D2988"/>
    <w:rsid w:val="001D66D3"/>
    <w:rsid w:val="001D6BE8"/>
    <w:rsid w:val="001D710D"/>
    <w:rsid w:val="001D71D7"/>
    <w:rsid w:val="001D7454"/>
    <w:rsid w:val="001D7EEC"/>
    <w:rsid w:val="001E02D4"/>
    <w:rsid w:val="001E0C1E"/>
    <w:rsid w:val="001E0F2A"/>
    <w:rsid w:val="001E152B"/>
    <w:rsid w:val="001E1A79"/>
    <w:rsid w:val="001E3236"/>
    <w:rsid w:val="001E3BF0"/>
    <w:rsid w:val="001E3DD4"/>
    <w:rsid w:val="001E4382"/>
    <w:rsid w:val="001E560F"/>
    <w:rsid w:val="001E5CB4"/>
    <w:rsid w:val="001E65E5"/>
    <w:rsid w:val="001E6ACD"/>
    <w:rsid w:val="001E74DC"/>
    <w:rsid w:val="001F0526"/>
    <w:rsid w:val="001F0707"/>
    <w:rsid w:val="001F1778"/>
    <w:rsid w:val="001F2E9D"/>
    <w:rsid w:val="001F326E"/>
    <w:rsid w:val="001F461A"/>
    <w:rsid w:val="001F4BB6"/>
    <w:rsid w:val="001F6731"/>
    <w:rsid w:val="001F7839"/>
    <w:rsid w:val="0020168F"/>
    <w:rsid w:val="00201EB3"/>
    <w:rsid w:val="0020207C"/>
    <w:rsid w:val="00202CB8"/>
    <w:rsid w:val="00202E38"/>
    <w:rsid w:val="00204257"/>
    <w:rsid w:val="00205615"/>
    <w:rsid w:val="002057F5"/>
    <w:rsid w:val="002069B5"/>
    <w:rsid w:val="00206BA7"/>
    <w:rsid w:val="00210186"/>
    <w:rsid w:val="002103DC"/>
    <w:rsid w:val="002119C3"/>
    <w:rsid w:val="00212A4B"/>
    <w:rsid w:val="002139F5"/>
    <w:rsid w:val="00213FF2"/>
    <w:rsid w:val="00214FB4"/>
    <w:rsid w:val="0021525E"/>
    <w:rsid w:val="002152A4"/>
    <w:rsid w:val="002159EC"/>
    <w:rsid w:val="00215F02"/>
    <w:rsid w:val="002166CE"/>
    <w:rsid w:val="0021676F"/>
    <w:rsid w:val="002178A5"/>
    <w:rsid w:val="00217CDC"/>
    <w:rsid w:val="00220E1A"/>
    <w:rsid w:val="00222179"/>
    <w:rsid w:val="00223D69"/>
    <w:rsid w:val="00223F60"/>
    <w:rsid w:val="00224416"/>
    <w:rsid w:val="00224D77"/>
    <w:rsid w:val="002252B4"/>
    <w:rsid w:val="0022580F"/>
    <w:rsid w:val="00226583"/>
    <w:rsid w:val="00227E73"/>
    <w:rsid w:val="0023047E"/>
    <w:rsid w:val="0023053C"/>
    <w:rsid w:val="0023131B"/>
    <w:rsid w:val="002316B5"/>
    <w:rsid w:val="00234483"/>
    <w:rsid w:val="00234BCA"/>
    <w:rsid w:val="002356B7"/>
    <w:rsid w:val="0023588B"/>
    <w:rsid w:val="002363C6"/>
    <w:rsid w:val="00236A91"/>
    <w:rsid w:val="00240ACD"/>
    <w:rsid w:val="00240D04"/>
    <w:rsid w:val="00240E22"/>
    <w:rsid w:val="00242FB8"/>
    <w:rsid w:val="0024339A"/>
    <w:rsid w:val="00243DDF"/>
    <w:rsid w:val="00243E63"/>
    <w:rsid w:val="0024484A"/>
    <w:rsid w:val="00244E77"/>
    <w:rsid w:val="00245863"/>
    <w:rsid w:val="00245A3B"/>
    <w:rsid w:val="00246366"/>
    <w:rsid w:val="00246A77"/>
    <w:rsid w:val="00246AFC"/>
    <w:rsid w:val="00246E00"/>
    <w:rsid w:val="002479D7"/>
    <w:rsid w:val="00251335"/>
    <w:rsid w:val="00251361"/>
    <w:rsid w:val="00251681"/>
    <w:rsid w:val="00251A94"/>
    <w:rsid w:val="002533DA"/>
    <w:rsid w:val="002539BA"/>
    <w:rsid w:val="00254185"/>
    <w:rsid w:val="00254EDD"/>
    <w:rsid w:val="00255189"/>
    <w:rsid w:val="00255B5C"/>
    <w:rsid w:val="0025644C"/>
    <w:rsid w:val="00256592"/>
    <w:rsid w:val="00260481"/>
    <w:rsid w:val="00260497"/>
    <w:rsid w:val="00260A6C"/>
    <w:rsid w:val="002612F5"/>
    <w:rsid w:val="00262D27"/>
    <w:rsid w:val="00264732"/>
    <w:rsid w:val="00264949"/>
    <w:rsid w:val="00265B82"/>
    <w:rsid w:val="00266236"/>
    <w:rsid w:val="002722C8"/>
    <w:rsid w:val="00274643"/>
    <w:rsid w:val="00274971"/>
    <w:rsid w:val="00274DAD"/>
    <w:rsid w:val="002765D0"/>
    <w:rsid w:val="0027753C"/>
    <w:rsid w:val="00277F69"/>
    <w:rsid w:val="00280D40"/>
    <w:rsid w:val="00280FA9"/>
    <w:rsid w:val="00281645"/>
    <w:rsid w:val="0028188B"/>
    <w:rsid w:val="00281D8E"/>
    <w:rsid w:val="00283828"/>
    <w:rsid w:val="00285195"/>
    <w:rsid w:val="00285242"/>
    <w:rsid w:val="00285EDF"/>
    <w:rsid w:val="00286582"/>
    <w:rsid w:val="002875E1"/>
    <w:rsid w:val="00292560"/>
    <w:rsid w:val="00293D29"/>
    <w:rsid w:val="00294261"/>
    <w:rsid w:val="0029702B"/>
    <w:rsid w:val="002970D8"/>
    <w:rsid w:val="002973D0"/>
    <w:rsid w:val="0029793E"/>
    <w:rsid w:val="002A1FA2"/>
    <w:rsid w:val="002A2D42"/>
    <w:rsid w:val="002A2D51"/>
    <w:rsid w:val="002A2DB3"/>
    <w:rsid w:val="002A2F1D"/>
    <w:rsid w:val="002A4185"/>
    <w:rsid w:val="002A4A65"/>
    <w:rsid w:val="002A4C5B"/>
    <w:rsid w:val="002A5E7E"/>
    <w:rsid w:val="002A689B"/>
    <w:rsid w:val="002A749C"/>
    <w:rsid w:val="002A7A52"/>
    <w:rsid w:val="002B0EBE"/>
    <w:rsid w:val="002B1A6B"/>
    <w:rsid w:val="002B1E4A"/>
    <w:rsid w:val="002B25AB"/>
    <w:rsid w:val="002B2B97"/>
    <w:rsid w:val="002B374D"/>
    <w:rsid w:val="002B378B"/>
    <w:rsid w:val="002B4587"/>
    <w:rsid w:val="002B4B5E"/>
    <w:rsid w:val="002B7832"/>
    <w:rsid w:val="002C03BE"/>
    <w:rsid w:val="002C14C8"/>
    <w:rsid w:val="002C1AB7"/>
    <w:rsid w:val="002C3D16"/>
    <w:rsid w:val="002C3D7B"/>
    <w:rsid w:val="002C43B9"/>
    <w:rsid w:val="002C5386"/>
    <w:rsid w:val="002C5847"/>
    <w:rsid w:val="002C5AC6"/>
    <w:rsid w:val="002C5EDF"/>
    <w:rsid w:val="002C61D5"/>
    <w:rsid w:val="002C6CDB"/>
    <w:rsid w:val="002C72D3"/>
    <w:rsid w:val="002C786F"/>
    <w:rsid w:val="002D41D7"/>
    <w:rsid w:val="002D44BD"/>
    <w:rsid w:val="002D6B1C"/>
    <w:rsid w:val="002D7D9E"/>
    <w:rsid w:val="002E15E6"/>
    <w:rsid w:val="002E16BC"/>
    <w:rsid w:val="002E19A7"/>
    <w:rsid w:val="002E1AD3"/>
    <w:rsid w:val="002E220D"/>
    <w:rsid w:val="002E3BCF"/>
    <w:rsid w:val="002E42E3"/>
    <w:rsid w:val="002E4860"/>
    <w:rsid w:val="002E5D2A"/>
    <w:rsid w:val="002E7884"/>
    <w:rsid w:val="002F0E15"/>
    <w:rsid w:val="002F2A25"/>
    <w:rsid w:val="002F40BA"/>
    <w:rsid w:val="002F59AC"/>
    <w:rsid w:val="002F5FE9"/>
    <w:rsid w:val="002F6F98"/>
    <w:rsid w:val="00300754"/>
    <w:rsid w:val="00300C19"/>
    <w:rsid w:val="0030199A"/>
    <w:rsid w:val="00301AB4"/>
    <w:rsid w:val="00302536"/>
    <w:rsid w:val="003027D9"/>
    <w:rsid w:val="003039BC"/>
    <w:rsid w:val="00304CAF"/>
    <w:rsid w:val="00305476"/>
    <w:rsid w:val="0030679E"/>
    <w:rsid w:val="00306DE3"/>
    <w:rsid w:val="00307A3E"/>
    <w:rsid w:val="00311D23"/>
    <w:rsid w:val="00312257"/>
    <w:rsid w:val="00313A38"/>
    <w:rsid w:val="0031439F"/>
    <w:rsid w:val="00315452"/>
    <w:rsid w:val="00315C2B"/>
    <w:rsid w:val="003162C7"/>
    <w:rsid w:val="0031636A"/>
    <w:rsid w:val="003167E8"/>
    <w:rsid w:val="0032067F"/>
    <w:rsid w:val="003220BA"/>
    <w:rsid w:val="00322C29"/>
    <w:rsid w:val="00322C2C"/>
    <w:rsid w:val="0032304D"/>
    <w:rsid w:val="00324A29"/>
    <w:rsid w:val="00324D38"/>
    <w:rsid w:val="003264EE"/>
    <w:rsid w:val="00326632"/>
    <w:rsid w:val="00327532"/>
    <w:rsid w:val="00327873"/>
    <w:rsid w:val="00330B02"/>
    <w:rsid w:val="00330B7D"/>
    <w:rsid w:val="00331107"/>
    <w:rsid w:val="003314D1"/>
    <w:rsid w:val="00331667"/>
    <w:rsid w:val="00332383"/>
    <w:rsid w:val="00332810"/>
    <w:rsid w:val="00333562"/>
    <w:rsid w:val="0033439C"/>
    <w:rsid w:val="00335101"/>
    <w:rsid w:val="00335398"/>
    <w:rsid w:val="00335954"/>
    <w:rsid w:val="00340510"/>
    <w:rsid w:val="003406A4"/>
    <w:rsid w:val="0034095C"/>
    <w:rsid w:val="003416A7"/>
    <w:rsid w:val="003425C4"/>
    <w:rsid w:val="00343319"/>
    <w:rsid w:val="003448A9"/>
    <w:rsid w:val="0034572F"/>
    <w:rsid w:val="00345E9C"/>
    <w:rsid w:val="0034775B"/>
    <w:rsid w:val="00347CC4"/>
    <w:rsid w:val="003503BE"/>
    <w:rsid w:val="00352785"/>
    <w:rsid w:val="0035281F"/>
    <w:rsid w:val="0035293F"/>
    <w:rsid w:val="00352B39"/>
    <w:rsid w:val="00352D96"/>
    <w:rsid w:val="00352E54"/>
    <w:rsid w:val="00353445"/>
    <w:rsid w:val="00357F4F"/>
    <w:rsid w:val="003601FB"/>
    <w:rsid w:val="00360F34"/>
    <w:rsid w:val="003612B8"/>
    <w:rsid w:val="003618C2"/>
    <w:rsid w:val="0036193F"/>
    <w:rsid w:val="00361B70"/>
    <w:rsid w:val="003620DC"/>
    <w:rsid w:val="0036220A"/>
    <w:rsid w:val="003623D9"/>
    <w:rsid w:val="00364ECC"/>
    <w:rsid w:val="003654AE"/>
    <w:rsid w:val="003654FD"/>
    <w:rsid w:val="0037276A"/>
    <w:rsid w:val="003734AF"/>
    <w:rsid w:val="00374D1C"/>
    <w:rsid w:val="00375709"/>
    <w:rsid w:val="00375D34"/>
    <w:rsid w:val="00375ECA"/>
    <w:rsid w:val="003769BA"/>
    <w:rsid w:val="00377FEC"/>
    <w:rsid w:val="00380367"/>
    <w:rsid w:val="0038134B"/>
    <w:rsid w:val="00381CD3"/>
    <w:rsid w:val="00382345"/>
    <w:rsid w:val="00382CDF"/>
    <w:rsid w:val="0038380C"/>
    <w:rsid w:val="00383E2B"/>
    <w:rsid w:val="00384DC3"/>
    <w:rsid w:val="003850E6"/>
    <w:rsid w:val="00385FD3"/>
    <w:rsid w:val="0038785D"/>
    <w:rsid w:val="00387B02"/>
    <w:rsid w:val="003901E3"/>
    <w:rsid w:val="00390B35"/>
    <w:rsid w:val="00390E53"/>
    <w:rsid w:val="00391DEE"/>
    <w:rsid w:val="00392319"/>
    <w:rsid w:val="003949C6"/>
    <w:rsid w:val="00394B10"/>
    <w:rsid w:val="00395565"/>
    <w:rsid w:val="003973CA"/>
    <w:rsid w:val="00397A9B"/>
    <w:rsid w:val="00397E52"/>
    <w:rsid w:val="003A007E"/>
    <w:rsid w:val="003A07E9"/>
    <w:rsid w:val="003A0D09"/>
    <w:rsid w:val="003A0DA4"/>
    <w:rsid w:val="003A28B2"/>
    <w:rsid w:val="003A3255"/>
    <w:rsid w:val="003A3C85"/>
    <w:rsid w:val="003A3E26"/>
    <w:rsid w:val="003A6B36"/>
    <w:rsid w:val="003A78E5"/>
    <w:rsid w:val="003B0D97"/>
    <w:rsid w:val="003B11AA"/>
    <w:rsid w:val="003B195B"/>
    <w:rsid w:val="003B3495"/>
    <w:rsid w:val="003B3806"/>
    <w:rsid w:val="003B4070"/>
    <w:rsid w:val="003B439A"/>
    <w:rsid w:val="003B445D"/>
    <w:rsid w:val="003B4A9F"/>
    <w:rsid w:val="003B4FB3"/>
    <w:rsid w:val="003B5D14"/>
    <w:rsid w:val="003B7DEB"/>
    <w:rsid w:val="003C0390"/>
    <w:rsid w:val="003C04E3"/>
    <w:rsid w:val="003C1673"/>
    <w:rsid w:val="003C29EE"/>
    <w:rsid w:val="003C2F2F"/>
    <w:rsid w:val="003C324C"/>
    <w:rsid w:val="003C35E1"/>
    <w:rsid w:val="003C580D"/>
    <w:rsid w:val="003C62DA"/>
    <w:rsid w:val="003C7B1D"/>
    <w:rsid w:val="003C7EF5"/>
    <w:rsid w:val="003D054B"/>
    <w:rsid w:val="003D0CDE"/>
    <w:rsid w:val="003D0F63"/>
    <w:rsid w:val="003D2894"/>
    <w:rsid w:val="003D2C66"/>
    <w:rsid w:val="003D2D14"/>
    <w:rsid w:val="003D3112"/>
    <w:rsid w:val="003D36BF"/>
    <w:rsid w:val="003D4ECD"/>
    <w:rsid w:val="003D581B"/>
    <w:rsid w:val="003D5C9D"/>
    <w:rsid w:val="003D5F87"/>
    <w:rsid w:val="003D7D3F"/>
    <w:rsid w:val="003E08F4"/>
    <w:rsid w:val="003E0A28"/>
    <w:rsid w:val="003E106D"/>
    <w:rsid w:val="003E1A10"/>
    <w:rsid w:val="003E2D8D"/>
    <w:rsid w:val="003E488F"/>
    <w:rsid w:val="003E581F"/>
    <w:rsid w:val="003E58D7"/>
    <w:rsid w:val="003E6A72"/>
    <w:rsid w:val="003E6F9E"/>
    <w:rsid w:val="003E7021"/>
    <w:rsid w:val="003E7CBE"/>
    <w:rsid w:val="003F071C"/>
    <w:rsid w:val="003F1558"/>
    <w:rsid w:val="003F1F5D"/>
    <w:rsid w:val="003F22AC"/>
    <w:rsid w:val="003F24CF"/>
    <w:rsid w:val="003F25C1"/>
    <w:rsid w:val="003F358E"/>
    <w:rsid w:val="003F3982"/>
    <w:rsid w:val="003F3A84"/>
    <w:rsid w:val="003F3E13"/>
    <w:rsid w:val="003F4665"/>
    <w:rsid w:val="003F4D9C"/>
    <w:rsid w:val="003F51D3"/>
    <w:rsid w:val="003F72F0"/>
    <w:rsid w:val="004000A3"/>
    <w:rsid w:val="00400BFA"/>
    <w:rsid w:val="00401A58"/>
    <w:rsid w:val="00402598"/>
    <w:rsid w:val="00404494"/>
    <w:rsid w:val="004045EB"/>
    <w:rsid w:val="004053D3"/>
    <w:rsid w:val="00405B8F"/>
    <w:rsid w:val="00405D0B"/>
    <w:rsid w:val="00405E34"/>
    <w:rsid w:val="00406B53"/>
    <w:rsid w:val="0040740C"/>
    <w:rsid w:val="004077B5"/>
    <w:rsid w:val="00407953"/>
    <w:rsid w:val="004100D1"/>
    <w:rsid w:val="00410641"/>
    <w:rsid w:val="00410D08"/>
    <w:rsid w:val="004121FF"/>
    <w:rsid w:val="004122C9"/>
    <w:rsid w:val="004124F8"/>
    <w:rsid w:val="0041290D"/>
    <w:rsid w:val="00412CF6"/>
    <w:rsid w:val="0041330A"/>
    <w:rsid w:val="004133F3"/>
    <w:rsid w:val="00414814"/>
    <w:rsid w:val="00414DBA"/>
    <w:rsid w:val="00414ED3"/>
    <w:rsid w:val="0041546C"/>
    <w:rsid w:val="00416B14"/>
    <w:rsid w:val="004174A8"/>
    <w:rsid w:val="00417788"/>
    <w:rsid w:val="00417AEC"/>
    <w:rsid w:val="004212A9"/>
    <w:rsid w:val="004234E1"/>
    <w:rsid w:val="00423C8A"/>
    <w:rsid w:val="0042519F"/>
    <w:rsid w:val="004258B5"/>
    <w:rsid w:val="00425F85"/>
    <w:rsid w:val="00426F18"/>
    <w:rsid w:val="00430409"/>
    <w:rsid w:val="00432BEA"/>
    <w:rsid w:val="00432E13"/>
    <w:rsid w:val="00433581"/>
    <w:rsid w:val="00433CA9"/>
    <w:rsid w:val="004348CF"/>
    <w:rsid w:val="00434E72"/>
    <w:rsid w:val="0043577A"/>
    <w:rsid w:val="004358D7"/>
    <w:rsid w:val="00435ADE"/>
    <w:rsid w:val="004363EC"/>
    <w:rsid w:val="00436F32"/>
    <w:rsid w:val="0044009A"/>
    <w:rsid w:val="00441041"/>
    <w:rsid w:val="004412B2"/>
    <w:rsid w:val="00443326"/>
    <w:rsid w:val="004450A8"/>
    <w:rsid w:val="0044683E"/>
    <w:rsid w:val="004468AE"/>
    <w:rsid w:val="004501A7"/>
    <w:rsid w:val="004514E2"/>
    <w:rsid w:val="004525BF"/>
    <w:rsid w:val="004526DD"/>
    <w:rsid w:val="00453D71"/>
    <w:rsid w:val="00455E43"/>
    <w:rsid w:val="00457916"/>
    <w:rsid w:val="00457DF3"/>
    <w:rsid w:val="00460029"/>
    <w:rsid w:val="004602D6"/>
    <w:rsid w:val="0046113F"/>
    <w:rsid w:val="00461319"/>
    <w:rsid w:val="00461919"/>
    <w:rsid w:val="0046247E"/>
    <w:rsid w:val="00463029"/>
    <w:rsid w:val="00463E3E"/>
    <w:rsid w:val="0046523A"/>
    <w:rsid w:val="00465E45"/>
    <w:rsid w:val="0046609A"/>
    <w:rsid w:val="0046620A"/>
    <w:rsid w:val="00466CF4"/>
    <w:rsid w:val="004675A4"/>
    <w:rsid w:val="00470318"/>
    <w:rsid w:val="00470762"/>
    <w:rsid w:val="00471C7E"/>
    <w:rsid w:val="00472459"/>
    <w:rsid w:val="00473354"/>
    <w:rsid w:val="004738E5"/>
    <w:rsid w:val="00473C93"/>
    <w:rsid w:val="004740D8"/>
    <w:rsid w:val="00474996"/>
    <w:rsid w:val="00474A53"/>
    <w:rsid w:val="00474D0D"/>
    <w:rsid w:val="00474ED9"/>
    <w:rsid w:val="0047743C"/>
    <w:rsid w:val="0048026F"/>
    <w:rsid w:val="00481C1E"/>
    <w:rsid w:val="00482759"/>
    <w:rsid w:val="004830A5"/>
    <w:rsid w:val="004839E8"/>
    <w:rsid w:val="004842F9"/>
    <w:rsid w:val="0048681F"/>
    <w:rsid w:val="00486A7A"/>
    <w:rsid w:val="00487251"/>
    <w:rsid w:val="00490583"/>
    <w:rsid w:val="00491A1E"/>
    <w:rsid w:val="00492090"/>
    <w:rsid w:val="00493625"/>
    <w:rsid w:val="00494789"/>
    <w:rsid w:val="00494802"/>
    <w:rsid w:val="00494B3D"/>
    <w:rsid w:val="00495C11"/>
    <w:rsid w:val="00495D12"/>
    <w:rsid w:val="00496707"/>
    <w:rsid w:val="0049680D"/>
    <w:rsid w:val="00496922"/>
    <w:rsid w:val="004972BD"/>
    <w:rsid w:val="004A05D2"/>
    <w:rsid w:val="004A0B99"/>
    <w:rsid w:val="004A0BB8"/>
    <w:rsid w:val="004A1B65"/>
    <w:rsid w:val="004A24CE"/>
    <w:rsid w:val="004A3875"/>
    <w:rsid w:val="004A3FF6"/>
    <w:rsid w:val="004A438A"/>
    <w:rsid w:val="004A4DC1"/>
    <w:rsid w:val="004A6080"/>
    <w:rsid w:val="004A760B"/>
    <w:rsid w:val="004A768E"/>
    <w:rsid w:val="004A7DD8"/>
    <w:rsid w:val="004B003D"/>
    <w:rsid w:val="004B06E9"/>
    <w:rsid w:val="004B0793"/>
    <w:rsid w:val="004B1512"/>
    <w:rsid w:val="004B19E2"/>
    <w:rsid w:val="004B3745"/>
    <w:rsid w:val="004B38BC"/>
    <w:rsid w:val="004B476C"/>
    <w:rsid w:val="004B494C"/>
    <w:rsid w:val="004B4C0F"/>
    <w:rsid w:val="004C05AF"/>
    <w:rsid w:val="004C064B"/>
    <w:rsid w:val="004C0854"/>
    <w:rsid w:val="004C0C07"/>
    <w:rsid w:val="004C134E"/>
    <w:rsid w:val="004C17F0"/>
    <w:rsid w:val="004C17FB"/>
    <w:rsid w:val="004C235B"/>
    <w:rsid w:val="004C2752"/>
    <w:rsid w:val="004C3E02"/>
    <w:rsid w:val="004C4501"/>
    <w:rsid w:val="004C5D2C"/>
    <w:rsid w:val="004C5DB8"/>
    <w:rsid w:val="004C628B"/>
    <w:rsid w:val="004C678E"/>
    <w:rsid w:val="004C7657"/>
    <w:rsid w:val="004D00A0"/>
    <w:rsid w:val="004D057F"/>
    <w:rsid w:val="004D0653"/>
    <w:rsid w:val="004D0A78"/>
    <w:rsid w:val="004D23A4"/>
    <w:rsid w:val="004D25EF"/>
    <w:rsid w:val="004D3A47"/>
    <w:rsid w:val="004D4551"/>
    <w:rsid w:val="004D4DE2"/>
    <w:rsid w:val="004D53E9"/>
    <w:rsid w:val="004D5A60"/>
    <w:rsid w:val="004D6492"/>
    <w:rsid w:val="004E0A5D"/>
    <w:rsid w:val="004E0CA1"/>
    <w:rsid w:val="004E16C1"/>
    <w:rsid w:val="004E39B7"/>
    <w:rsid w:val="004E3F76"/>
    <w:rsid w:val="004E4705"/>
    <w:rsid w:val="004E4837"/>
    <w:rsid w:val="004E49AB"/>
    <w:rsid w:val="004E55D8"/>
    <w:rsid w:val="004E5ABF"/>
    <w:rsid w:val="004E742A"/>
    <w:rsid w:val="004E7492"/>
    <w:rsid w:val="004F0837"/>
    <w:rsid w:val="004F0F36"/>
    <w:rsid w:val="004F352B"/>
    <w:rsid w:val="004F407D"/>
    <w:rsid w:val="004F4618"/>
    <w:rsid w:val="004F601F"/>
    <w:rsid w:val="004F6FFC"/>
    <w:rsid w:val="004F7027"/>
    <w:rsid w:val="00500696"/>
    <w:rsid w:val="005007A6"/>
    <w:rsid w:val="00500D11"/>
    <w:rsid w:val="0050116F"/>
    <w:rsid w:val="005014FD"/>
    <w:rsid w:val="0050250D"/>
    <w:rsid w:val="005029C0"/>
    <w:rsid w:val="00502DB9"/>
    <w:rsid w:val="005040DD"/>
    <w:rsid w:val="00504D7F"/>
    <w:rsid w:val="005066D1"/>
    <w:rsid w:val="00506F03"/>
    <w:rsid w:val="00507258"/>
    <w:rsid w:val="00511AEA"/>
    <w:rsid w:val="005128DD"/>
    <w:rsid w:val="00512B89"/>
    <w:rsid w:val="00512E8A"/>
    <w:rsid w:val="005153B7"/>
    <w:rsid w:val="00515DAD"/>
    <w:rsid w:val="005160C3"/>
    <w:rsid w:val="005167CE"/>
    <w:rsid w:val="005171EA"/>
    <w:rsid w:val="005175D1"/>
    <w:rsid w:val="005204EC"/>
    <w:rsid w:val="005207EF"/>
    <w:rsid w:val="00520E55"/>
    <w:rsid w:val="00521B56"/>
    <w:rsid w:val="005220F9"/>
    <w:rsid w:val="0052279D"/>
    <w:rsid w:val="00523977"/>
    <w:rsid w:val="005243B7"/>
    <w:rsid w:val="00526B63"/>
    <w:rsid w:val="005276A0"/>
    <w:rsid w:val="00531E8E"/>
    <w:rsid w:val="00532781"/>
    <w:rsid w:val="0053388D"/>
    <w:rsid w:val="00533B30"/>
    <w:rsid w:val="0053478B"/>
    <w:rsid w:val="00535947"/>
    <w:rsid w:val="00535D71"/>
    <w:rsid w:val="00535EBD"/>
    <w:rsid w:val="005363CE"/>
    <w:rsid w:val="00536561"/>
    <w:rsid w:val="00537C48"/>
    <w:rsid w:val="00540658"/>
    <w:rsid w:val="0054182B"/>
    <w:rsid w:val="005420C2"/>
    <w:rsid w:val="00542121"/>
    <w:rsid w:val="00542383"/>
    <w:rsid w:val="00543627"/>
    <w:rsid w:val="0054434D"/>
    <w:rsid w:val="005447C5"/>
    <w:rsid w:val="005457F0"/>
    <w:rsid w:val="00545EE5"/>
    <w:rsid w:val="00547994"/>
    <w:rsid w:val="00550B9C"/>
    <w:rsid w:val="00550CB8"/>
    <w:rsid w:val="00551C42"/>
    <w:rsid w:val="005525F1"/>
    <w:rsid w:val="005533F7"/>
    <w:rsid w:val="00553638"/>
    <w:rsid w:val="0055520B"/>
    <w:rsid w:val="00555695"/>
    <w:rsid w:val="00556E40"/>
    <w:rsid w:val="00561A86"/>
    <w:rsid w:val="00561F99"/>
    <w:rsid w:val="005628AA"/>
    <w:rsid w:val="00562909"/>
    <w:rsid w:val="005649A1"/>
    <w:rsid w:val="00564DF1"/>
    <w:rsid w:val="00565000"/>
    <w:rsid w:val="005660A6"/>
    <w:rsid w:val="0056616E"/>
    <w:rsid w:val="0056624A"/>
    <w:rsid w:val="005668D5"/>
    <w:rsid w:val="00566F96"/>
    <w:rsid w:val="00567179"/>
    <w:rsid w:val="00567366"/>
    <w:rsid w:val="005728AC"/>
    <w:rsid w:val="005733F4"/>
    <w:rsid w:val="00573CC8"/>
    <w:rsid w:val="00574136"/>
    <w:rsid w:val="00575258"/>
    <w:rsid w:val="005755F8"/>
    <w:rsid w:val="00575DAE"/>
    <w:rsid w:val="00576727"/>
    <w:rsid w:val="005779E5"/>
    <w:rsid w:val="00580A0C"/>
    <w:rsid w:val="005816C2"/>
    <w:rsid w:val="00581726"/>
    <w:rsid w:val="005818D3"/>
    <w:rsid w:val="00582B31"/>
    <w:rsid w:val="00584648"/>
    <w:rsid w:val="00585A6C"/>
    <w:rsid w:val="00586022"/>
    <w:rsid w:val="00586580"/>
    <w:rsid w:val="005868D7"/>
    <w:rsid w:val="00590949"/>
    <w:rsid w:val="0059106B"/>
    <w:rsid w:val="005925DD"/>
    <w:rsid w:val="005936BC"/>
    <w:rsid w:val="005948BF"/>
    <w:rsid w:val="005954E2"/>
    <w:rsid w:val="005959F7"/>
    <w:rsid w:val="005962E2"/>
    <w:rsid w:val="00596C4A"/>
    <w:rsid w:val="0059732E"/>
    <w:rsid w:val="005976CB"/>
    <w:rsid w:val="005A09B9"/>
    <w:rsid w:val="005A4306"/>
    <w:rsid w:val="005A5844"/>
    <w:rsid w:val="005A6B22"/>
    <w:rsid w:val="005A6BE7"/>
    <w:rsid w:val="005A7C54"/>
    <w:rsid w:val="005B0F28"/>
    <w:rsid w:val="005B2E5C"/>
    <w:rsid w:val="005B485B"/>
    <w:rsid w:val="005B521B"/>
    <w:rsid w:val="005B5BC0"/>
    <w:rsid w:val="005B7A4E"/>
    <w:rsid w:val="005B7FA3"/>
    <w:rsid w:val="005C14A5"/>
    <w:rsid w:val="005C2F1D"/>
    <w:rsid w:val="005C3835"/>
    <w:rsid w:val="005C43B9"/>
    <w:rsid w:val="005C4CEB"/>
    <w:rsid w:val="005C701E"/>
    <w:rsid w:val="005D26E6"/>
    <w:rsid w:val="005D2E3D"/>
    <w:rsid w:val="005D2ECD"/>
    <w:rsid w:val="005D2EE7"/>
    <w:rsid w:val="005D370D"/>
    <w:rsid w:val="005D3B55"/>
    <w:rsid w:val="005D4754"/>
    <w:rsid w:val="005D5643"/>
    <w:rsid w:val="005D5B9D"/>
    <w:rsid w:val="005D780C"/>
    <w:rsid w:val="005E012D"/>
    <w:rsid w:val="005E0ACE"/>
    <w:rsid w:val="005E1809"/>
    <w:rsid w:val="005E1CF6"/>
    <w:rsid w:val="005E36DA"/>
    <w:rsid w:val="005E3973"/>
    <w:rsid w:val="005E4F60"/>
    <w:rsid w:val="005E648B"/>
    <w:rsid w:val="005E77A4"/>
    <w:rsid w:val="005F02EE"/>
    <w:rsid w:val="005F0681"/>
    <w:rsid w:val="005F0EA7"/>
    <w:rsid w:val="005F1189"/>
    <w:rsid w:val="005F2B37"/>
    <w:rsid w:val="005F2D32"/>
    <w:rsid w:val="005F3068"/>
    <w:rsid w:val="005F358F"/>
    <w:rsid w:val="005F37F6"/>
    <w:rsid w:val="005F39C6"/>
    <w:rsid w:val="005F49CC"/>
    <w:rsid w:val="005F51A0"/>
    <w:rsid w:val="005F5518"/>
    <w:rsid w:val="005F67BD"/>
    <w:rsid w:val="005F6817"/>
    <w:rsid w:val="005F6ABA"/>
    <w:rsid w:val="005F7095"/>
    <w:rsid w:val="005F745A"/>
    <w:rsid w:val="005F777E"/>
    <w:rsid w:val="005F78E0"/>
    <w:rsid w:val="005F7F9B"/>
    <w:rsid w:val="0060039E"/>
    <w:rsid w:val="00601764"/>
    <w:rsid w:val="006019C2"/>
    <w:rsid w:val="0060257F"/>
    <w:rsid w:val="006027F9"/>
    <w:rsid w:val="00602F99"/>
    <w:rsid w:val="00605C66"/>
    <w:rsid w:val="006065EA"/>
    <w:rsid w:val="00607044"/>
    <w:rsid w:val="00607787"/>
    <w:rsid w:val="0061153A"/>
    <w:rsid w:val="00611C1B"/>
    <w:rsid w:val="00611D11"/>
    <w:rsid w:val="00611EC0"/>
    <w:rsid w:val="006122B6"/>
    <w:rsid w:val="00612BDC"/>
    <w:rsid w:val="00615159"/>
    <w:rsid w:val="006168D7"/>
    <w:rsid w:val="00616EAC"/>
    <w:rsid w:val="00617570"/>
    <w:rsid w:val="0062024E"/>
    <w:rsid w:val="0062064F"/>
    <w:rsid w:val="0062069C"/>
    <w:rsid w:val="006206E0"/>
    <w:rsid w:val="00620E52"/>
    <w:rsid w:val="00621127"/>
    <w:rsid w:val="0062322D"/>
    <w:rsid w:val="00624354"/>
    <w:rsid w:val="00624EF0"/>
    <w:rsid w:val="006269DF"/>
    <w:rsid w:val="00626A94"/>
    <w:rsid w:val="00627272"/>
    <w:rsid w:val="0063012A"/>
    <w:rsid w:val="00631488"/>
    <w:rsid w:val="00632A4D"/>
    <w:rsid w:val="00632A79"/>
    <w:rsid w:val="00632D89"/>
    <w:rsid w:val="00633947"/>
    <w:rsid w:val="00634966"/>
    <w:rsid w:val="00634973"/>
    <w:rsid w:val="00634B6F"/>
    <w:rsid w:val="00634C85"/>
    <w:rsid w:val="00634DF8"/>
    <w:rsid w:val="00634F84"/>
    <w:rsid w:val="006359A2"/>
    <w:rsid w:val="00637449"/>
    <w:rsid w:val="00637818"/>
    <w:rsid w:val="006404B2"/>
    <w:rsid w:val="00640C38"/>
    <w:rsid w:val="00640F24"/>
    <w:rsid w:val="00641029"/>
    <w:rsid w:val="006411D7"/>
    <w:rsid w:val="006413F0"/>
    <w:rsid w:val="006415F7"/>
    <w:rsid w:val="00642708"/>
    <w:rsid w:val="00642A46"/>
    <w:rsid w:val="00643BD3"/>
    <w:rsid w:val="00644256"/>
    <w:rsid w:val="006448C1"/>
    <w:rsid w:val="006454DD"/>
    <w:rsid w:val="00646026"/>
    <w:rsid w:val="006469AB"/>
    <w:rsid w:val="0064772E"/>
    <w:rsid w:val="006500B1"/>
    <w:rsid w:val="00651098"/>
    <w:rsid w:val="006523E5"/>
    <w:rsid w:val="00652507"/>
    <w:rsid w:val="0065269D"/>
    <w:rsid w:val="00652DCE"/>
    <w:rsid w:val="00653EED"/>
    <w:rsid w:val="006540B4"/>
    <w:rsid w:val="00654302"/>
    <w:rsid w:val="006557AE"/>
    <w:rsid w:val="00655909"/>
    <w:rsid w:val="00655FFE"/>
    <w:rsid w:val="00656A51"/>
    <w:rsid w:val="00660C8D"/>
    <w:rsid w:val="006616DF"/>
    <w:rsid w:val="00661837"/>
    <w:rsid w:val="006618D2"/>
    <w:rsid w:val="006636EC"/>
    <w:rsid w:val="006639E6"/>
    <w:rsid w:val="00664588"/>
    <w:rsid w:val="00666190"/>
    <w:rsid w:val="00666DE5"/>
    <w:rsid w:val="00666FB8"/>
    <w:rsid w:val="00667BE0"/>
    <w:rsid w:val="0067092A"/>
    <w:rsid w:val="006711A4"/>
    <w:rsid w:val="00671336"/>
    <w:rsid w:val="00671E86"/>
    <w:rsid w:val="00673587"/>
    <w:rsid w:val="00673F39"/>
    <w:rsid w:val="0067488A"/>
    <w:rsid w:val="00676082"/>
    <w:rsid w:val="006762AF"/>
    <w:rsid w:val="0067649A"/>
    <w:rsid w:val="006767D8"/>
    <w:rsid w:val="00676F13"/>
    <w:rsid w:val="0067742A"/>
    <w:rsid w:val="00677531"/>
    <w:rsid w:val="006776A1"/>
    <w:rsid w:val="00682337"/>
    <w:rsid w:val="0068325C"/>
    <w:rsid w:val="00683321"/>
    <w:rsid w:val="00683F9F"/>
    <w:rsid w:val="00684879"/>
    <w:rsid w:val="00684CF8"/>
    <w:rsid w:val="0068542E"/>
    <w:rsid w:val="006857FC"/>
    <w:rsid w:val="00686D09"/>
    <w:rsid w:val="00687218"/>
    <w:rsid w:val="0069302A"/>
    <w:rsid w:val="00694D80"/>
    <w:rsid w:val="00695115"/>
    <w:rsid w:val="006951FA"/>
    <w:rsid w:val="00695AEB"/>
    <w:rsid w:val="00695FEF"/>
    <w:rsid w:val="00696448"/>
    <w:rsid w:val="0069785B"/>
    <w:rsid w:val="00697CBA"/>
    <w:rsid w:val="00697EF7"/>
    <w:rsid w:val="006A07A2"/>
    <w:rsid w:val="006A08E2"/>
    <w:rsid w:val="006A1708"/>
    <w:rsid w:val="006A1A58"/>
    <w:rsid w:val="006A31BD"/>
    <w:rsid w:val="006A3892"/>
    <w:rsid w:val="006A38C7"/>
    <w:rsid w:val="006A38D1"/>
    <w:rsid w:val="006A3AD3"/>
    <w:rsid w:val="006A3C39"/>
    <w:rsid w:val="006A476F"/>
    <w:rsid w:val="006A67D5"/>
    <w:rsid w:val="006A6C63"/>
    <w:rsid w:val="006A6D3C"/>
    <w:rsid w:val="006B0956"/>
    <w:rsid w:val="006B1884"/>
    <w:rsid w:val="006B26A1"/>
    <w:rsid w:val="006B35AF"/>
    <w:rsid w:val="006B4924"/>
    <w:rsid w:val="006B4991"/>
    <w:rsid w:val="006B4AE8"/>
    <w:rsid w:val="006B6EBD"/>
    <w:rsid w:val="006C06DC"/>
    <w:rsid w:val="006C160F"/>
    <w:rsid w:val="006C2567"/>
    <w:rsid w:val="006C2E67"/>
    <w:rsid w:val="006C3490"/>
    <w:rsid w:val="006C435B"/>
    <w:rsid w:val="006C4898"/>
    <w:rsid w:val="006C76CD"/>
    <w:rsid w:val="006D11CA"/>
    <w:rsid w:val="006D2D6C"/>
    <w:rsid w:val="006D3952"/>
    <w:rsid w:val="006D3F4F"/>
    <w:rsid w:val="006D4D32"/>
    <w:rsid w:val="006D6C9A"/>
    <w:rsid w:val="006E1854"/>
    <w:rsid w:val="006E2D7C"/>
    <w:rsid w:val="006E3A7D"/>
    <w:rsid w:val="006E3BD2"/>
    <w:rsid w:val="006E4840"/>
    <w:rsid w:val="006E4CA5"/>
    <w:rsid w:val="006F00EA"/>
    <w:rsid w:val="006F34F4"/>
    <w:rsid w:val="006F3E65"/>
    <w:rsid w:val="006F5429"/>
    <w:rsid w:val="006F58BA"/>
    <w:rsid w:val="006F645D"/>
    <w:rsid w:val="006F7252"/>
    <w:rsid w:val="007018BB"/>
    <w:rsid w:val="00701B80"/>
    <w:rsid w:val="00701CB5"/>
    <w:rsid w:val="007027A6"/>
    <w:rsid w:val="007034D2"/>
    <w:rsid w:val="00703653"/>
    <w:rsid w:val="007046C1"/>
    <w:rsid w:val="00704C49"/>
    <w:rsid w:val="00704F82"/>
    <w:rsid w:val="00705A7F"/>
    <w:rsid w:val="00705ADF"/>
    <w:rsid w:val="00705F79"/>
    <w:rsid w:val="00706A7F"/>
    <w:rsid w:val="00706B76"/>
    <w:rsid w:val="007076C8"/>
    <w:rsid w:val="00711094"/>
    <w:rsid w:val="00711620"/>
    <w:rsid w:val="007118F4"/>
    <w:rsid w:val="007149EE"/>
    <w:rsid w:val="00715225"/>
    <w:rsid w:val="0071648E"/>
    <w:rsid w:val="00717B94"/>
    <w:rsid w:val="00717F42"/>
    <w:rsid w:val="00720856"/>
    <w:rsid w:val="00721D60"/>
    <w:rsid w:val="0072268D"/>
    <w:rsid w:val="00723996"/>
    <w:rsid w:val="00723ADA"/>
    <w:rsid w:val="00723DEF"/>
    <w:rsid w:val="0072545D"/>
    <w:rsid w:val="00725E62"/>
    <w:rsid w:val="00727697"/>
    <w:rsid w:val="00730E23"/>
    <w:rsid w:val="00731F63"/>
    <w:rsid w:val="0073233A"/>
    <w:rsid w:val="007328FF"/>
    <w:rsid w:val="00733C20"/>
    <w:rsid w:val="00735025"/>
    <w:rsid w:val="00735030"/>
    <w:rsid w:val="00735171"/>
    <w:rsid w:val="00735AB9"/>
    <w:rsid w:val="00735CAE"/>
    <w:rsid w:val="00736675"/>
    <w:rsid w:val="007367A9"/>
    <w:rsid w:val="00736EF9"/>
    <w:rsid w:val="00737273"/>
    <w:rsid w:val="007400CD"/>
    <w:rsid w:val="00741F4A"/>
    <w:rsid w:val="0074247C"/>
    <w:rsid w:val="00742CD4"/>
    <w:rsid w:val="00743B30"/>
    <w:rsid w:val="00745171"/>
    <w:rsid w:val="007464B3"/>
    <w:rsid w:val="00746AD0"/>
    <w:rsid w:val="007475FC"/>
    <w:rsid w:val="00750733"/>
    <w:rsid w:val="007518DA"/>
    <w:rsid w:val="0075266C"/>
    <w:rsid w:val="00752ABA"/>
    <w:rsid w:val="00752AF8"/>
    <w:rsid w:val="00752E19"/>
    <w:rsid w:val="0075328D"/>
    <w:rsid w:val="00754F55"/>
    <w:rsid w:val="007552CA"/>
    <w:rsid w:val="00755C5C"/>
    <w:rsid w:val="007576E5"/>
    <w:rsid w:val="00760605"/>
    <w:rsid w:val="00760AC8"/>
    <w:rsid w:val="00760ACD"/>
    <w:rsid w:val="00762173"/>
    <w:rsid w:val="00762531"/>
    <w:rsid w:val="0076278B"/>
    <w:rsid w:val="00762BD5"/>
    <w:rsid w:val="00763ED9"/>
    <w:rsid w:val="007651C2"/>
    <w:rsid w:val="007661BD"/>
    <w:rsid w:val="007671DE"/>
    <w:rsid w:val="007673DE"/>
    <w:rsid w:val="007677A4"/>
    <w:rsid w:val="0077143A"/>
    <w:rsid w:val="0077190B"/>
    <w:rsid w:val="00771C5F"/>
    <w:rsid w:val="007725B8"/>
    <w:rsid w:val="00772BA4"/>
    <w:rsid w:val="00773991"/>
    <w:rsid w:val="00773DCF"/>
    <w:rsid w:val="00774894"/>
    <w:rsid w:val="0077514C"/>
    <w:rsid w:val="00775349"/>
    <w:rsid w:val="00775AE2"/>
    <w:rsid w:val="007771AB"/>
    <w:rsid w:val="0077773C"/>
    <w:rsid w:val="00777A77"/>
    <w:rsid w:val="007806E3"/>
    <w:rsid w:val="007814FB"/>
    <w:rsid w:val="007816A6"/>
    <w:rsid w:val="00782D8B"/>
    <w:rsid w:val="00782DEA"/>
    <w:rsid w:val="0078440A"/>
    <w:rsid w:val="00784745"/>
    <w:rsid w:val="007852E1"/>
    <w:rsid w:val="0078563B"/>
    <w:rsid w:val="00785EDE"/>
    <w:rsid w:val="00786978"/>
    <w:rsid w:val="00786F39"/>
    <w:rsid w:val="0078701C"/>
    <w:rsid w:val="0078703D"/>
    <w:rsid w:val="00787D14"/>
    <w:rsid w:val="00796CF0"/>
    <w:rsid w:val="00796D34"/>
    <w:rsid w:val="007A0041"/>
    <w:rsid w:val="007A0FC1"/>
    <w:rsid w:val="007A171D"/>
    <w:rsid w:val="007A2426"/>
    <w:rsid w:val="007A24A7"/>
    <w:rsid w:val="007A2841"/>
    <w:rsid w:val="007A4C97"/>
    <w:rsid w:val="007A5432"/>
    <w:rsid w:val="007A6089"/>
    <w:rsid w:val="007A6090"/>
    <w:rsid w:val="007A6640"/>
    <w:rsid w:val="007A7375"/>
    <w:rsid w:val="007A7CAC"/>
    <w:rsid w:val="007A7D17"/>
    <w:rsid w:val="007B03AC"/>
    <w:rsid w:val="007B14A2"/>
    <w:rsid w:val="007B2D9A"/>
    <w:rsid w:val="007B4DB0"/>
    <w:rsid w:val="007B5605"/>
    <w:rsid w:val="007B631D"/>
    <w:rsid w:val="007B6E13"/>
    <w:rsid w:val="007C039D"/>
    <w:rsid w:val="007C0BE6"/>
    <w:rsid w:val="007C0FC0"/>
    <w:rsid w:val="007C161C"/>
    <w:rsid w:val="007C5A4F"/>
    <w:rsid w:val="007C69EF"/>
    <w:rsid w:val="007C6D8A"/>
    <w:rsid w:val="007C7DF7"/>
    <w:rsid w:val="007C7E1A"/>
    <w:rsid w:val="007D021D"/>
    <w:rsid w:val="007D06A8"/>
    <w:rsid w:val="007D1E13"/>
    <w:rsid w:val="007D214A"/>
    <w:rsid w:val="007D301C"/>
    <w:rsid w:val="007D307A"/>
    <w:rsid w:val="007D416B"/>
    <w:rsid w:val="007D4CD0"/>
    <w:rsid w:val="007D5953"/>
    <w:rsid w:val="007D633D"/>
    <w:rsid w:val="007E0CA2"/>
    <w:rsid w:val="007E1AF0"/>
    <w:rsid w:val="007E1C86"/>
    <w:rsid w:val="007E24B6"/>
    <w:rsid w:val="007E286A"/>
    <w:rsid w:val="007E53C2"/>
    <w:rsid w:val="007E6FCD"/>
    <w:rsid w:val="007E71DD"/>
    <w:rsid w:val="007E7409"/>
    <w:rsid w:val="007E7A6A"/>
    <w:rsid w:val="007F0710"/>
    <w:rsid w:val="007F0DEF"/>
    <w:rsid w:val="007F0EE0"/>
    <w:rsid w:val="007F2BB7"/>
    <w:rsid w:val="007F49CB"/>
    <w:rsid w:val="007F4D03"/>
    <w:rsid w:val="007F6544"/>
    <w:rsid w:val="0080002F"/>
    <w:rsid w:val="008004BC"/>
    <w:rsid w:val="00803589"/>
    <w:rsid w:val="0080426C"/>
    <w:rsid w:val="00804E2E"/>
    <w:rsid w:val="008053DD"/>
    <w:rsid w:val="008053F6"/>
    <w:rsid w:val="00805AC0"/>
    <w:rsid w:val="008069D6"/>
    <w:rsid w:val="00806D77"/>
    <w:rsid w:val="00806F50"/>
    <w:rsid w:val="00807A04"/>
    <w:rsid w:val="00807BDA"/>
    <w:rsid w:val="00807C34"/>
    <w:rsid w:val="00807DB9"/>
    <w:rsid w:val="008104B6"/>
    <w:rsid w:val="0081131A"/>
    <w:rsid w:val="00811644"/>
    <w:rsid w:val="0081214F"/>
    <w:rsid w:val="00812235"/>
    <w:rsid w:val="008125B5"/>
    <w:rsid w:val="008127F7"/>
    <w:rsid w:val="0081286E"/>
    <w:rsid w:val="00813E26"/>
    <w:rsid w:val="008142F3"/>
    <w:rsid w:val="008150E4"/>
    <w:rsid w:val="008150EC"/>
    <w:rsid w:val="008167E8"/>
    <w:rsid w:val="00816E04"/>
    <w:rsid w:val="008209B4"/>
    <w:rsid w:val="008212A9"/>
    <w:rsid w:val="008217F6"/>
    <w:rsid w:val="008225F2"/>
    <w:rsid w:val="00822C04"/>
    <w:rsid w:val="0082412C"/>
    <w:rsid w:val="0082424A"/>
    <w:rsid w:val="00824603"/>
    <w:rsid w:val="00825EBF"/>
    <w:rsid w:val="0082675F"/>
    <w:rsid w:val="00826FDE"/>
    <w:rsid w:val="008274D1"/>
    <w:rsid w:val="008300DF"/>
    <w:rsid w:val="008302B9"/>
    <w:rsid w:val="00830C04"/>
    <w:rsid w:val="00830F11"/>
    <w:rsid w:val="00831A09"/>
    <w:rsid w:val="00834610"/>
    <w:rsid w:val="00834742"/>
    <w:rsid w:val="00835BB9"/>
    <w:rsid w:val="0083795C"/>
    <w:rsid w:val="00837B84"/>
    <w:rsid w:val="00837C35"/>
    <w:rsid w:val="00840128"/>
    <w:rsid w:val="008423B2"/>
    <w:rsid w:val="00843B0B"/>
    <w:rsid w:val="00845DFF"/>
    <w:rsid w:val="008464BB"/>
    <w:rsid w:val="00850EA5"/>
    <w:rsid w:val="00851857"/>
    <w:rsid w:val="00851B26"/>
    <w:rsid w:val="00851D92"/>
    <w:rsid w:val="00852800"/>
    <w:rsid w:val="008531E4"/>
    <w:rsid w:val="00853271"/>
    <w:rsid w:val="008537EA"/>
    <w:rsid w:val="00853BD3"/>
    <w:rsid w:val="00855CCD"/>
    <w:rsid w:val="00855EAA"/>
    <w:rsid w:val="00856056"/>
    <w:rsid w:val="00856138"/>
    <w:rsid w:val="00856A00"/>
    <w:rsid w:val="00856F4B"/>
    <w:rsid w:val="00857786"/>
    <w:rsid w:val="00857E9D"/>
    <w:rsid w:val="00861227"/>
    <w:rsid w:val="00863155"/>
    <w:rsid w:val="008640B7"/>
    <w:rsid w:val="00864B05"/>
    <w:rsid w:val="008650CC"/>
    <w:rsid w:val="00866772"/>
    <w:rsid w:val="0087396A"/>
    <w:rsid w:val="00873995"/>
    <w:rsid w:val="00877FED"/>
    <w:rsid w:val="008800DB"/>
    <w:rsid w:val="00880693"/>
    <w:rsid w:val="00880CEA"/>
    <w:rsid w:val="00880EB1"/>
    <w:rsid w:val="00881456"/>
    <w:rsid w:val="00883EBE"/>
    <w:rsid w:val="008845FC"/>
    <w:rsid w:val="00886C86"/>
    <w:rsid w:val="008874BD"/>
    <w:rsid w:val="00887B0D"/>
    <w:rsid w:val="00887B76"/>
    <w:rsid w:val="008901D6"/>
    <w:rsid w:val="00890883"/>
    <w:rsid w:val="00891A5C"/>
    <w:rsid w:val="00891F4F"/>
    <w:rsid w:val="008928D2"/>
    <w:rsid w:val="00892A7A"/>
    <w:rsid w:val="00892F57"/>
    <w:rsid w:val="00892FFD"/>
    <w:rsid w:val="008932D4"/>
    <w:rsid w:val="0089410D"/>
    <w:rsid w:val="00895F18"/>
    <w:rsid w:val="008965CD"/>
    <w:rsid w:val="0089664A"/>
    <w:rsid w:val="008A12C5"/>
    <w:rsid w:val="008A2A51"/>
    <w:rsid w:val="008A2CC5"/>
    <w:rsid w:val="008A3DB1"/>
    <w:rsid w:val="008A3E4B"/>
    <w:rsid w:val="008A454C"/>
    <w:rsid w:val="008A46CB"/>
    <w:rsid w:val="008A552B"/>
    <w:rsid w:val="008A6253"/>
    <w:rsid w:val="008B0BF9"/>
    <w:rsid w:val="008B3B51"/>
    <w:rsid w:val="008B5666"/>
    <w:rsid w:val="008B5EF8"/>
    <w:rsid w:val="008B694C"/>
    <w:rsid w:val="008B6B53"/>
    <w:rsid w:val="008B760A"/>
    <w:rsid w:val="008C0222"/>
    <w:rsid w:val="008C0916"/>
    <w:rsid w:val="008C1008"/>
    <w:rsid w:val="008C1408"/>
    <w:rsid w:val="008C161C"/>
    <w:rsid w:val="008C215A"/>
    <w:rsid w:val="008C3327"/>
    <w:rsid w:val="008C5799"/>
    <w:rsid w:val="008C60B0"/>
    <w:rsid w:val="008C7151"/>
    <w:rsid w:val="008D00A8"/>
    <w:rsid w:val="008D03DE"/>
    <w:rsid w:val="008D2591"/>
    <w:rsid w:val="008D2794"/>
    <w:rsid w:val="008D40CD"/>
    <w:rsid w:val="008D4245"/>
    <w:rsid w:val="008D47C8"/>
    <w:rsid w:val="008D5074"/>
    <w:rsid w:val="008D5C21"/>
    <w:rsid w:val="008D5CA3"/>
    <w:rsid w:val="008D6C35"/>
    <w:rsid w:val="008D724D"/>
    <w:rsid w:val="008D7262"/>
    <w:rsid w:val="008D7E5D"/>
    <w:rsid w:val="008E00CD"/>
    <w:rsid w:val="008E0285"/>
    <w:rsid w:val="008E07DF"/>
    <w:rsid w:val="008E26FA"/>
    <w:rsid w:val="008E3238"/>
    <w:rsid w:val="008E37BD"/>
    <w:rsid w:val="008E43C3"/>
    <w:rsid w:val="008E443D"/>
    <w:rsid w:val="008E4929"/>
    <w:rsid w:val="008E4D49"/>
    <w:rsid w:val="008E6737"/>
    <w:rsid w:val="008E6A00"/>
    <w:rsid w:val="008E7027"/>
    <w:rsid w:val="008E73A0"/>
    <w:rsid w:val="008F0A32"/>
    <w:rsid w:val="008F0C65"/>
    <w:rsid w:val="008F1EF3"/>
    <w:rsid w:val="008F2098"/>
    <w:rsid w:val="008F225B"/>
    <w:rsid w:val="008F29F6"/>
    <w:rsid w:val="008F2B0D"/>
    <w:rsid w:val="008F3B42"/>
    <w:rsid w:val="008F403B"/>
    <w:rsid w:val="008F45AF"/>
    <w:rsid w:val="008F6573"/>
    <w:rsid w:val="00900F12"/>
    <w:rsid w:val="00902A32"/>
    <w:rsid w:val="00904AA6"/>
    <w:rsid w:val="00905487"/>
    <w:rsid w:val="00905DB4"/>
    <w:rsid w:val="00905E96"/>
    <w:rsid w:val="009109BF"/>
    <w:rsid w:val="00910DE4"/>
    <w:rsid w:val="0091427F"/>
    <w:rsid w:val="00914CC6"/>
    <w:rsid w:val="00915B27"/>
    <w:rsid w:val="009165E6"/>
    <w:rsid w:val="00916C4F"/>
    <w:rsid w:val="009171A5"/>
    <w:rsid w:val="009175D1"/>
    <w:rsid w:val="009177BA"/>
    <w:rsid w:val="00920AAB"/>
    <w:rsid w:val="00920D1B"/>
    <w:rsid w:val="009232F6"/>
    <w:rsid w:val="00923830"/>
    <w:rsid w:val="009241D1"/>
    <w:rsid w:val="009243BC"/>
    <w:rsid w:val="00924500"/>
    <w:rsid w:val="00924A7B"/>
    <w:rsid w:val="00924E5D"/>
    <w:rsid w:val="00925A5B"/>
    <w:rsid w:val="00926772"/>
    <w:rsid w:val="009279E0"/>
    <w:rsid w:val="00927BB5"/>
    <w:rsid w:val="00931ED0"/>
    <w:rsid w:val="0093227F"/>
    <w:rsid w:val="00932CFC"/>
    <w:rsid w:val="00933371"/>
    <w:rsid w:val="00934012"/>
    <w:rsid w:val="00935DFA"/>
    <w:rsid w:val="00935E52"/>
    <w:rsid w:val="00936B9E"/>
    <w:rsid w:val="00937476"/>
    <w:rsid w:val="00937E66"/>
    <w:rsid w:val="00940865"/>
    <w:rsid w:val="0094144C"/>
    <w:rsid w:val="0094166C"/>
    <w:rsid w:val="00941835"/>
    <w:rsid w:val="00941F6D"/>
    <w:rsid w:val="0094279E"/>
    <w:rsid w:val="00942C27"/>
    <w:rsid w:val="00943CFB"/>
    <w:rsid w:val="009448AF"/>
    <w:rsid w:val="009448E1"/>
    <w:rsid w:val="00944C43"/>
    <w:rsid w:val="00945EB4"/>
    <w:rsid w:val="009505A0"/>
    <w:rsid w:val="00950FAB"/>
    <w:rsid w:val="00950FF6"/>
    <w:rsid w:val="00952464"/>
    <w:rsid w:val="009549EC"/>
    <w:rsid w:val="00955040"/>
    <w:rsid w:val="00957302"/>
    <w:rsid w:val="00957A6E"/>
    <w:rsid w:val="0096016A"/>
    <w:rsid w:val="00960329"/>
    <w:rsid w:val="009607D8"/>
    <w:rsid w:val="00960FD3"/>
    <w:rsid w:val="00961CE2"/>
    <w:rsid w:val="009624D2"/>
    <w:rsid w:val="009652EC"/>
    <w:rsid w:val="009663E4"/>
    <w:rsid w:val="009664A1"/>
    <w:rsid w:val="00970CE5"/>
    <w:rsid w:val="0097107B"/>
    <w:rsid w:val="00971AC3"/>
    <w:rsid w:val="00971BAC"/>
    <w:rsid w:val="00972B7B"/>
    <w:rsid w:val="00973D2A"/>
    <w:rsid w:val="00974215"/>
    <w:rsid w:val="00974C02"/>
    <w:rsid w:val="00975916"/>
    <w:rsid w:val="009762F0"/>
    <w:rsid w:val="009805F7"/>
    <w:rsid w:val="00980800"/>
    <w:rsid w:val="00982672"/>
    <w:rsid w:val="00982739"/>
    <w:rsid w:val="00983A0E"/>
    <w:rsid w:val="009859C8"/>
    <w:rsid w:val="009878E6"/>
    <w:rsid w:val="00987A03"/>
    <w:rsid w:val="00987D06"/>
    <w:rsid w:val="00987DA5"/>
    <w:rsid w:val="00991264"/>
    <w:rsid w:val="00991448"/>
    <w:rsid w:val="00992497"/>
    <w:rsid w:val="009925B5"/>
    <w:rsid w:val="00992720"/>
    <w:rsid w:val="00992744"/>
    <w:rsid w:val="009937AB"/>
    <w:rsid w:val="009939FD"/>
    <w:rsid w:val="00993D15"/>
    <w:rsid w:val="00993E8B"/>
    <w:rsid w:val="009948F7"/>
    <w:rsid w:val="0099508F"/>
    <w:rsid w:val="00995090"/>
    <w:rsid w:val="00995EA5"/>
    <w:rsid w:val="00997AEB"/>
    <w:rsid w:val="009A0C6A"/>
    <w:rsid w:val="009A290E"/>
    <w:rsid w:val="009A2D26"/>
    <w:rsid w:val="009A2E6D"/>
    <w:rsid w:val="009A5D5F"/>
    <w:rsid w:val="009A5EAA"/>
    <w:rsid w:val="009A5FB6"/>
    <w:rsid w:val="009A6CB4"/>
    <w:rsid w:val="009A7048"/>
    <w:rsid w:val="009A7A25"/>
    <w:rsid w:val="009B0F57"/>
    <w:rsid w:val="009B10F4"/>
    <w:rsid w:val="009B2BB7"/>
    <w:rsid w:val="009B2C8A"/>
    <w:rsid w:val="009B3790"/>
    <w:rsid w:val="009B4879"/>
    <w:rsid w:val="009B5481"/>
    <w:rsid w:val="009B55C2"/>
    <w:rsid w:val="009B7D26"/>
    <w:rsid w:val="009C0683"/>
    <w:rsid w:val="009C0BAD"/>
    <w:rsid w:val="009C1620"/>
    <w:rsid w:val="009C23D6"/>
    <w:rsid w:val="009C3481"/>
    <w:rsid w:val="009C4399"/>
    <w:rsid w:val="009C529F"/>
    <w:rsid w:val="009C6640"/>
    <w:rsid w:val="009C6A16"/>
    <w:rsid w:val="009C6D55"/>
    <w:rsid w:val="009D079A"/>
    <w:rsid w:val="009D07B4"/>
    <w:rsid w:val="009D234C"/>
    <w:rsid w:val="009D256B"/>
    <w:rsid w:val="009D2FA4"/>
    <w:rsid w:val="009D3074"/>
    <w:rsid w:val="009D3277"/>
    <w:rsid w:val="009D371F"/>
    <w:rsid w:val="009D4E72"/>
    <w:rsid w:val="009D542B"/>
    <w:rsid w:val="009D5804"/>
    <w:rsid w:val="009D6029"/>
    <w:rsid w:val="009D7693"/>
    <w:rsid w:val="009E0732"/>
    <w:rsid w:val="009E0D51"/>
    <w:rsid w:val="009E2F1C"/>
    <w:rsid w:val="009E32D0"/>
    <w:rsid w:val="009E3B34"/>
    <w:rsid w:val="009E4049"/>
    <w:rsid w:val="009E4EF4"/>
    <w:rsid w:val="009E6336"/>
    <w:rsid w:val="009F0624"/>
    <w:rsid w:val="009F0F1C"/>
    <w:rsid w:val="009F1185"/>
    <w:rsid w:val="009F2470"/>
    <w:rsid w:val="009F3775"/>
    <w:rsid w:val="009F6FF8"/>
    <w:rsid w:val="009F743E"/>
    <w:rsid w:val="00A01634"/>
    <w:rsid w:val="00A024DB"/>
    <w:rsid w:val="00A0302E"/>
    <w:rsid w:val="00A034CC"/>
    <w:rsid w:val="00A038D4"/>
    <w:rsid w:val="00A039F3"/>
    <w:rsid w:val="00A0644A"/>
    <w:rsid w:val="00A07FEF"/>
    <w:rsid w:val="00A1031B"/>
    <w:rsid w:val="00A105CB"/>
    <w:rsid w:val="00A11DFA"/>
    <w:rsid w:val="00A13941"/>
    <w:rsid w:val="00A14349"/>
    <w:rsid w:val="00A1515D"/>
    <w:rsid w:val="00A151B4"/>
    <w:rsid w:val="00A1626F"/>
    <w:rsid w:val="00A16677"/>
    <w:rsid w:val="00A20B30"/>
    <w:rsid w:val="00A227DA"/>
    <w:rsid w:val="00A22FDB"/>
    <w:rsid w:val="00A23F59"/>
    <w:rsid w:val="00A249A2"/>
    <w:rsid w:val="00A24E2C"/>
    <w:rsid w:val="00A250ED"/>
    <w:rsid w:val="00A25BD0"/>
    <w:rsid w:val="00A25D8B"/>
    <w:rsid w:val="00A268A3"/>
    <w:rsid w:val="00A3027D"/>
    <w:rsid w:val="00A30501"/>
    <w:rsid w:val="00A313A9"/>
    <w:rsid w:val="00A33056"/>
    <w:rsid w:val="00A33163"/>
    <w:rsid w:val="00A33809"/>
    <w:rsid w:val="00A359A3"/>
    <w:rsid w:val="00A361CB"/>
    <w:rsid w:val="00A3687B"/>
    <w:rsid w:val="00A37905"/>
    <w:rsid w:val="00A403B4"/>
    <w:rsid w:val="00A40854"/>
    <w:rsid w:val="00A418F8"/>
    <w:rsid w:val="00A42BB5"/>
    <w:rsid w:val="00A42D92"/>
    <w:rsid w:val="00A43531"/>
    <w:rsid w:val="00A447F4"/>
    <w:rsid w:val="00A4481B"/>
    <w:rsid w:val="00A455AB"/>
    <w:rsid w:val="00A45F0C"/>
    <w:rsid w:val="00A4700C"/>
    <w:rsid w:val="00A505B8"/>
    <w:rsid w:val="00A508E2"/>
    <w:rsid w:val="00A513FC"/>
    <w:rsid w:val="00A5170F"/>
    <w:rsid w:val="00A5265D"/>
    <w:rsid w:val="00A52D2A"/>
    <w:rsid w:val="00A53C3A"/>
    <w:rsid w:val="00A54539"/>
    <w:rsid w:val="00A55549"/>
    <w:rsid w:val="00A57489"/>
    <w:rsid w:val="00A60474"/>
    <w:rsid w:val="00A607D8"/>
    <w:rsid w:val="00A61E5D"/>
    <w:rsid w:val="00A63A41"/>
    <w:rsid w:val="00A64612"/>
    <w:rsid w:val="00A64659"/>
    <w:rsid w:val="00A6614F"/>
    <w:rsid w:val="00A66BA5"/>
    <w:rsid w:val="00A66DCA"/>
    <w:rsid w:val="00A6756D"/>
    <w:rsid w:val="00A709C2"/>
    <w:rsid w:val="00A70D17"/>
    <w:rsid w:val="00A7111F"/>
    <w:rsid w:val="00A720E3"/>
    <w:rsid w:val="00A72F0A"/>
    <w:rsid w:val="00A735EF"/>
    <w:rsid w:val="00A74399"/>
    <w:rsid w:val="00A74840"/>
    <w:rsid w:val="00A74DEA"/>
    <w:rsid w:val="00A8122C"/>
    <w:rsid w:val="00A81487"/>
    <w:rsid w:val="00A81E1D"/>
    <w:rsid w:val="00A822A4"/>
    <w:rsid w:val="00A82752"/>
    <w:rsid w:val="00A830C0"/>
    <w:rsid w:val="00A834DD"/>
    <w:rsid w:val="00A84045"/>
    <w:rsid w:val="00A84077"/>
    <w:rsid w:val="00A849AF"/>
    <w:rsid w:val="00A84C5C"/>
    <w:rsid w:val="00A85543"/>
    <w:rsid w:val="00A85E03"/>
    <w:rsid w:val="00A874C4"/>
    <w:rsid w:val="00A90D58"/>
    <w:rsid w:val="00A91655"/>
    <w:rsid w:val="00A92C02"/>
    <w:rsid w:val="00A946B1"/>
    <w:rsid w:val="00A94E32"/>
    <w:rsid w:val="00A94E5D"/>
    <w:rsid w:val="00A95698"/>
    <w:rsid w:val="00A959E3"/>
    <w:rsid w:val="00A96064"/>
    <w:rsid w:val="00A97507"/>
    <w:rsid w:val="00A979D2"/>
    <w:rsid w:val="00A97D6B"/>
    <w:rsid w:val="00AA1809"/>
    <w:rsid w:val="00AA2C0D"/>
    <w:rsid w:val="00AA30CE"/>
    <w:rsid w:val="00AA35CF"/>
    <w:rsid w:val="00AA3CA7"/>
    <w:rsid w:val="00AA65C0"/>
    <w:rsid w:val="00AA65C8"/>
    <w:rsid w:val="00AA6B31"/>
    <w:rsid w:val="00AB010E"/>
    <w:rsid w:val="00AB0AC3"/>
    <w:rsid w:val="00AB1659"/>
    <w:rsid w:val="00AB1E28"/>
    <w:rsid w:val="00AB2514"/>
    <w:rsid w:val="00AB2869"/>
    <w:rsid w:val="00AB43B9"/>
    <w:rsid w:val="00AB4F2D"/>
    <w:rsid w:val="00AB5A64"/>
    <w:rsid w:val="00AB5BFC"/>
    <w:rsid w:val="00AB6667"/>
    <w:rsid w:val="00AB7437"/>
    <w:rsid w:val="00AB7DDB"/>
    <w:rsid w:val="00AC1EB8"/>
    <w:rsid w:val="00AC2B4F"/>
    <w:rsid w:val="00AC348D"/>
    <w:rsid w:val="00AC5013"/>
    <w:rsid w:val="00AC5781"/>
    <w:rsid w:val="00AC645D"/>
    <w:rsid w:val="00AC64BF"/>
    <w:rsid w:val="00AC67C7"/>
    <w:rsid w:val="00AC7F69"/>
    <w:rsid w:val="00AD01C4"/>
    <w:rsid w:val="00AD1070"/>
    <w:rsid w:val="00AD15C3"/>
    <w:rsid w:val="00AD23F8"/>
    <w:rsid w:val="00AD272C"/>
    <w:rsid w:val="00AD71E5"/>
    <w:rsid w:val="00AE034E"/>
    <w:rsid w:val="00AE0E6D"/>
    <w:rsid w:val="00AE0ED6"/>
    <w:rsid w:val="00AE1CEE"/>
    <w:rsid w:val="00AE2427"/>
    <w:rsid w:val="00AE410B"/>
    <w:rsid w:val="00AE5F1B"/>
    <w:rsid w:val="00AE6A26"/>
    <w:rsid w:val="00AE6BEC"/>
    <w:rsid w:val="00AE7024"/>
    <w:rsid w:val="00AF006B"/>
    <w:rsid w:val="00AF0D99"/>
    <w:rsid w:val="00AF0E87"/>
    <w:rsid w:val="00AF220F"/>
    <w:rsid w:val="00AF413F"/>
    <w:rsid w:val="00AF5125"/>
    <w:rsid w:val="00AF74E6"/>
    <w:rsid w:val="00AF7ADB"/>
    <w:rsid w:val="00B00C6E"/>
    <w:rsid w:val="00B01EC6"/>
    <w:rsid w:val="00B02143"/>
    <w:rsid w:val="00B0222F"/>
    <w:rsid w:val="00B022DC"/>
    <w:rsid w:val="00B03138"/>
    <w:rsid w:val="00B0474A"/>
    <w:rsid w:val="00B06424"/>
    <w:rsid w:val="00B072E8"/>
    <w:rsid w:val="00B1132F"/>
    <w:rsid w:val="00B139FC"/>
    <w:rsid w:val="00B13C5F"/>
    <w:rsid w:val="00B14178"/>
    <w:rsid w:val="00B1485D"/>
    <w:rsid w:val="00B15001"/>
    <w:rsid w:val="00B1719E"/>
    <w:rsid w:val="00B210EA"/>
    <w:rsid w:val="00B224BD"/>
    <w:rsid w:val="00B228D4"/>
    <w:rsid w:val="00B22CE3"/>
    <w:rsid w:val="00B22EA0"/>
    <w:rsid w:val="00B23862"/>
    <w:rsid w:val="00B24128"/>
    <w:rsid w:val="00B25BD2"/>
    <w:rsid w:val="00B25BE9"/>
    <w:rsid w:val="00B2640E"/>
    <w:rsid w:val="00B264CB"/>
    <w:rsid w:val="00B268DE"/>
    <w:rsid w:val="00B30159"/>
    <w:rsid w:val="00B30EB8"/>
    <w:rsid w:val="00B31383"/>
    <w:rsid w:val="00B3218D"/>
    <w:rsid w:val="00B33E56"/>
    <w:rsid w:val="00B340FA"/>
    <w:rsid w:val="00B37309"/>
    <w:rsid w:val="00B37E14"/>
    <w:rsid w:val="00B41152"/>
    <w:rsid w:val="00B417CA"/>
    <w:rsid w:val="00B422AA"/>
    <w:rsid w:val="00B423C9"/>
    <w:rsid w:val="00B4349A"/>
    <w:rsid w:val="00B4597C"/>
    <w:rsid w:val="00B46504"/>
    <w:rsid w:val="00B472D8"/>
    <w:rsid w:val="00B47E82"/>
    <w:rsid w:val="00B50394"/>
    <w:rsid w:val="00B520A6"/>
    <w:rsid w:val="00B5268E"/>
    <w:rsid w:val="00B529D9"/>
    <w:rsid w:val="00B52D0B"/>
    <w:rsid w:val="00B53F8D"/>
    <w:rsid w:val="00B54A43"/>
    <w:rsid w:val="00B613F9"/>
    <w:rsid w:val="00B617FF"/>
    <w:rsid w:val="00B61F61"/>
    <w:rsid w:val="00B620A8"/>
    <w:rsid w:val="00B62C38"/>
    <w:rsid w:val="00B63601"/>
    <w:rsid w:val="00B63B2C"/>
    <w:rsid w:val="00B648BB"/>
    <w:rsid w:val="00B64EAD"/>
    <w:rsid w:val="00B66624"/>
    <w:rsid w:val="00B66C09"/>
    <w:rsid w:val="00B6771A"/>
    <w:rsid w:val="00B67735"/>
    <w:rsid w:val="00B67C8E"/>
    <w:rsid w:val="00B707E2"/>
    <w:rsid w:val="00B71BC3"/>
    <w:rsid w:val="00B7247E"/>
    <w:rsid w:val="00B72F4D"/>
    <w:rsid w:val="00B738E3"/>
    <w:rsid w:val="00B73D27"/>
    <w:rsid w:val="00B75E4D"/>
    <w:rsid w:val="00B76004"/>
    <w:rsid w:val="00B761B8"/>
    <w:rsid w:val="00B763BD"/>
    <w:rsid w:val="00B76C12"/>
    <w:rsid w:val="00B77AA6"/>
    <w:rsid w:val="00B77C6E"/>
    <w:rsid w:val="00B80248"/>
    <w:rsid w:val="00B817EA"/>
    <w:rsid w:val="00B825E6"/>
    <w:rsid w:val="00B82B04"/>
    <w:rsid w:val="00B830BE"/>
    <w:rsid w:val="00B8321D"/>
    <w:rsid w:val="00B83602"/>
    <w:rsid w:val="00B8448F"/>
    <w:rsid w:val="00B84CFD"/>
    <w:rsid w:val="00B84EC2"/>
    <w:rsid w:val="00B84F44"/>
    <w:rsid w:val="00B85585"/>
    <w:rsid w:val="00B86244"/>
    <w:rsid w:val="00B86833"/>
    <w:rsid w:val="00B86CF1"/>
    <w:rsid w:val="00B904BD"/>
    <w:rsid w:val="00B91FF3"/>
    <w:rsid w:val="00B93776"/>
    <w:rsid w:val="00B95B0C"/>
    <w:rsid w:val="00B960F6"/>
    <w:rsid w:val="00B976B5"/>
    <w:rsid w:val="00BA02A1"/>
    <w:rsid w:val="00BA0994"/>
    <w:rsid w:val="00BA1FBD"/>
    <w:rsid w:val="00BA371E"/>
    <w:rsid w:val="00BA4A0A"/>
    <w:rsid w:val="00BA4A13"/>
    <w:rsid w:val="00BA63B3"/>
    <w:rsid w:val="00BA6572"/>
    <w:rsid w:val="00BA6EEE"/>
    <w:rsid w:val="00BB14E3"/>
    <w:rsid w:val="00BB2A2F"/>
    <w:rsid w:val="00BB2E2F"/>
    <w:rsid w:val="00BB37FD"/>
    <w:rsid w:val="00BB380A"/>
    <w:rsid w:val="00BB4A57"/>
    <w:rsid w:val="00BB579D"/>
    <w:rsid w:val="00BB5835"/>
    <w:rsid w:val="00BB5CA3"/>
    <w:rsid w:val="00BB64E0"/>
    <w:rsid w:val="00BB6C11"/>
    <w:rsid w:val="00BC0339"/>
    <w:rsid w:val="00BC124E"/>
    <w:rsid w:val="00BC23BC"/>
    <w:rsid w:val="00BC2416"/>
    <w:rsid w:val="00BC2F28"/>
    <w:rsid w:val="00BC35F1"/>
    <w:rsid w:val="00BC630C"/>
    <w:rsid w:val="00BC63DA"/>
    <w:rsid w:val="00BC6763"/>
    <w:rsid w:val="00BC79CC"/>
    <w:rsid w:val="00BD0A7F"/>
    <w:rsid w:val="00BD104E"/>
    <w:rsid w:val="00BD1B3F"/>
    <w:rsid w:val="00BD3240"/>
    <w:rsid w:val="00BD3A5B"/>
    <w:rsid w:val="00BD46E3"/>
    <w:rsid w:val="00BD4EE8"/>
    <w:rsid w:val="00BE0A86"/>
    <w:rsid w:val="00BE1A43"/>
    <w:rsid w:val="00BE1C62"/>
    <w:rsid w:val="00BE1CAC"/>
    <w:rsid w:val="00BE2092"/>
    <w:rsid w:val="00BE3776"/>
    <w:rsid w:val="00BE3B13"/>
    <w:rsid w:val="00BE4B68"/>
    <w:rsid w:val="00BE574D"/>
    <w:rsid w:val="00BF1946"/>
    <w:rsid w:val="00BF2392"/>
    <w:rsid w:val="00BF246F"/>
    <w:rsid w:val="00BF411B"/>
    <w:rsid w:val="00BF4775"/>
    <w:rsid w:val="00BF4E17"/>
    <w:rsid w:val="00BF51F4"/>
    <w:rsid w:val="00BF540A"/>
    <w:rsid w:val="00BF5E72"/>
    <w:rsid w:val="00BF6327"/>
    <w:rsid w:val="00BF6D3C"/>
    <w:rsid w:val="00BF7593"/>
    <w:rsid w:val="00C015EB"/>
    <w:rsid w:val="00C02AE5"/>
    <w:rsid w:val="00C04F31"/>
    <w:rsid w:val="00C064DE"/>
    <w:rsid w:val="00C06F00"/>
    <w:rsid w:val="00C06F5A"/>
    <w:rsid w:val="00C07004"/>
    <w:rsid w:val="00C07A3D"/>
    <w:rsid w:val="00C11D6D"/>
    <w:rsid w:val="00C12523"/>
    <w:rsid w:val="00C1444E"/>
    <w:rsid w:val="00C174E8"/>
    <w:rsid w:val="00C17BBD"/>
    <w:rsid w:val="00C20274"/>
    <w:rsid w:val="00C209E5"/>
    <w:rsid w:val="00C21B58"/>
    <w:rsid w:val="00C22690"/>
    <w:rsid w:val="00C22855"/>
    <w:rsid w:val="00C22B49"/>
    <w:rsid w:val="00C2302A"/>
    <w:rsid w:val="00C236A3"/>
    <w:rsid w:val="00C23E1F"/>
    <w:rsid w:val="00C24474"/>
    <w:rsid w:val="00C2450E"/>
    <w:rsid w:val="00C24563"/>
    <w:rsid w:val="00C24BB5"/>
    <w:rsid w:val="00C27272"/>
    <w:rsid w:val="00C30807"/>
    <w:rsid w:val="00C30A48"/>
    <w:rsid w:val="00C31318"/>
    <w:rsid w:val="00C31C81"/>
    <w:rsid w:val="00C31CDD"/>
    <w:rsid w:val="00C31D02"/>
    <w:rsid w:val="00C31ECB"/>
    <w:rsid w:val="00C32069"/>
    <w:rsid w:val="00C33229"/>
    <w:rsid w:val="00C33B01"/>
    <w:rsid w:val="00C34157"/>
    <w:rsid w:val="00C35CC9"/>
    <w:rsid w:val="00C4010A"/>
    <w:rsid w:val="00C422B9"/>
    <w:rsid w:val="00C4390B"/>
    <w:rsid w:val="00C4517B"/>
    <w:rsid w:val="00C45B15"/>
    <w:rsid w:val="00C46363"/>
    <w:rsid w:val="00C46B41"/>
    <w:rsid w:val="00C4718F"/>
    <w:rsid w:val="00C47424"/>
    <w:rsid w:val="00C52A09"/>
    <w:rsid w:val="00C52A3E"/>
    <w:rsid w:val="00C5319C"/>
    <w:rsid w:val="00C5337A"/>
    <w:rsid w:val="00C5473A"/>
    <w:rsid w:val="00C55A48"/>
    <w:rsid w:val="00C56218"/>
    <w:rsid w:val="00C56564"/>
    <w:rsid w:val="00C56E8A"/>
    <w:rsid w:val="00C610A9"/>
    <w:rsid w:val="00C629DD"/>
    <w:rsid w:val="00C639B5"/>
    <w:rsid w:val="00C642EA"/>
    <w:rsid w:val="00C6486D"/>
    <w:rsid w:val="00C6596F"/>
    <w:rsid w:val="00C67321"/>
    <w:rsid w:val="00C678A4"/>
    <w:rsid w:val="00C705FB"/>
    <w:rsid w:val="00C706B8"/>
    <w:rsid w:val="00C70CCB"/>
    <w:rsid w:val="00C71FA0"/>
    <w:rsid w:val="00C725B4"/>
    <w:rsid w:val="00C7324B"/>
    <w:rsid w:val="00C74C7C"/>
    <w:rsid w:val="00C74DE5"/>
    <w:rsid w:val="00C75784"/>
    <w:rsid w:val="00C75EE7"/>
    <w:rsid w:val="00C76A4A"/>
    <w:rsid w:val="00C76C11"/>
    <w:rsid w:val="00C81DDE"/>
    <w:rsid w:val="00C82852"/>
    <w:rsid w:val="00C84E64"/>
    <w:rsid w:val="00C87A54"/>
    <w:rsid w:val="00C9012C"/>
    <w:rsid w:val="00C908E7"/>
    <w:rsid w:val="00C91363"/>
    <w:rsid w:val="00C91B6C"/>
    <w:rsid w:val="00C922B8"/>
    <w:rsid w:val="00C9299B"/>
    <w:rsid w:val="00C932C8"/>
    <w:rsid w:val="00C9372D"/>
    <w:rsid w:val="00C9391F"/>
    <w:rsid w:val="00C94444"/>
    <w:rsid w:val="00C949F4"/>
    <w:rsid w:val="00C95AF4"/>
    <w:rsid w:val="00CA186D"/>
    <w:rsid w:val="00CA2729"/>
    <w:rsid w:val="00CA286B"/>
    <w:rsid w:val="00CA28C4"/>
    <w:rsid w:val="00CA2900"/>
    <w:rsid w:val="00CA2FDB"/>
    <w:rsid w:val="00CA356A"/>
    <w:rsid w:val="00CA6387"/>
    <w:rsid w:val="00CA6CF3"/>
    <w:rsid w:val="00CA71C9"/>
    <w:rsid w:val="00CA7B6E"/>
    <w:rsid w:val="00CA7BDB"/>
    <w:rsid w:val="00CB057C"/>
    <w:rsid w:val="00CB0E1B"/>
    <w:rsid w:val="00CB351C"/>
    <w:rsid w:val="00CB3E6F"/>
    <w:rsid w:val="00CB5492"/>
    <w:rsid w:val="00CB565E"/>
    <w:rsid w:val="00CB65AE"/>
    <w:rsid w:val="00CC0977"/>
    <w:rsid w:val="00CC09A2"/>
    <w:rsid w:val="00CC22F4"/>
    <w:rsid w:val="00CC2DB2"/>
    <w:rsid w:val="00CC31C1"/>
    <w:rsid w:val="00CC3867"/>
    <w:rsid w:val="00CC3DEA"/>
    <w:rsid w:val="00CC4079"/>
    <w:rsid w:val="00CC46F5"/>
    <w:rsid w:val="00CC5ACD"/>
    <w:rsid w:val="00CC69CF"/>
    <w:rsid w:val="00CC79D8"/>
    <w:rsid w:val="00CD0479"/>
    <w:rsid w:val="00CD07B1"/>
    <w:rsid w:val="00CD08B8"/>
    <w:rsid w:val="00CD2AAF"/>
    <w:rsid w:val="00CD4131"/>
    <w:rsid w:val="00CD4EDC"/>
    <w:rsid w:val="00CD5551"/>
    <w:rsid w:val="00CE0E31"/>
    <w:rsid w:val="00CE28F2"/>
    <w:rsid w:val="00CE3B40"/>
    <w:rsid w:val="00CE4B1D"/>
    <w:rsid w:val="00CE4BFE"/>
    <w:rsid w:val="00CE5A91"/>
    <w:rsid w:val="00CE5E39"/>
    <w:rsid w:val="00CE6932"/>
    <w:rsid w:val="00CE6F5D"/>
    <w:rsid w:val="00CE7902"/>
    <w:rsid w:val="00CF0326"/>
    <w:rsid w:val="00CF17D1"/>
    <w:rsid w:val="00CF19C0"/>
    <w:rsid w:val="00CF2180"/>
    <w:rsid w:val="00CF2D65"/>
    <w:rsid w:val="00CF44BD"/>
    <w:rsid w:val="00CF5537"/>
    <w:rsid w:val="00CF7964"/>
    <w:rsid w:val="00D0071D"/>
    <w:rsid w:val="00D0231A"/>
    <w:rsid w:val="00D028F8"/>
    <w:rsid w:val="00D0355F"/>
    <w:rsid w:val="00D03E85"/>
    <w:rsid w:val="00D04072"/>
    <w:rsid w:val="00D04278"/>
    <w:rsid w:val="00D0445F"/>
    <w:rsid w:val="00D05776"/>
    <w:rsid w:val="00D05E69"/>
    <w:rsid w:val="00D07A3B"/>
    <w:rsid w:val="00D11B7B"/>
    <w:rsid w:val="00D11C70"/>
    <w:rsid w:val="00D12EB7"/>
    <w:rsid w:val="00D13218"/>
    <w:rsid w:val="00D138E9"/>
    <w:rsid w:val="00D140DC"/>
    <w:rsid w:val="00D154C1"/>
    <w:rsid w:val="00D160CD"/>
    <w:rsid w:val="00D16405"/>
    <w:rsid w:val="00D169D9"/>
    <w:rsid w:val="00D16B1F"/>
    <w:rsid w:val="00D16FCA"/>
    <w:rsid w:val="00D202A3"/>
    <w:rsid w:val="00D20F40"/>
    <w:rsid w:val="00D218E4"/>
    <w:rsid w:val="00D23E30"/>
    <w:rsid w:val="00D25494"/>
    <w:rsid w:val="00D259CF"/>
    <w:rsid w:val="00D25A76"/>
    <w:rsid w:val="00D25F7B"/>
    <w:rsid w:val="00D25FC3"/>
    <w:rsid w:val="00D27271"/>
    <w:rsid w:val="00D27FBB"/>
    <w:rsid w:val="00D308FC"/>
    <w:rsid w:val="00D314E3"/>
    <w:rsid w:val="00D321A5"/>
    <w:rsid w:val="00D32771"/>
    <w:rsid w:val="00D32E6E"/>
    <w:rsid w:val="00D35850"/>
    <w:rsid w:val="00D35AC4"/>
    <w:rsid w:val="00D3624C"/>
    <w:rsid w:val="00D36F02"/>
    <w:rsid w:val="00D371CA"/>
    <w:rsid w:val="00D378C7"/>
    <w:rsid w:val="00D401FC"/>
    <w:rsid w:val="00D41208"/>
    <w:rsid w:val="00D425AE"/>
    <w:rsid w:val="00D43D14"/>
    <w:rsid w:val="00D440C0"/>
    <w:rsid w:val="00D44B68"/>
    <w:rsid w:val="00D44B82"/>
    <w:rsid w:val="00D45096"/>
    <w:rsid w:val="00D45D8F"/>
    <w:rsid w:val="00D45E3D"/>
    <w:rsid w:val="00D46691"/>
    <w:rsid w:val="00D47A3C"/>
    <w:rsid w:val="00D5127E"/>
    <w:rsid w:val="00D516ED"/>
    <w:rsid w:val="00D5176D"/>
    <w:rsid w:val="00D51864"/>
    <w:rsid w:val="00D51BAF"/>
    <w:rsid w:val="00D52493"/>
    <w:rsid w:val="00D54940"/>
    <w:rsid w:val="00D5555D"/>
    <w:rsid w:val="00D55579"/>
    <w:rsid w:val="00D576C8"/>
    <w:rsid w:val="00D6140E"/>
    <w:rsid w:val="00D6236E"/>
    <w:rsid w:val="00D64BEB"/>
    <w:rsid w:val="00D6518E"/>
    <w:rsid w:val="00D65217"/>
    <w:rsid w:val="00D65A38"/>
    <w:rsid w:val="00D65AB2"/>
    <w:rsid w:val="00D71A55"/>
    <w:rsid w:val="00D71D5C"/>
    <w:rsid w:val="00D72A8A"/>
    <w:rsid w:val="00D74F77"/>
    <w:rsid w:val="00D75C87"/>
    <w:rsid w:val="00D76700"/>
    <w:rsid w:val="00D76856"/>
    <w:rsid w:val="00D800C9"/>
    <w:rsid w:val="00D80126"/>
    <w:rsid w:val="00D80CE5"/>
    <w:rsid w:val="00D81080"/>
    <w:rsid w:val="00D812C4"/>
    <w:rsid w:val="00D85344"/>
    <w:rsid w:val="00D85953"/>
    <w:rsid w:val="00D8642B"/>
    <w:rsid w:val="00D87640"/>
    <w:rsid w:val="00D87BB1"/>
    <w:rsid w:val="00D91D04"/>
    <w:rsid w:val="00D91E4B"/>
    <w:rsid w:val="00D9283E"/>
    <w:rsid w:val="00D93008"/>
    <w:rsid w:val="00D939F0"/>
    <w:rsid w:val="00D93E39"/>
    <w:rsid w:val="00D93E89"/>
    <w:rsid w:val="00D942AA"/>
    <w:rsid w:val="00D94325"/>
    <w:rsid w:val="00D943D1"/>
    <w:rsid w:val="00D946EC"/>
    <w:rsid w:val="00D94CD9"/>
    <w:rsid w:val="00D94F59"/>
    <w:rsid w:val="00D95058"/>
    <w:rsid w:val="00D951B9"/>
    <w:rsid w:val="00D9792B"/>
    <w:rsid w:val="00DA0BE5"/>
    <w:rsid w:val="00DA10AF"/>
    <w:rsid w:val="00DA1728"/>
    <w:rsid w:val="00DA1D38"/>
    <w:rsid w:val="00DA1D5F"/>
    <w:rsid w:val="00DA1FEC"/>
    <w:rsid w:val="00DA23B0"/>
    <w:rsid w:val="00DA306C"/>
    <w:rsid w:val="00DA3170"/>
    <w:rsid w:val="00DA35ED"/>
    <w:rsid w:val="00DA368C"/>
    <w:rsid w:val="00DA3B3D"/>
    <w:rsid w:val="00DA4349"/>
    <w:rsid w:val="00DA62AF"/>
    <w:rsid w:val="00DB2D71"/>
    <w:rsid w:val="00DB35A8"/>
    <w:rsid w:val="00DB3728"/>
    <w:rsid w:val="00DB4356"/>
    <w:rsid w:val="00DB4DBF"/>
    <w:rsid w:val="00DB5D37"/>
    <w:rsid w:val="00DB6858"/>
    <w:rsid w:val="00DB6CEC"/>
    <w:rsid w:val="00DB6FA9"/>
    <w:rsid w:val="00DB7701"/>
    <w:rsid w:val="00DB7769"/>
    <w:rsid w:val="00DC1C29"/>
    <w:rsid w:val="00DC1C4D"/>
    <w:rsid w:val="00DC2578"/>
    <w:rsid w:val="00DC2C5A"/>
    <w:rsid w:val="00DC3230"/>
    <w:rsid w:val="00DC36C9"/>
    <w:rsid w:val="00DC4591"/>
    <w:rsid w:val="00DC4A69"/>
    <w:rsid w:val="00DC4C4C"/>
    <w:rsid w:val="00DC66D2"/>
    <w:rsid w:val="00DC68B4"/>
    <w:rsid w:val="00DC74F8"/>
    <w:rsid w:val="00DC765D"/>
    <w:rsid w:val="00DC78FE"/>
    <w:rsid w:val="00DD0035"/>
    <w:rsid w:val="00DD1946"/>
    <w:rsid w:val="00DD2692"/>
    <w:rsid w:val="00DD3A2F"/>
    <w:rsid w:val="00DD3A5E"/>
    <w:rsid w:val="00DD3A80"/>
    <w:rsid w:val="00DD4580"/>
    <w:rsid w:val="00DD48B3"/>
    <w:rsid w:val="00DD4A23"/>
    <w:rsid w:val="00DD4A2D"/>
    <w:rsid w:val="00DD4D1F"/>
    <w:rsid w:val="00DD57D1"/>
    <w:rsid w:val="00DD6753"/>
    <w:rsid w:val="00DD6BAD"/>
    <w:rsid w:val="00DD6C6F"/>
    <w:rsid w:val="00DD6EBE"/>
    <w:rsid w:val="00DD7A9A"/>
    <w:rsid w:val="00DE0C42"/>
    <w:rsid w:val="00DE1270"/>
    <w:rsid w:val="00DE1793"/>
    <w:rsid w:val="00DE2144"/>
    <w:rsid w:val="00DE24F6"/>
    <w:rsid w:val="00DE4068"/>
    <w:rsid w:val="00DE4527"/>
    <w:rsid w:val="00DE5205"/>
    <w:rsid w:val="00DE5449"/>
    <w:rsid w:val="00DE557F"/>
    <w:rsid w:val="00DE76E6"/>
    <w:rsid w:val="00DF0517"/>
    <w:rsid w:val="00DF4059"/>
    <w:rsid w:val="00DF4D87"/>
    <w:rsid w:val="00DF556E"/>
    <w:rsid w:val="00DF5817"/>
    <w:rsid w:val="00DF5A39"/>
    <w:rsid w:val="00DF6E13"/>
    <w:rsid w:val="00DF73F2"/>
    <w:rsid w:val="00DF7676"/>
    <w:rsid w:val="00E012A6"/>
    <w:rsid w:val="00E02AD7"/>
    <w:rsid w:val="00E038F2"/>
    <w:rsid w:val="00E0542D"/>
    <w:rsid w:val="00E069A0"/>
    <w:rsid w:val="00E06E1F"/>
    <w:rsid w:val="00E07545"/>
    <w:rsid w:val="00E076FE"/>
    <w:rsid w:val="00E07B4D"/>
    <w:rsid w:val="00E105A5"/>
    <w:rsid w:val="00E10F87"/>
    <w:rsid w:val="00E11134"/>
    <w:rsid w:val="00E11286"/>
    <w:rsid w:val="00E133F6"/>
    <w:rsid w:val="00E14626"/>
    <w:rsid w:val="00E16013"/>
    <w:rsid w:val="00E16470"/>
    <w:rsid w:val="00E23419"/>
    <w:rsid w:val="00E24740"/>
    <w:rsid w:val="00E2511F"/>
    <w:rsid w:val="00E25B56"/>
    <w:rsid w:val="00E26ADC"/>
    <w:rsid w:val="00E26ED4"/>
    <w:rsid w:val="00E27418"/>
    <w:rsid w:val="00E27AAE"/>
    <w:rsid w:val="00E27B10"/>
    <w:rsid w:val="00E27F44"/>
    <w:rsid w:val="00E306F0"/>
    <w:rsid w:val="00E31A68"/>
    <w:rsid w:val="00E32C96"/>
    <w:rsid w:val="00E34C60"/>
    <w:rsid w:val="00E35B71"/>
    <w:rsid w:val="00E37D40"/>
    <w:rsid w:val="00E4012C"/>
    <w:rsid w:val="00E43058"/>
    <w:rsid w:val="00E44B21"/>
    <w:rsid w:val="00E46AC8"/>
    <w:rsid w:val="00E5016E"/>
    <w:rsid w:val="00E50B6F"/>
    <w:rsid w:val="00E516EB"/>
    <w:rsid w:val="00E53F0D"/>
    <w:rsid w:val="00E54134"/>
    <w:rsid w:val="00E568C4"/>
    <w:rsid w:val="00E56D77"/>
    <w:rsid w:val="00E57422"/>
    <w:rsid w:val="00E61B70"/>
    <w:rsid w:val="00E62633"/>
    <w:rsid w:val="00E636E0"/>
    <w:rsid w:val="00E639CD"/>
    <w:rsid w:val="00E63BFC"/>
    <w:rsid w:val="00E6628E"/>
    <w:rsid w:val="00E708A4"/>
    <w:rsid w:val="00E73A87"/>
    <w:rsid w:val="00E742FC"/>
    <w:rsid w:val="00E7441C"/>
    <w:rsid w:val="00E74D4E"/>
    <w:rsid w:val="00E7552C"/>
    <w:rsid w:val="00E75FD4"/>
    <w:rsid w:val="00E76E05"/>
    <w:rsid w:val="00E76EFA"/>
    <w:rsid w:val="00E770C7"/>
    <w:rsid w:val="00E77343"/>
    <w:rsid w:val="00E8104E"/>
    <w:rsid w:val="00E82D0E"/>
    <w:rsid w:val="00E86984"/>
    <w:rsid w:val="00E86B72"/>
    <w:rsid w:val="00E86CC2"/>
    <w:rsid w:val="00E875C4"/>
    <w:rsid w:val="00E87DAF"/>
    <w:rsid w:val="00E90C26"/>
    <w:rsid w:val="00E90DBF"/>
    <w:rsid w:val="00E922FF"/>
    <w:rsid w:val="00E92BFC"/>
    <w:rsid w:val="00E93396"/>
    <w:rsid w:val="00E93577"/>
    <w:rsid w:val="00E93D3E"/>
    <w:rsid w:val="00E94428"/>
    <w:rsid w:val="00E949BC"/>
    <w:rsid w:val="00E956EB"/>
    <w:rsid w:val="00E96E6E"/>
    <w:rsid w:val="00E97341"/>
    <w:rsid w:val="00E97A32"/>
    <w:rsid w:val="00EA0E34"/>
    <w:rsid w:val="00EA133A"/>
    <w:rsid w:val="00EA1980"/>
    <w:rsid w:val="00EA3458"/>
    <w:rsid w:val="00EA3A42"/>
    <w:rsid w:val="00EA468A"/>
    <w:rsid w:val="00EA7AF9"/>
    <w:rsid w:val="00EB16D9"/>
    <w:rsid w:val="00EB1B97"/>
    <w:rsid w:val="00EB2DA5"/>
    <w:rsid w:val="00EB45B1"/>
    <w:rsid w:val="00EB4AB3"/>
    <w:rsid w:val="00EB4D8F"/>
    <w:rsid w:val="00EB6609"/>
    <w:rsid w:val="00EB69B5"/>
    <w:rsid w:val="00EB6A7F"/>
    <w:rsid w:val="00EB77B0"/>
    <w:rsid w:val="00EC0EB8"/>
    <w:rsid w:val="00EC1000"/>
    <w:rsid w:val="00EC1124"/>
    <w:rsid w:val="00EC1368"/>
    <w:rsid w:val="00EC1460"/>
    <w:rsid w:val="00EC1B0D"/>
    <w:rsid w:val="00EC1B74"/>
    <w:rsid w:val="00EC2457"/>
    <w:rsid w:val="00EC26FB"/>
    <w:rsid w:val="00EC272C"/>
    <w:rsid w:val="00EC34BD"/>
    <w:rsid w:val="00EC515E"/>
    <w:rsid w:val="00EC5330"/>
    <w:rsid w:val="00EC5B5B"/>
    <w:rsid w:val="00EC693D"/>
    <w:rsid w:val="00EC6CCF"/>
    <w:rsid w:val="00EC6CD8"/>
    <w:rsid w:val="00EC752F"/>
    <w:rsid w:val="00ED0B21"/>
    <w:rsid w:val="00ED0DF5"/>
    <w:rsid w:val="00ED14A0"/>
    <w:rsid w:val="00ED15C8"/>
    <w:rsid w:val="00ED15D2"/>
    <w:rsid w:val="00ED2E65"/>
    <w:rsid w:val="00ED3515"/>
    <w:rsid w:val="00ED38FC"/>
    <w:rsid w:val="00ED3E9B"/>
    <w:rsid w:val="00ED3FF0"/>
    <w:rsid w:val="00ED527B"/>
    <w:rsid w:val="00ED64EC"/>
    <w:rsid w:val="00ED670E"/>
    <w:rsid w:val="00ED670F"/>
    <w:rsid w:val="00ED78B8"/>
    <w:rsid w:val="00ED7B56"/>
    <w:rsid w:val="00EE1188"/>
    <w:rsid w:val="00EE237B"/>
    <w:rsid w:val="00EE271D"/>
    <w:rsid w:val="00EE282D"/>
    <w:rsid w:val="00EE2F79"/>
    <w:rsid w:val="00EE3FBA"/>
    <w:rsid w:val="00EE4EB0"/>
    <w:rsid w:val="00EE504E"/>
    <w:rsid w:val="00EE7B1F"/>
    <w:rsid w:val="00EF1CF5"/>
    <w:rsid w:val="00EF25D3"/>
    <w:rsid w:val="00EF25D9"/>
    <w:rsid w:val="00EF26E3"/>
    <w:rsid w:val="00EF4AE0"/>
    <w:rsid w:val="00EF524B"/>
    <w:rsid w:val="00EF5370"/>
    <w:rsid w:val="00EF5ED8"/>
    <w:rsid w:val="00EF7C47"/>
    <w:rsid w:val="00F00467"/>
    <w:rsid w:val="00F009C0"/>
    <w:rsid w:val="00F02625"/>
    <w:rsid w:val="00F02707"/>
    <w:rsid w:val="00F03CE6"/>
    <w:rsid w:val="00F0414C"/>
    <w:rsid w:val="00F0434F"/>
    <w:rsid w:val="00F04487"/>
    <w:rsid w:val="00F066CA"/>
    <w:rsid w:val="00F07CC8"/>
    <w:rsid w:val="00F07D00"/>
    <w:rsid w:val="00F11EBE"/>
    <w:rsid w:val="00F139AB"/>
    <w:rsid w:val="00F15BAD"/>
    <w:rsid w:val="00F160F7"/>
    <w:rsid w:val="00F16292"/>
    <w:rsid w:val="00F16351"/>
    <w:rsid w:val="00F1731C"/>
    <w:rsid w:val="00F200B7"/>
    <w:rsid w:val="00F21374"/>
    <w:rsid w:val="00F2145D"/>
    <w:rsid w:val="00F21B48"/>
    <w:rsid w:val="00F21CDE"/>
    <w:rsid w:val="00F22F3B"/>
    <w:rsid w:val="00F2323E"/>
    <w:rsid w:val="00F24642"/>
    <w:rsid w:val="00F250DB"/>
    <w:rsid w:val="00F252EC"/>
    <w:rsid w:val="00F25537"/>
    <w:rsid w:val="00F259DC"/>
    <w:rsid w:val="00F25C3C"/>
    <w:rsid w:val="00F25CD8"/>
    <w:rsid w:val="00F25E31"/>
    <w:rsid w:val="00F313F7"/>
    <w:rsid w:val="00F32FA5"/>
    <w:rsid w:val="00F36026"/>
    <w:rsid w:val="00F36080"/>
    <w:rsid w:val="00F36E9D"/>
    <w:rsid w:val="00F36F37"/>
    <w:rsid w:val="00F40D9C"/>
    <w:rsid w:val="00F41505"/>
    <w:rsid w:val="00F43224"/>
    <w:rsid w:val="00F4340F"/>
    <w:rsid w:val="00F43878"/>
    <w:rsid w:val="00F441C1"/>
    <w:rsid w:val="00F442A8"/>
    <w:rsid w:val="00F45182"/>
    <w:rsid w:val="00F4544F"/>
    <w:rsid w:val="00F457BE"/>
    <w:rsid w:val="00F46CBE"/>
    <w:rsid w:val="00F47238"/>
    <w:rsid w:val="00F47E06"/>
    <w:rsid w:val="00F51C13"/>
    <w:rsid w:val="00F528C3"/>
    <w:rsid w:val="00F5334A"/>
    <w:rsid w:val="00F5365D"/>
    <w:rsid w:val="00F54C0D"/>
    <w:rsid w:val="00F555A0"/>
    <w:rsid w:val="00F563B5"/>
    <w:rsid w:val="00F576A3"/>
    <w:rsid w:val="00F57EFA"/>
    <w:rsid w:val="00F60459"/>
    <w:rsid w:val="00F61121"/>
    <w:rsid w:val="00F61DFB"/>
    <w:rsid w:val="00F64DAC"/>
    <w:rsid w:val="00F65D04"/>
    <w:rsid w:val="00F66E40"/>
    <w:rsid w:val="00F66EB0"/>
    <w:rsid w:val="00F67399"/>
    <w:rsid w:val="00F67BA4"/>
    <w:rsid w:val="00F700FF"/>
    <w:rsid w:val="00F70CF1"/>
    <w:rsid w:val="00F71A5E"/>
    <w:rsid w:val="00F72385"/>
    <w:rsid w:val="00F72DAC"/>
    <w:rsid w:val="00F73920"/>
    <w:rsid w:val="00F74979"/>
    <w:rsid w:val="00F75090"/>
    <w:rsid w:val="00F75AA4"/>
    <w:rsid w:val="00F76919"/>
    <w:rsid w:val="00F77104"/>
    <w:rsid w:val="00F77198"/>
    <w:rsid w:val="00F80C0C"/>
    <w:rsid w:val="00F81006"/>
    <w:rsid w:val="00F81E5A"/>
    <w:rsid w:val="00F828F2"/>
    <w:rsid w:val="00F82A13"/>
    <w:rsid w:val="00F83327"/>
    <w:rsid w:val="00F83E7A"/>
    <w:rsid w:val="00F8624A"/>
    <w:rsid w:val="00F86F91"/>
    <w:rsid w:val="00F87579"/>
    <w:rsid w:val="00F87F2A"/>
    <w:rsid w:val="00F90889"/>
    <w:rsid w:val="00F916E1"/>
    <w:rsid w:val="00F92A6C"/>
    <w:rsid w:val="00F93E62"/>
    <w:rsid w:val="00F957F6"/>
    <w:rsid w:val="00F95A0F"/>
    <w:rsid w:val="00F9649B"/>
    <w:rsid w:val="00F97660"/>
    <w:rsid w:val="00FA0069"/>
    <w:rsid w:val="00FA2550"/>
    <w:rsid w:val="00FA3C94"/>
    <w:rsid w:val="00FA41B7"/>
    <w:rsid w:val="00FA43F4"/>
    <w:rsid w:val="00FA5C0A"/>
    <w:rsid w:val="00FA5F53"/>
    <w:rsid w:val="00FA6007"/>
    <w:rsid w:val="00FA7052"/>
    <w:rsid w:val="00FA723E"/>
    <w:rsid w:val="00FA738F"/>
    <w:rsid w:val="00FA7974"/>
    <w:rsid w:val="00FA7C42"/>
    <w:rsid w:val="00FB0012"/>
    <w:rsid w:val="00FB1F01"/>
    <w:rsid w:val="00FB36F6"/>
    <w:rsid w:val="00FB4018"/>
    <w:rsid w:val="00FB5B58"/>
    <w:rsid w:val="00FC0F04"/>
    <w:rsid w:val="00FC248B"/>
    <w:rsid w:val="00FC2642"/>
    <w:rsid w:val="00FC4769"/>
    <w:rsid w:val="00FC53AD"/>
    <w:rsid w:val="00FC5691"/>
    <w:rsid w:val="00FC66C8"/>
    <w:rsid w:val="00FD02F4"/>
    <w:rsid w:val="00FD2884"/>
    <w:rsid w:val="00FD303A"/>
    <w:rsid w:val="00FD44F1"/>
    <w:rsid w:val="00FD5798"/>
    <w:rsid w:val="00FE0CD8"/>
    <w:rsid w:val="00FE398D"/>
    <w:rsid w:val="00FE3C99"/>
    <w:rsid w:val="00FE6858"/>
    <w:rsid w:val="00FE6B34"/>
    <w:rsid w:val="00FE7292"/>
    <w:rsid w:val="00FF0D4C"/>
    <w:rsid w:val="00FF0E4E"/>
    <w:rsid w:val="00FF1626"/>
    <w:rsid w:val="00FF18FA"/>
    <w:rsid w:val="00FF233E"/>
    <w:rsid w:val="00FF28C3"/>
    <w:rsid w:val="00FF3EE1"/>
    <w:rsid w:val="00FF40E6"/>
    <w:rsid w:val="00FF5BA7"/>
    <w:rsid w:val="00FF6039"/>
    <w:rsid w:val="00FF6661"/>
    <w:rsid w:val="00FF7096"/>
    <w:rsid w:val="2A13DD64"/>
    <w:rsid w:val="63B9232F"/>
    <w:rsid w:val="7E0843F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026"/>
  </w:style>
  <w:style w:type="paragraph" w:styleId="Balk1">
    <w:name w:val="heading 1"/>
    <w:basedOn w:val="Normal"/>
    <w:next w:val="Normal"/>
    <w:link w:val="Balk1Char"/>
    <w:uiPriority w:val="9"/>
    <w:qFormat/>
    <w:rsid w:val="00BE574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3B4A9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aliases w:val="Stratejik Hedef"/>
    <w:basedOn w:val="Normal"/>
    <w:next w:val="Normal"/>
    <w:link w:val="Balk3Char"/>
    <w:uiPriority w:val="9"/>
    <w:unhideWhenUsed/>
    <w:qFormat/>
    <w:rsid w:val="00482759"/>
    <w:pPr>
      <w:keepNext/>
      <w:keepLines/>
      <w:spacing w:before="40" w:after="0"/>
      <w:jc w:val="both"/>
      <w:outlineLvl w:val="2"/>
    </w:pPr>
    <w:rPr>
      <w:rFonts w:asciiTheme="majorHAnsi" w:eastAsiaTheme="majorEastAsia" w:hAnsiTheme="majorHAnsi" w:cstheme="majorBidi"/>
      <w:b/>
      <w:color w:val="0D0D0D" w:themeColor="text1" w:themeTint="F2"/>
      <w:sz w:val="28"/>
      <w:szCs w:val="24"/>
    </w:rPr>
  </w:style>
  <w:style w:type="paragraph" w:styleId="Balk4">
    <w:name w:val="heading 4"/>
    <w:basedOn w:val="Balk2"/>
    <w:next w:val="Normal"/>
    <w:link w:val="Balk4Char"/>
    <w:uiPriority w:val="9"/>
    <w:unhideWhenUsed/>
    <w:qFormat/>
    <w:rsid w:val="00482759"/>
    <w:pPr>
      <w:spacing w:after="240"/>
      <w:ind w:left="426" w:firstLine="282"/>
      <w:jc w:val="both"/>
      <w:outlineLvl w:val="3"/>
    </w:pPr>
    <w:rPr>
      <w:rFonts w:ascii="Book Antiqua" w:eastAsia="Calibri" w:hAnsi="Book Antiqua"/>
      <w:b/>
      <w:color w:val="1F4E79" w:themeColor="accent1" w:themeShade="80"/>
      <w:sz w:val="28"/>
      <w:szCs w:val="24"/>
    </w:rPr>
  </w:style>
  <w:style w:type="paragraph" w:styleId="Balk5">
    <w:name w:val="heading 5"/>
    <w:basedOn w:val="Normal"/>
    <w:next w:val="Normal"/>
    <w:link w:val="Balk5Char"/>
    <w:uiPriority w:val="9"/>
    <w:unhideWhenUsed/>
    <w:qFormat/>
    <w:rsid w:val="00482759"/>
    <w:pPr>
      <w:keepNext/>
      <w:keepLines/>
      <w:spacing w:before="40" w:after="0"/>
      <w:jc w:val="both"/>
      <w:outlineLvl w:val="4"/>
    </w:pPr>
    <w:rPr>
      <w:rFonts w:asciiTheme="majorHAnsi" w:eastAsiaTheme="majorEastAsia" w:hAnsiTheme="majorHAnsi" w:cstheme="majorBidi"/>
      <w:color w:val="2E74B5" w:themeColor="accent1" w:themeShade="BF"/>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ED38FC"/>
    <w:pPr>
      <w:widowControl w:val="0"/>
      <w:autoSpaceDE w:val="0"/>
      <w:autoSpaceDN w:val="0"/>
      <w:spacing w:after="0" w:line="240" w:lineRule="auto"/>
      <w:jc w:val="both"/>
    </w:pPr>
    <w:rPr>
      <w:rFonts w:ascii="Times New Roman" w:eastAsia="Georgia" w:hAnsi="Times New Roman" w:cs="Georgia"/>
      <w:sz w:val="24"/>
      <w:szCs w:val="24"/>
      <w:lang w:val="en-US"/>
    </w:rPr>
  </w:style>
  <w:style w:type="character" w:customStyle="1" w:styleId="GvdeMetniChar">
    <w:name w:val="Gövde Metni Char"/>
    <w:basedOn w:val="VarsaylanParagrafYazTipi"/>
    <w:link w:val="GvdeMetni"/>
    <w:uiPriority w:val="1"/>
    <w:rsid w:val="00ED38FC"/>
    <w:rPr>
      <w:rFonts w:ascii="Times New Roman" w:eastAsia="Georgia" w:hAnsi="Times New Roman" w:cs="Georgia"/>
      <w:sz w:val="24"/>
      <w:szCs w:val="24"/>
      <w:lang w:val="en-US"/>
    </w:rPr>
  </w:style>
  <w:style w:type="paragraph" w:styleId="ListeParagraf">
    <w:name w:val="List Paragraph"/>
    <w:aliases w:val="içindekiler vb Char,List Paragraph Char Char"/>
    <w:basedOn w:val="Normal"/>
    <w:link w:val="ListeParagrafChar"/>
    <w:uiPriority w:val="34"/>
    <w:qFormat/>
    <w:rsid w:val="00CB057C"/>
    <w:pPr>
      <w:ind w:left="720"/>
      <w:contextualSpacing/>
    </w:pPr>
  </w:style>
  <w:style w:type="table" w:styleId="TabloKlavuzu">
    <w:name w:val="Table Grid"/>
    <w:basedOn w:val="NormalTablo"/>
    <w:uiPriority w:val="39"/>
    <w:rsid w:val="00CB05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
    <w:name w:val="Tablo Kılavuzu1"/>
    <w:basedOn w:val="NormalTablo"/>
    <w:next w:val="TabloKlavuzu"/>
    <w:uiPriority w:val="39"/>
    <w:rsid w:val="008000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223D6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23D69"/>
  </w:style>
  <w:style w:type="paragraph" w:styleId="Altbilgi">
    <w:name w:val="footer"/>
    <w:basedOn w:val="Normal"/>
    <w:link w:val="AltbilgiChar"/>
    <w:uiPriority w:val="99"/>
    <w:unhideWhenUsed/>
    <w:rsid w:val="00223D6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23D69"/>
  </w:style>
  <w:style w:type="paragraph" w:styleId="BalonMetni">
    <w:name w:val="Balloon Text"/>
    <w:basedOn w:val="Normal"/>
    <w:link w:val="BalonMetniChar"/>
    <w:uiPriority w:val="99"/>
    <w:semiHidden/>
    <w:unhideWhenUsed/>
    <w:rsid w:val="005533F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533F7"/>
    <w:rPr>
      <w:rFonts w:ascii="Segoe UI" w:hAnsi="Segoe UI" w:cs="Segoe UI"/>
      <w:sz w:val="18"/>
      <w:szCs w:val="18"/>
    </w:rPr>
  </w:style>
  <w:style w:type="character" w:styleId="SayfaNumaras">
    <w:name w:val="page number"/>
    <w:basedOn w:val="VarsaylanParagrafYazTipi"/>
    <w:uiPriority w:val="99"/>
    <w:semiHidden/>
    <w:unhideWhenUsed/>
    <w:rsid w:val="00E07545"/>
  </w:style>
  <w:style w:type="paragraph" w:styleId="AralkYok">
    <w:name w:val="No Spacing"/>
    <w:link w:val="AralkYokChar"/>
    <w:uiPriority w:val="1"/>
    <w:qFormat/>
    <w:rsid w:val="006A38C7"/>
    <w:pPr>
      <w:spacing w:after="0" w:line="240" w:lineRule="auto"/>
    </w:pPr>
    <w:rPr>
      <w:rFonts w:eastAsiaTheme="minorEastAsia"/>
      <w:lang w:val="en-US" w:eastAsia="zh-CN"/>
    </w:rPr>
  </w:style>
  <w:style w:type="paragraph" w:styleId="NormalWeb">
    <w:name w:val="Normal (Web)"/>
    <w:basedOn w:val="Normal"/>
    <w:uiPriority w:val="99"/>
    <w:unhideWhenUsed/>
    <w:rsid w:val="00EB16D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EB16D9"/>
    <w:rPr>
      <w:b/>
      <w:bCs/>
    </w:rPr>
  </w:style>
  <w:style w:type="character" w:styleId="Kpr">
    <w:name w:val="Hyperlink"/>
    <w:basedOn w:val="VarsaylanParagrafYazTipi"/>
    <w:uiPriority w:val="99"/>
    <w:unhideWhenUsed/>
    <w:rsid w:val="00891A5C"/>
    <w:rPr>
      <w:color w:val="0563C1" w:themeColor="hyperlink"/>
      <w:u w:val="single"/>
    </w:rPr>
  </w:style>
  <w:style w:type="table" w:customStyle="1" w:styleId="TabloKlavuzu2">
    <w:name w:val="Tablo Kılavuzu2"/>
    <w:basedOn w:val="NormalTablo"/>
    <w:next w:val="TabloKlavuzu"/>
    <w:uiPriority w:val="39"/>
    <w:rsid w:val="00891A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CA7B6E"/>
    <w:rPr>
      <w:sz w:val="16"/>
      <w:szCs w:val="16"/>
    </w:rPr>
  </w:style>
  <w:style w:type="paragraph" w:styleId="AklamaMetni">
    <w:name w:val="annotation text"/>
    <w:basedOn w:val="Normal"/>
    <w:link w:val="AklamaMetniChar"/>
    <w:uiPriority w:val="99"/>
    <w:semiHidden/>
    <w:unhideWhenUsed/>
    <w:rsid w:val="00CA7B6E"/>
    <w:pPr>
      <w:spacing w:line="240" w:lineRule="auto"/>
    </w:pPr>
    <w:rPr>
      <w:sz w:val="20"/>
      <w:szCs w:val="20"/>
    </w:rPr>
  </w:style>
  <w:style w:type="character" w:customStyle="1" w:styleId="AklamaMetniChar">
    <w:name w:val="Açıklama Metni Char"/>
    <w:basedOn w:val="VarsaylanParagrafYazTipi"/>
    <w:link w:val="AklamaMetni"/>
    <w:uiPriority w:val="99"/>
    <w:semiHidden/>
    <w:rsid w:val="00CA7B6E"/>
    <w:rPr>
      <w:sz w:val="20"/>
      <w:szCs w:val="20"/>
    </w:rPr>
  </w:style>
  <w:style w:type="paragraph" w:styleId="AklamaKonusu">
    <w:name w:val="annotation subject"/>
    <w:basedOn w:val="AklamaMetni"/>
    <w:next w:val="AklamaMetni"/>
    <w:link w:val="AklamaKonusuChar"/>
    <w:uiPriority w:val="99"/>
    <w:semiHidden/>
    <w:unhideWhenUsed/>
    <w:rsid w:val="00CA7B6E"/>
    <w:rPr>
      <w:b/>
      <w:bCs/>
    </w:rPr>
  </w:style>
  <w:style w:type="character" w:customStyle="1" w:styleId="AklamaKonusuChar">
    <w:name w:val="Açıklama Konusu Char"/>
    <w:basedOn w:val="AklamaMetniChar"/>
    <w:link w:val="AklamaKonusu"/>
    <w:uiPriority w:val="99"/>
    <w:semiHidden/>
    <w:rsid w:val="00CA7B6E"/>
    <w:rPr>
      <w:b/>
      <w:bCs/>
      <w:sz w:val="20"/>
      <w:szCs w:val="20"/>
    </w:rPr>
  </w:style>
  <w:style w:type="character" w:customStyle="1" w:styleId="Balk1Char">
    <w:name w:val="Başlık 1 Char"/>
    <w:basedOn w:val="VarsaylanParagrafYazTipi"/>
    <w:link w:val="Balk1"/>
    <w:uiPriority w:val="9"/>
    <w:rsid w:val="00BE574D"/>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BE574D"/>
    <w:pPr>
      <w:outlineLvl w:val="9"/>
    </w:pPr>
    <w:rPr>
      <w:lang w:eastAsia="tr-TR"/>
    </w:rPr>
  </w:style>
  <w:style w:type="paragraph" w:styleId="T2">
    <w:name w:val="toc 2"/>
    <w:basedOn w:val="Normal"/>
    <w:next w:val="Normal"/>
    <w:autoRedefine/>
    <w:uiPriority w:val="39"/>
    <w:unhideWhenUsed/>
    <w:rsid w:val="00BE574D"/>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BE574D"/>
    <w:pPr>
      <w:spacing w:after="100"/>
    </w:pPr>
    <w:rPr>
      <w:rFonts w:eastAsiaTheme="minorEastAsia" w:cs="Times New Roman"/>
      <w:lang w:eastAsia="tr-TR"/>
    </w:rPr>
  </w:style>
  <w:style w:type="paragraph" w:styleId="T3">
    <w:name w:val="toc 3"/>
    <w:basedOn w:val="Normal"/>
    <w:next w:val="Normal"/>
    <w:autoRedefine/>
    <w:uiPriority w:val="39"/>
    <w:unhideWhenUsed/>
    <w:rsid w:val="00BE574D"/>
    <w:pPr>
      <w:spacing w:after="100"/>
      <w:ind w:left="440"/>
    </w:pPr>
    <w:rPr>
      <w:rFonts w:eastAsiaTheme="minorEastAsia" w:cs="Times New Roman"/>
      <w:lang w:eastAsia="tr-TR"/>
    </w:rPr>
  </w:style>
  <w:style w:type="character" w:styleId="zlenenKpr">
    <w:name w:val="FollowedHyperlink"/>
    <w:basedOn w:val="VarsaylanParagrafYazTipi"/>
    <w:uiPriority w:val="99"/>
    <w:semiHidden/>
    <w:unhideWhenUsed/>
    <w:rsid w:val="000F05B8"/>
    <w:rPr>
      <w:color w:val="954F72" w:themeColor="followedHyperlink"/>
      <w:u w:val="single"/>
    </w:rPr>
  </w:style>
  <w:style w:type="character" w:customStyle="1" w:styleId="zmlenmeyenBahsetme1">
    <w:name w:val="Çözümlenmeyen Bahsetme1"/>
    <w:basedOn w:val="VarsaylanParagrafYazTipi"/>
    <w:uiPriority w:val="99"/>
    <w:semiHidden/>
    <w:unhideWhenUsed/>
    <w:rsid w:val="00D371CA"/>
    <w:rPr>
      <w:color w:val="605E5C"/>
      <w:shd w:val="clear" w:color="auto" w:fill="E1DFDD"/>
    </w:rPr>
  </w:style>
  <w:style w:type="character" w:customStyle="1" w:styleId="zmlenmeyenBahsetme2">
    <w:name w:val="Çözümlenmeyen Bahsetme2"/>
    <w:basedOn w:val="VarsaylanParagrafYazTipi"/>
    <w:uiPriority w:val="99"/>
    <w:semiHidden/>
    <w:unhideWhenUsed/>
    <w:rsid w:val="00220E1A"/>
    <w:rPr>
      <w:color w:val="605E5C"/>
      <w:shd w:val="clear" w:color="auto" w:fill="E1DFDD"/>
    </w:rPr>
  </w:style>
  <w:style w:type="character" w:customStyle="1" w:styleId="AralkYokChar">
    <w:name w:val="Aralık Yok Char"/>
    <w:basedOn w:val="VarsaylanParagrafYazTipi"/>
    <w:link w:val="AralkYok"/>
    <w:uiPriority w:val="1"/>
    <w:rsid w:val="00BF540A"/>
    <w:rPr>
      <w:rFonts w:eastAsiaTheme="minorEastAsia"/>
      <w:lang w:val="en-US" w:eastAsia="zh-CN"/>
    </w:rPr>
  </w:style>
  <w:style w:type="character" w:customStyle="1" w:styleId="Balk2Char">
    <w:name w:val="Başlık 2 Char"/>
    <w:basedOn w:val="VarsaylanParagrafYazTipi"/>
    <w:link w:val="Balk2"/>
    <w:uiPriority w:val="9"/>
    <w:rsid w:val="003B4A9F"/>
    <w:rPr>
      <w:rFonts w:asciiTheme="majorHAnsi" w:eastAsiaTheme="majorEastAsia" w:hAnsiTheme="majorHAnsi" w:cstheme="majorBidi"/>
      <w:color w:val="2E74B5" w:themeColor="accent1" w:themeShade="BF"/>
      <w:sz w:val="26"/>
      <w:szCs w:val="26"/>
    </w:rPr>
  </w:style>
  <w:style w:type="character" w:styleId="Vurgu">
    <w:name w:val="Emphasis"/>
    <w:uiPriority w:val="20"/>
    <w:qFormat/>
    <w:rsid w:val="00745171"/>
    <w:rPr>
      <w:i/>
      <w:iCs/>
    </w:rPr>
  </w:style>
  <w:style w:type="character" w:customStyle="1" w:styleId="Balk3Char">
    <w:name w:val="Başlık 3 Char"/>
    <w:aliases w:val="Stratejik Hedef Char"/>
    <w:basedOn w:val="VarsaylanParagrafYazTipi"/>
    <w:link w:val="Balk3"/>
    <w:uiPriority w:val="9"/>
    <w:rsid w:val="00482759"/>
    <w:rPr>
      <w:rFonts w:asciiTheme="majorHAnsi" w:eastAsiaTheme="majorEastAsia" w:hAnsiTheme="majorHAnsi" w:cstheme="majorBidi"/>
      <w:b/>
      <w:color w:val="0D0D0D" w:themeColor="text1" w:themeTint="F2"/>
      <w:sz w:val="28"/>
      <w:szCs w:val="24"/>
    </w:rPr>
  </w:style>
  <w:style w:type="character" w:customStyle="1" w:styleId="Balk4Char">
    <w:name w:val="Başlık 4 Char"/>
    <w:basedOn w:val="VarsaylanParagrafYazTipi"/>
    <w:link w:val="Balk4"/>
    <w:uiPriority w:val="9"/>
    <w:rsid w:val="00482759"/>
    <w:rPr>
      <w:rFonts w:ascii="Book Antiqua" w:eastAsia="Calibri" w:hAnsi="Book Antiqua" w:cstheme="majorBidi"/>
      <w:b/>
      <w:color w:val="1F4E79" w:themeColor="accent1" w:themeShade="80"/>
      <w:sz w:val="28"/>
      <w:szCs w:val="24"/>
    </w:rPr>
  </w:style>
  <w:style w:type="character" w:customStyle="1" w:styleId="Balk5Char">
    <w:name w:val="Başlık 5 Char"/>
    <w:basedOn w:val="VarsaylanParagrafYazTipi"/>
    <w:link w:val="Balk5"/>
    <w:uiPriority w:val="9"/>
    <w:rsid w:val="00482759"/>
    <w:rPr>
      <w:rFonts w:asciiTheme="majorHAnsi" w:eastAsiaTheme="majorEastAsia" w:hAnsiTheme="majorHAnsi" w:cstheme="majorBidi"/>
      <w:color w:val="2E74B5" w:themeColor="accent1" w:themeShade="BF"/>
      <w:sz w:val="24"/>
    </w:rPr>
  </w:style>
  <w:style w:type="paragraph" w:customStyle="1" w:styleId="Default">
    <w:name w:val="Default"/>
    <w:rsid w:val="00482759"/>
    <w:pPr>
      <w:autoSpaceDE w:val="0"/>
      <w:autoSpaceDN w:val="0"/>
      <w:adjustRightInd w:val="0"/>
      <w:spacing w:after="0" w:line="240" w:lineRule="auto"/>
    </w:pPr>
    <w:rPr>
      <w:rFonts w:ascii="MVYAAN+NeoSansPro-Medium" w:hAnsi="MVYAAN+NeoSansPro-Medium" w:cs="MVYAAN+NeoSansPro-Medium"/>
      <w:color w:val="000000"/>
      <w:sz w:val="24"/>
      <w:szCs w:val="24"/>
    </w:rPr>
  </w:style>
  <w:style w:type="paragraph" w:customStyle="1" w:styleId="Pa3">
    <w:name w:val="Pa3"/>
    <w:basedOn w:val="Default"/>
    <w:next w:val="Default"/>
    <w:uiPriority w:val="99"/>
    <w:rsid w:val="00482759"/>
    <w:pPr>
      <w:spacing w:line="241" w:lineRule="atLeast"/>
    </w:pPr>
    <w:rPr>
      <w:rFonts w:ascii="Neo Sans Pro" w:hAnsi="Neo Sans Pro" w:cstheme="minorBidi"/>
      <w:color w:val="auto"/>
    </w:rPr>
  </w:style>
  <w:style w:type="character" w:customStyle="1" w:styleId="A23">
    <w:name w:val="A23"/>
    <w:uiPriority w:val="99"/>
    <w:rsid w:val="00482759"/>
    <w:rPr>
      <w:rFonts w:cs="Neo Sans Pro"/>
      <w:color w:val="404041"/>
      <w:sz w:val="32"/>
      <w:szCs w:val="32"/>
    </w:rPr>
  </w:style>
  <w:style w:type="table" w:customStyle="1" w:styleId="TabloKlavuzu4">
    <w:name w:val="Tablo Kılavuzu4"/>
    <w:basedOn w:val="NormalTablo"/>
    <w:next w:val="TabloKlavuzu"/>
    <w:uiPriority w:val="39"/>
    <w:rsid w:val="00482759"/>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482759"/>
    <w:pPr>
      <w:spacing w:after="200" w:line="240" w:lineRule="auto"/>
      <w:jc w:val="both"/>
    </w:pPr>
    <w:rPr>
      <w:rFonts w:ascii="Book Antiqua" w:hAnsi="Book Antiqua"/>
      <w:i/>
      <w:iCs/>
      <w:color w:val="44546A" w:themeColor="text2"/>
      <w:sz w:val="18"/>
      <w:szCs w:val="18"/>
    </w:rPr>
  </w:style>
  <w:style w:type="table" w:customStyle="1" w:styleId="DzTablo21">
    <w:name w:val="Düz Tablo 21"/>
    <w:basedOn w:val="NormalTablo"/>
    <w:uiPriority w:val="42"/>
    <w:rsid w:val="0048275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482759"/>
    <w:pPr>
      <w:spacing w:before="260" w:after="0" w:line="260" w:lineRule="exact"/>
    </w:pPr>
    <w:rPr>
      <w:rFonts w:ascii="Arial" w:eastAsia="Cambria" w:hAnsi="Arial" w:cs="Arial"/>
      <w:sz w:val="20"/>
      <w:szCs w:val="24"/>
      <w:lang w:val="en-GB" w:eastAsia="en-GB"/>
    </w:rPr>
  </w:style>
  <w:style w:type="character" w:customStyle="1" w:styleId="BodyTextChar">
    <w:name w:val="Body Text Char"/>
    <w:link w:val="BodyText"/>
    <w:uiPriority w:val="99"/>
    <w:locked/>
    <w:rsid w:val="00482759"/>
    <w:rPr>
      <w:rFonts w:ascii="Arial" w:eastAsia="Cambria" w:hAnsi="Arial" w:cs="Arial"/>
      <w:sz w:val="20"/>
      <w:szCs w:val="24"/>
      <w:lang w:val="en-GB" w:eastAsia="en-GB"/>
    </w:rPr>
  </w:style>
  <w:style w:type="numbering" w:customStyle="1" w:styleId="ListeYok1">
    <w:name w:val="Liste Yok1"/>
    <w:next w:val="ListeYok"/>
    <w:uiPriority w:val="99"/>
    <w:semiHidden/>
    <w:unhideWhenUsed/>
    <w:rsid w:val="00482759"/>
  </w:style>
  <w:style w:type="character" w:customStyle="1" w:styleId="Balk3Char1">
    <w:name w:val="Başlık 3 Char1"/>
    <w:aliases w:val="Stratejik Hedef Char1"/>
    <w:basedOn w:val="VarsaylanParagrafYazTipi"/>
    <w:uiPriority w:val="9"/>
    <w:semiHidden/>
    <w:rsid w:val="00482759"/>
    <w:rPr>
      <w:rFonts w:asciiTheme="majorHAnsi" w:eastAsiaTheme="majorEastAsia" w:hAnsiTheme="majorHAnsi" w:cstheme="majorBidi"/>
      <w:color w:val="1F4D78" w:themeColor="accent1" w:themeShade="7F"/>
      <w:sz w:val="24"/>
      <w:szCs w:val="24"/>
    </w:rPr>
  </w:style>
  <w:style w:type="table" w:customStyle="1" w:styleId="TabloKlavuzu3">
    <w:name w:val="Tablo Kılavuzu3"/>
    <w:basedOn w:val="NormalTablo"/>
    <w:next w:val="TabloKlavuzu"/>
    <w:uiPriority w:val="39"/>
    <w:rsid w:val="00482759"/>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zeltme">
    <w:name w:val="Revision"/>
    <w:hidden/>
    <w:uiPriority w:val="99"/>
    <w:semiHidden/>
    <w:rsid w:val="00482759"/>
    <w:pPr>
      <w:spacing w:after="0" w:line="240" w:lineRule="auto"/>
    </w:pPr>
    <w:rPr>
      <w:rFonts w:ascii="Book Antiqua" w:hAnsi="Book Antiqua"/>
      <w:sz w:val="24"/>
    </w:rPr>
  </w:style>
  <w:style w:type="character" w:customStyle="1" w:styleId="Gvdemetni211ptKaln">
    <w:name w:val="Gövde metni (2) + 11 pt;Kalın"/>
    <w:rsid w:val="00482759"/>
    <w:rPr>
      <w:rFonts w:ascii="Times New Roman" w:eastAsia="Times New Roman" w:hAnsi="Times New Roman" w:cs="Times New Roman"/>
      <w:b/>
      <w:bCs/>
      <w:color w:val="000000"/>
      <w:spacing w:val="0"/>
      <w:w w:val="100"/>
      <w:position w:val="0"/>
      <w:sz w:val="22"/>
      <w:szCs w:val="22"/>
      <w:shd w:val="clear" w:color="auto" w:fill="FFFFFF"/>
      <w:lang w:val="tr-TR" w:eastAsia="tr-TR" w:bidi="tr-TR"/>
    </w:rPr>
  </w:style>
  <w:style w:type="character" w:customStyle="1" w:styleId="Gvdemetni213ptKaln">
    <w:name w:val="Gövde metni (2) + 13 pt;Kalın"/>
    <w:rsid w:val="00482759"/>
    <w:rPr>
      <w:rFonts w:ascii="Times New Roman" w:eastAsia="Times New Roman" w:hAnsi="Times New Roman" w:cs="Times New Roman"/>
      <w:b/>
      <w:bCs/>
      <w:i w:val="0"/>
      <w:iCs w:val="0"/>
      <w:smallCaps w:val="0"/>
      <w:strike w:val="0"/>
      <w:color w:val="FFFFFF"/>
      <w:spacing w:val="0"/>
      <w:w w:val="100"/>
      <w:position w:val="0"/>
      <w:sz w:val="26"/>
      <w:szCs w:val="26"/>
      <w:u w:val="none"/>
      <w:shd w:val="clear" w:color="auto" w:fill="FFFFFF"/>
      <w:lang w:val="tr-TR" w:eastAsia="tr-TR" w:bidi="tr-TR"/>
    </w:rPr>
  </w:style>
  <w:style w:type="paragraph" w:customStyle="1" w:styleId="msonormal0">
    <w:name w:val="msonormal"/>
    <w:basedOn w:val="Normal"/>
    <w:rsid w:val="00482759"/>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5">
    <w:name w:val="xl65"/>
    <w:basedOn w:val="Normal"/>
    <w:rsid w:val="00482759"/>
    <w:pPr>
      <w:spacing w:before="100" w:beforeAutospacing="1" w:after="100" w:afterAutospacing="1" w:line="240" w:lineRule="auto"/>
    </w:pPr>
    <w:rPr>
      <w:rFonts w:ascii="Times New Roman" w:eastAsia="Times New Roman" w:hAnsi="Times New Roman" w:cs="Times New Roman"/>
      <w:sz w:val="16"/>
      <w:szCs w:val="16"/>
      <w:lang w:eastAsia="tr-TR"/>
    </w:rPr>
  </w:style>
  <w:style w:type="paragraph" w:customStyle="1" w:styleId="xl66">
    <w:name w:val="xl66"/>
    <w:basedOn w:val="Normal"/>
    <w:rsid w:val="004827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tr-TR"/>
    </w:rPr>
  </w:style>
  <w:style w:type="paragraph" w:customStyle="1" w:styleId="xl67">
    <w:name w:val="xl67"/>
    <w:basedOn w:val="Normal"/>
    <w:rsid w:val="00482759"/>
    <w:pPr>
      <w:pBdr>
        <w:top w:val="single" w:sz="4" w:space="0" w:color="auto"/>
        <w:left w:val="single" w:sz="4" w:space="0" w:color="auto"/>
        <w:bottom w:val="single" w:sz="4" w:space="0" w:color="auto"/>
        <w:right w:val="single" w:sz="4" w:space="0" w:color="auto"/>
      </w:pBdr>
      <w:shd w:val="clear" w:color="000000" w:fill="FFC7CE"/>
      <w:spacing w:before="100" w:beforeAutospacing="1" w:after="100" w:afterAutospacing="1" w:line="240" w:lineRule="auto"/>
    </w:pPr>
    <w:rPr>
      <w:rFonts w:ascii="Times New Roman" w:eastAsia="Times New Roman" w:hAnsi="Times New Roman" w:cs="Times New Roman"/>
      <w:color w:val="9C0006"/>
      <w:sz w:val="16"/>
      <w:szCs w:val="16"/>
      <w:lang w:eastAsia="tr-TR"/>
    </w:rPr>
  </w:style>
  <w:style w:type="paragraph" w:customStyle="1" w:styleId="xl68">
    <w:name w:val="xl68"/>
    <w:basedOn w:val="Normal"/>
    <w:rsid w:val="00482759"/>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tr-TR"/>
    </w:rPr>
  </w:style>
  <w:style w:type="paragraph" w:customStyle="1" w:styleId="xl69">
    <w:name w:val="xl69"/>
    <w:basedOn w:val="Normal"/>
    <w:rsid w:val="00482759"/>
    <w:pPr>
      <w:pBdr>
        <w:top w:val="single" w:sz="4" w:space="0" w:color="auto"/>
        <w:left w:val="single" w:sz="8" w:space="0" w:color="auto"/>
        <w:bottom w:val="single" w:sz="4" w:space="0" w:color="auto"/>
        <w:right w:val="single" w:sz="4" w:space="0" w:color="auto"/>
      </w:pBdr>
      <w:shd w:val="clear" w:color="000000" w:fill="FFC7CE"/>
      <w:spacing w:before="100" w:beforeAutospacing="1" w:after="100" w:afterAutospacing="1" w:line="240" w:lineRule="auto"/>
    </w:pPr>
    <w:rPr>
      <w:rFonts w:ascii="Times New Roman" w:eastAsia="Times New Roman" w:hAnsi="Times New Roman" w:cs="Times New Roman"/>
      <w:color w:val="9C0006"/>
      <w:sz w:val="16"/>
      <w:szCs w:val="16"/>
      <w:lang w:eastAsia="tr-TR"/>
    </w:rPr>
  </w:style>
  <w:style w:type="paragraph" w:customStyle="1" w:styleId="xl70">
    <w:name w:val="xl70"/>
    <w:basedOn w:val="Normal"/>
    <w:rsid w:val="00482759"/>
    <w:pPr>
      <w:pBdr>
        <w:top w:val="single" w:sz="4" w:space="0" w:color="auto"/>
        <w:left w:val="single" w:sz="4" w:space="0" w:color="auto"/>
        <w:bottom w:val="single" w:sz="4" w:space="0" w:color="auto"/>
        <w:right w:val="single" w:sz="8" w:space="0" w:color="auto"/>
      </w:pBdr>
      <w:shd w:val="clear" w:color="000000" w:fill="FFC7CE"/>
      <w:spacing w:before="100" w:beforeAutospacing="1" w:after="100" w:afterAutospacing="1" w:line="240" w:lineRule="auto"/>
    </w:pPr>
    <w:rPr>
      <w:rFonts w:ascii="Times New Roman" w:eastAsia="Times New Roman" w:hAnsi="Times New Roman" w:cs="Times New Roman"/>
      <w:color w:val="9C0006"/>
      <w:sz w:val="16"/>
      <w:szCs w:val="16"/>
      <w:lang w:eastAsia="tr-TR"/>
    </w:rPr>
  </w:style>
  <w:style w:type="paragraph" w:customStyle="1" w:styleId="xl71">
    <w:name w:val="xl71"/>
    <w:basedOn w:val="Normal"/>
    <w:rsid w:val="00482759"/>
    <w:pPr>
      <w:pBdr>
        <w:top w:val="single" w:sz="4" w:space="0" w:color="auto"/>
        <w:left w:val="single" w:sz="8" w:space="0" w:color="auto"/>
        <w:bottom w:val="single" w:sz="4" w:space="0" w:color="auto"/>
        <w:right w:val="single" w:sz="4" w:space="0" w:color="auto"/>
      </w:pBdr>
      <w:shd w:val="clear" w:color="000000" w:fill="FFEB9C"/>
      <w:spacing w:before="100" w:beforeAutospacing="1" w:after="100" w:afterAutospacing="1" w:line="240" w:lineRule="auto"/>
    </w:pPr>
    <w:rPr>
      <w:rFonts w:ascii="Times New Roman" w:eastAsia="Times New Roman" w:hAnsi="Times New Roman" w:cs="Times New Roman"/>
      <w:color w:val="9C6500"/>
      <w:sz w:val="16"/>
      <w:szCs w:val="16"/>
      <w:lang w:eastAsia="tr-TR"/>
    </w:rPr>
  </w:style>
  <w:style w:type="paragraph" w:customStyle="1" w:styleId="xl72">
    <w:name w:val="xl72"/>
    <w:basedOn w:val="Normal"/>
    <w:rsid w:val="00482759"/>
    <w:pPr>
      <w:pBdr>
        <w:top w:val="single" w:sz="4" w:space="0" w:color="auto"/>
        <w:left w:val="single" w:sz="8" w:space="0" w:color="auto"/>
        <w:bottom w:val="single" w:sz="8" w:space="0" w:color="auto"/>
        <w:right w:val="single" w:sz="4" w:space="0" w:color="auto"/>
      </w:pBdr>
      <w:shd w:val="clear" w:color="000000" w:fill="FFC7CE"/>
      <w:spacing w:before="100" w:beforeAutospacing="1" w:after="100" w:afterAutospacing="1" w:line="240" w:lineRule="auto"/>
    </w:pPr>
    <w:rPr>
      <w:rFonts w:ascii="Times New Roman" w:eastAsia="Times New Roman" w:hAnsi="Times New Roman" w:cs="Times New Roman"/>
      <w:color w:val="9C0006"/>
      <w:sz w:val="16"/>
      <w:szCs w:val="16"/>
      <w:lang w:eastAsia="tr-TR"/>
    </w:rPr>
  </w:style>
  <w:style w:type="paragraph" w:customStyle="1" w:styleId="xl73">
    <w:name w:val="xl73"/>
    <w:basedOn w:val="Normal"/>
    <w:rsid w:val="00482759"/>
    <w:pPr>
      <w:pBdr>
        <w:top w:val="single" w:sz="4" w:space="0" w:color="auto"/>
        <w:left w:val="single" w:sz="4" w:space="0" w:color="auto"/>
        <w:bottom w:val="single" w:sz="8" w:space="0" w:color="auto"/>
        <w:right w:val="single" w:sz="4" w:space="0" w:color="auto"/>
      </w:pBdr>
      <w:shd w:val="clear" w:color="000000" w:fill="FFC7CE"/>
      <w:spacing w:before="100" w:beforeAutospacing="1" w:after="100" w:afterAutospacing="1" w:line="240" w:lineRule="auto"/>
    </w:pPr>
    <w:rPr>
      <w:rFonts w:ascii="Times New Roman" w:eastAsia="Times New Roman" w:hAnsi="Times New Roman" w:cs="Times New Roman"/>
      <w:color w:val="9C0006"/>
      <w:sz w:val="16"/>
      <w:szCs w:val="16"/>
      <w:lang w:eastAsia="tr-TR"/>
    </w:rPr>
  </w:style>
  <w:style w:type="paragraph" w:customStyle="1" w:styleId="xl74">
    <w:name w:val="xl74"/>
    <w:basedOn w:val="Normal"/>
    <w:rsid w:val="00482759"/>
    <w:pPr>
      <w:pBdr>
        <w:top w:val="single" w:sz="4" w:space="0" w:color="auto"/>
        <w:left w:val="single" w:sz="4" w:space="0" w:color="auto"/>
        <w:bottom w:val="single" w:sz="8" w:space="0" w:color="auto"/>
        <w:right w:val="single" w:sz="8" w:space="0" w:color="auto"/>
      </w:pBdr>
      <w:shd w:val="clear" w:color="000000" w:fill="FFC7CE"/>
      <w:spacing w:before="100" w:beforeAutospacing="1" w:after="100" w:afterAutospacing="1" w:line="240" w:lineRule="auto"/>
    </w:pPr>
    <w:rPr>
      <w:rFonts w:ascii="Times New Roman" w:eastAsia="Times New Roman" w:hAnsi="Times New Roman" w:cs="Times New Roman"/>
      <w:color w:val="9C0006"/>
      <w:sz w:val="16"/>
      <w:szCs w:val="16"/>
      <w:lang w:eastAsia="tr-TR"/>
    </w:rPr>
  </w:style>
  <w:style w:type="paragraph" w:customStyle="1" w:styleId="xl75">
    <w:name w:val="xl75"/>
    <w:basedOn w:val="Normal"/>
    <w:rsid w:val="00482759"/>
    <w:pPr>
      <w:pBdr>
        <w:top w:val="single" w:sz="8" w:space="0" w:color="auto"/>
        <w:left w:val="single" w:sz="8" w:space="0" w:color="auto"/>
        <w:bottom w:val="single" w:sz="4" w:space="0" w:color="auto"/>
        <w:right w:val="single" w:sz="4" w:space="0" w:color="auto"/>
      </w:pBdr>
      <w:shd w:val="clear" w:color="000000" w:fill="C6EFCE"/>
      <w:spacing w:before="100" w:beforeAutospacing="1" w:after="100" w:afterAutospacing="1" w:line="240" w:lineRule="auto"/>
      <w:jc w:val="center"/>
    </w:pPr>
    <w:rPr>
      <w:rFonts w:ascii="Times New Roman" w:eastAsia="Times New Roman" w:hAnsi="Times New Roman" w:cs="Times New Roman"/>
      <w:color w:val="006100"/>
      <w:sz w:val="24"/>
      <w:szCs w:val="24"/>
      <w:lang w:eastAsia="tr-TR"/>
    </w:rPr>
  </w:style>
  <w:style w:type="paragraph" w:customStyle="1" w:styleId="xl76">
    <w:name w:val="xl76"/>
    <w:basedOn w:val="Normal"/>
    <w:rsid w:val="00482759"/>
    <w:pPr>
      <w:pBdr>
        <w:top w:val="single" w:sz="8" w:space="0" w:color="auto"/>
        <w:left w:val="single" w:sz="4" w:space="0" w:color="auto"/>
        <w:bottom w:val="single" w:sz="4" w:space="0" w:color="auto"/>
        <w:right w:val="single" w:sz="4" w:space="0" w:color="auto"/>
      </w:pBdr>
      <w:shd w:val="clear" w:color="000000" w:fill="C6EFCE"/>
      <w:spacing w:before="100" w:beforeAutospacing="1" w:after="100" w:afterAutospacing="1" w:line="240" w:lineRule="auto"/>
      <w:jc w:val="center"/>
    </w:pPr>
    <w:rPr>
      <w:rFonts w:ascii="Times New Roman" w:eastAsia="Times New Roman" w:hAnsi="Times New Roman" w:cs="Times New Roman"/>
      <w:color w:val="006100"/>
      <w:sz w:val="24"/>
      <w:szCs w:val="24"/>
      <w:lang w:eastAsia="tr-TR"/>
    </w:rPr>
  </w:style>
  <w:style w:type="paragraph" w:customStyle="1" w:styleId="xl77">
    <w:name w:val="xl77"/>
    <w:basedOn w:val="Normal"/>
    <w:rsid w:val="00482759"/>
    <w:pPr>
      <w:pBdr>
        <w:top w:val="single" w:sz="8" w:space="0" w:color="auto"/>
        <w:left w:val="single" w:sz="4" w:space="0" w:color="auto"/>
        <w:bottom w:val="single" w:sz="4" w:space="0" w:color="auto"/>
        <w:right w:val="single" w:sz="8" w:space="0" w:color="auto"/>
      </w:pBdr>
      <w:shd w:val="clear" w:color="000000" w:fill="C6EFCE"/>
      <w:spacing w:before="100" w:beforeAutospacing="1" w:after="100" w:afterAutospacing="1" w:line="240" w:lineRule="auto"/>
      <w:jc w:val="center"/>
    </w:pPr>
    <w:rPr>
      <w:rFonts w:ascii="Times New Roman" w:eastAsia="Times New Roman" w:hAnsi="Times New Roman" w:cs="Times New Roman"/>
      <w:color w:val="006100"/>
      <w:sz w:val="24"/>
      <w:szCs w:val="24"/>
      <w:lang w:eastAsia="tr-TR"/>
    </w:rPr>
  </w:style>
  <w:style w:type="paragraph" w:customStyle="1" w:styleId="xl78">
    <w:name w:val="xl78"/>
    <w:basedOn w:val="Normal"/>
    <w:rsid w:val="00482759"/>
    <w:pPr>
      <w:pBdr>
        <w:top w:val="single" w:sz="4" w:space="0" w:color="auto"/>
        <w:left w:val="single" w:sz="8" w:space="0" w:color="auto"/>
        <w:bottom w:val="single" w:sz="4" w:space="0" w:color="auto"/>
        <w:right w:val="single" w:sz="4" w:space="0" w:color="auto"/>
      </w:pBdr>
      <w:shd w:val="clear" w:color="000000" w:fill="C6EFCE"/>
      <w:spacing w:before="100" w:beforeAutospacing="1" w:after="100" w:afterAutospacing="1" w:line="240" w:lineRule="auto"/>
      <w:jc w:val="center"/>
    </w:pPr>
    <w:rPr>
      <w:rFonts w:ascii="Times New Roman" w:eastAsia="Times New Roman" w:hAnsi="Times New Roman" w:cs="Times New Roman"/>
      <w:color w:val="006100"/>
      <w:sz w:val="24"/>
      <w:szCs w:val="24"/>
      <w:lang w:eastAsia="tr-TR"/>
    </w:rPr>
  </w:style>
  <w:style w:type="paragraph" w:customStyle="1" w:styleId="xl79">
    <w:name w:val="xl79"/>
    <w:basedOn w:val="Normal"/>
    <w:rsid w:val="00482759"/>
    <w:pPr>
      <w:pBdr>
        <w:top w:val="single" w:sz="4" w:space="0" w:color="auto"/>
        <w:left w:val="single" w:sz="4" w:space="0" w:color="auto"/>
        <w:bottom w:val="single" w:sz="4" w:space="0" w:color="auto"/>
        <w:right w:val="single" w:sz="4" w:space="0" w:color="auto"/>
      </w:pBdr>
      <w:shd w:val="clear" w:color="000000" w:fill="C6EFCE"/>
      <w:spacing w:before="100" w:beforeAutospacing="1" w:after="100" w:afterAutospacing="1" w:line="240" w:lineRule="auto"/>
    </w:pPr>
    <w:rPr>
      <w:rFonts w:ascii="Times New Roman" w:eastAsia="Times New Roman" w:hAnsi="Times New Roman" w:cs="Times New Roman"/>
      <w:color w:val="006100"/>
      <w:sz w:val="24"/>
      <w:szCs w:val="24"/>
      <w:lang w:eastAsia="tr-TR"/>
    </w:rPr>
  </w:style>
  <w:style w:type="paragraph" w:customStyle="1" w:styleId="xl80">
    <w:name w:val="xl80"/>
    <w:basedOn w:val="Normal"/>
    <w:rsid w:val="00482759"/>
    <w:pPr>
      <w:pBdr>
        <w:top w:val="single" w:sz="4" w:space="0" w:color="auto"/>
        <w:left w:val="single" w:sz="4" w:space="0" w:color="auto"/>
        <w:bottom w:val="single" w:sz="4" w:space="0" w:color="auto"/>
        <w:right w:val="single" w:sz="8" w:space="0" w:color="auto"/>
      </w:pBdr>
      <w:shd w:val="clear" w:color="000000" w:fill="C6EFCE"/>
      <w:spacing w:before="100" w:beforeAutospacing="1" w:after="100" w:afterAutospacing="1" w:line="240" w:lineRule="auto"/>
    </w:pPr>
    <w:rPr>
      <w:rFonts w:ascii="Times New Roman" w:eastAsia="Times New Roman" w:hAnsi="Times New Roman" w:cs="Times New Roman"/>
      <w:color w:val="006100"/>
      <w:sz w:val="24"/>
      <w:szCs w:val="24"/>
      <w:lang w:eastAsia="tr-TR"/>
    </w:rPr>
  </w:style>
  <w:style w:type="character" w:customStyle="1" w:styleId="ListeParagrafChar">
    <w:name w:val="Liste Paragraf Char"/>
    <w:aliases w:val="içindekiler vb Char Char,List Paragraph Char Char Char"/>
    <w:link w:val="ListeParagraf"/>
    <w:uiPriority w:val="99"/>
    <w:locked/>
    <w:rsid w:val="000B11CA"/>
  </w:style>
  <w:style w:type="paragraph" w:customStyle="1" w:styleId="paragraph">
    <w:name w:val="paragraph"/>
    <w:basedOn w:val="Normal"/>
    <w:rsid w:val="0099126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textrun">
    <w:name w:val="normaltextrun"/>
    <w:basedOn w:val="VarsaylanParagrafYazTipi"/>
    <w:rsid w:val="00991264"/>
  </w:style>
  <w:style w:type="character" w:customStyle="1" w:styleId="eop">
    <w:name w:val="eop"/>
    <w:basedOn w:val="VarsaylanParagrafYazTipi"/>
    <w:rsid w:val="00991264"/>
  </w:style>
  <w:style w:type="table" w:customStyle="1" w:styleId="KlavuzTablo2-Vurgu51">
    <w:name w:val="Kılavuz Tablo 2 - Vurgu 51"/>
    <w:basedOn w:val="NormalTablo"/>
    <w:uiPriority w:val="47"/>
    <w:rsid w:val="009A5EAA"/>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026"/>
  </w:style>
  <w:style w:type="paragraph" w:styleId="Balk1">
    <w:name w:val="heading 1"/>
    <w:basedOn w:val="Normal"/>
    <w:next w:val="Normal"/>
    <w:link w:val="Balk1Char"/>
    <w:uiPriority w:val="9"/>
    <w:qFormat/>
    <w:rsid w:val="00BE574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3B4A9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aliases w:val="Stratejik Hedef"/>
    <w:basedOn w:val="Normal"/>
    <w:next w:val="Normal"/>
    <w:link w:val="Balk3Char"/>
    <w:uiPriority w:val="9"/>
    <w:unhideWhenUsed/>
    <w:qFormat/>
    <w:rsid w:val="00482759"/>
    <w:pPr>
      <w:keepNext/>
      <w:keepLines/>
      <w:spacing w:before="40" w:after="0"/>
      <w:jc w:val="both"/>
      <w:outlineLvl w:val="2"/>
    </w:pPr>
    <w:rPr>
      <w:rFonts w:asciiTheme="majorHAnsi" w:eastAsiaTheme="majorEastAsia" w:hAnsiTheme="majorHAnsi" w:cstheme="majorBidi"/>
      <w:b/>
      <w:color w:val="0D0D0D" w:themeColor="text1" w:themeTint="F2"/>
      <w:sz w:val="28"/>
      <w:szCs w:val="24"/>
    </w:rPr>
  </w:style>
  <w:style w:type="paragraph" w:styleId="Balk4">
    <w:name w:val="heading 4"/>
    <w:basedOn w:val="Balk2"/>
    <w:next w:val="Normal"/>
    <w:link w:val="Balk4Char"/>
    <w:uiPriority w:val="9"/>
    <w:unhideWhenUsed/>
    <w:qFormat/>
    <w:rsid w:val="00482759"/>
    <w:pPr>
      <w:spacing w:after="240"/>
      <w:ind w:left="426" w:firstLine="282"/>
      <w:jc w:val="both"/>
      <w:outlineLvl w:val="3"/>
    </w:pPr>
    <w:rPr>
      <w:rFonts w:ascii="Book Antiqua" w:eastAsia="Calibri" w:hAnsi="Book Antiqua"/>
      <w:b/>
      <w:color w:val="1F4E79" w:themeColor="accent1" w:themeShade="80"/>
      <w:sz w:val="28"/>
      <w:szCs w:val="24"/>
    </w:rPr>
  </w:style>
  <w:style w:type="paragraph" w:styleId="Balk5">
    <w:name w:val="heading 5"/>
    <w:basedOn w:val="Normal"/>
    <w:next w:val="Normal"/>
    <w:link w:val="Balk5Char"/>
    <w:uiPriority w:val="9"/>
    <w:unhideWhenUsed/>
    <w:qFormat/>
    <w:rsid w:val="00482759"/>
    <w:pPr>
      <w:keepNext/>
      <w:keepLines/>
      <w:spacing w:before="40" w:after="0"/>
      <w:jc w:val="both"/>
      <w:outlineLvl w:val="4"/>
    </w:pPr>
    <w:rPr>
      <w:rFonts w:asciiTheme="majorHAnsi" w:eastAsiaTheme="majorEastAsia" w:hAnsiTheme="majorHAnsi" w:cstheme="majorBidi"/>
      <w:color w:val="2E74B5" w:themeColor="accent1" w:themeShade="BF"/>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ED38FC"/>
    <w:pPr>
      <w:widowControl w:val="0"/>
      <w:autoSpaceDE w:val="0"/>
      <w:autoSpaceDN w:val="0"/>
      <w:spacing w:after="0" w:line="240" w:lineRule="auto"/>
      <w:jc w:val="both"/>
    </w:pPr>
    <w:rPr>
      <w:rFonts w:ascii="Times New Roman" w:eastAsia="Georgia" w:hAnsi="Times New Roman" w:cs="Georgia"/>
      <w:sz w:val="24"/>
      <w:szCs w:val="24"/>
      <w:lang w:val="en-US"/>
    </w:rPr>
  </w:style>
  <w:style w:type="character" w:customStyle="1" w:styleId="GvdeMetniChar">
    <w:name w:val="Gövde Metni Char"/>
    <w:basedOn w:val="VarsaylanParagrafYazTipi"/>
    <w:link w:val="GvdeMetni"/>
    <w:uiPriority w:val="1"/>
    <w:rsid w:val="00ED38FC"/>
    <w:rPr>
      <w:rFonts w:ascii="Times New Roman" w:eastAsia="Georgia" w:hAnsi="Times New Roman" w:cs="Georgia"/>
      <w:sz w:val="24"/>
      <w:szCs w:val="24"/>
      <w:lang w:val="en-US"/>
    </w:rPr>
  </w:style>
  <w:style w:type="paragraph" w:styleId="ListeParagraf">
    <w:name w:val="List Paragraph"/>
    <w:aliases w:val="içindekiler vb Char,List Paragraph Char Char"/>
    <w:basedOn w:val="Normal"/>
    <w:link w:val="ListeParagrafChar"/>
    <w:uiPriority w:val="34"/>
    <w:qFormat/>
    <w:rsid w:val="00CB057C"/>
    <w:pPr>
      <w:ind w:left="720"/>
      <w:contextualSpacing/>
    </w:pPr>
  </w:style>
  <w:style w:type="table" w:styleId="TabloKlavuzu">
    <w:name w:val="Table Grid"/>
    <w:basedOn w:val="NormalTablo"/>
    <w:uiPriority w:val="39"/>
    <w:rsid w:val="00CB05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
    <w:name w:val="Tablo Kılavuzu1"/>
    <w:basedOn w:val="NormalTablo"/>
    <w:next w:val="TabloKlavuzu"/>
    <w:uiPriority w:val="39"/>
    <w:rsid w:val="008000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223D6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23D69"/>
  </w:style>
  <w:style w:type="paragraph" w:styleId="Altbilgi">
    <w:name w:val="footer"/>
    <w:basedOn w:val="Normal"/>
    <w:link w:val="AltbilgiChar"/>
    <w:uiPriority w:val="99"/>
    <w:unhideWhenUsed/>
    <w:rsid w:val="00223D6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23D69"/>
  </w:style>
  <w:style w:type="paragraph" w:styleId="BalonMetni">
    <w:name w:val="Balloon Text"/>
    <w:basedOn w:val="Normal"/>
    <w:link w:val="BalonMetniChar"/>
    <w:uiPriority w:val="99"/>
    <w:semiHidden/>
    <w:unhideWhenUsed/>
    <w:rsid w:val="005533F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533F7"/>
    <w:rPr>
      <w:rFonts w:ascii="Segoe UI" w:hAnsi="Segoe UI" w:cs="Segoe UI"/>
      <w:sz w:val="18"/>
      <w:szCs w:val="18"/>
    </w:rPr>
  </w:style>
  <w:style w:type="character" w:styleId="SayfaNumaras">
    <w:name w:val="page number"/>
    <w:basedOn w:val="VarsaylanParagrafYazTipi"/>
    <w:uiPriority w:val="99"/>
    <w:semiHidden/>
    <w:unhideWhenUsed/>
    <w:rsid w:val="00E07545"/>
  </w:style>
  <w:style w:type="paragraph" w:styleId="AralkYok">
    <w:name w:val="No Spacing"/>
    <w:link w:val="AralkYokChar"/>
    <w:uiPriority w:val="1"/>
    <w:qFormat/>
    <w:rsid w:val="006A38C7"/>
    <w:pPr>
      <w:spacing w:after="0" w:line="240" w:lineRule="auto"/>
    </w:pPr>
    <w:rPr>
      <w:rFonts w:eastAsiaTheme="minorEastAsia"/>
      <w:lang w:val="en-US" w:eastAsia="zh-CN"/>
    </w:rPr>
  </w:style>
  <w:style w:type="paragraph" w:styleId="NormalWeb">
    <w:name w:val="Normal (Web)"/>
    <w:basedOn w:val="Normal"/>
    <w:uiPriority w:val="99"/>
    <w:unhideWhenUsed/>
    <w:rsid w:val="00EB16D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EB16D9"/>
    <w:rPr>
      <w:b/>
      <w:bCs/>
    </w:rPr>
  </w:style>
  <w:style w:type="character" w:styleId="Kpr">
    <w:name w:val="Hyperlink"/>
    <w:basedOn w:val="VarsaylanParagrafYazTipi"/>
    <w:uiPriority w:val="99"/>
    <w:unhideWhenUsed/>
    <w:rsid w:val="00891A5C"/>
    <w:rPr>
      <w:color w:val="0563C1" w:themeColor="hyperlink"/>
      <w:u w:val="single"/>
    </w:rPr>
  </w:style>
  <w:style w:type="table" w:customStyle="1" w:styleId="TabloKlavuzu2">
    <w:name w:val="Tablo Kılavuzu2"/>
    <w:basedOn w:val="NormalTablo"/>
    <w:next w:val="TabloKlavuzu"/>
    <w:uiPriority w:val="39"/>
    <w:rsid w:val="00891A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CA7B6E"/>
    <w:rPr>
      <w:sz w:val="16"/>
      <w:szCs w:val="16"/>
    </w:rPr>
  </w:style>
  <w:style w:type="paragraph" w:styleId="AklamaMetni">
    <w:name w:val="annotation text"/>
    <w:basedOn w:val="Normal"/>
    <w:link w:val="AklamaMetniChar"/>
    <w:uiPriority w:val="99"/>
    <w:semiHidden/>
    <w:unhideWhenUsed/>
    <w:rsid w:val="00CA7B6E"/>
    <w:pPr>
      <w:spacing w:line="240" w:lineRule="auto"/>
    </w:pPr>
    <w:rPr>
      <w:sz w:val="20"/>
      <w:szCs w:val="20"/>
    </w:rPr>
  </w:style>
  <w:style w:type="character" w:customStyle="1" w:styleId="AklamaMetniChar">
    <w:name w:val="Açıklama Metni Char"/>
    <w:basedOn w:val="VarsaylanParagrafYazTipi"/>
    <w:link w:val="AklamaMetni"/>
    <w:uiPriority w:val="99"/>
    <w:semiHidden/>
    <w:rsid w:val="00CA7B6E"/>
    <w:rPr>
      <w:sz w:val="20"/>
      <w:szCs w:val="20"/>
    </w:rPr>
  </w:style>
  <w:style w:type="paragraph" w:styleId="AklamaKonusu">
    <w:name w:val="annotation subject"/>
    <w:basedOn w:val="AklamaMetni"/>
    <w:next w:val="AklamaMetni"/>
    <w:link w:val="AklamaKonusuChar"/>
    <w:uiPriority w:val="99"/>
    <w:semiHidden/>
    <w:unhideWhenUsed/>
    <w:rsid w:val="00CA7B6E"/>
    <w:rPr>
      <w:b/>
      <w:bCs/>
    </w:rPr>
  </w:style>
  <w:style w:type="character" w:customStyle="1" w:styleId="AklamaKonusuChar">
    <w:name w:val="Açıklama Konusu Char"/>
    <w:basedOn w:val="AklamaMetniChar"/>
    <w:link w:val="AklamaKonusu"/>
    <w:uiPriority w:val="99"/>
    <w:semiHidden/>
    <w:rsid w:val="00CA7B6E"/>
    <w:rPr>
      <w:b/>
      <w:bCs/>
      <w:sz w:val="20"/>
      <w:szCs w:val="20"/>
    </w:rPr>
  </w:style>
  <w:style w:type="character" w:customStyle="1" w:styleId="Balk1Char">
    <w:name w:val="Başlık 1 Char"/>
    <w:basedOn w:val="VarsaylanParagrafYazTipi"/>
    <w:link w:val="Balk1"/>
    <w:uiPriority w:val="9"/>
    <w:rsid w:val="00BE574D"/>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BE574D"/>
    <w:pPr>
      <w:outlineLvl w:val="9"/>
    </w:pPr>
    <w:rPr>
      <w:lang w:eastAsia="tr-TR"/>
    </w:rPr>
  </w:style>
  <w:style w:type="paragraph" w:styleId="T2">
    <w:name w:val="toc 2"/>
    <w:basedOn w:val="Normal"/>
    <w:next w:val="Normal"/>
    <w:autoRedefine/>
    <w:uiPriority w:val="39"/>
    <w:unhideWhenUsed/>
    <w:rsid w:val="00BE574D"/>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BE574D"/>
    <w:pPr>
      <w:spacing w:after="100"/>
    </w:pPr>
    <w:rPr>
      <w:rFonts w:eastAsiaTheme="minorEastAsia" w:cs="Times New Roman"/>
      <w:lang w:eastAsia="tr-TR"/>
    </w:rPr>
  </w:style>
  <w:style w:type="paragraph" w:styleId="T3">
    <w:name w:val="toc 3"/>
    <w:basedOn w:val="Normal"/>
    <w:next w:val="Normal"/>
    <w:autoRedefine/>
    <w:uiPriority w:val="39"/>
    <w:unhideWhenUsed/>
    <w:rsid w:val="00BE574D"/>
    <w:pPr>
      <w:spacing w:after="100"/>
      <w:ind w:left="440"/>
    </w:pPr>
    <w:rPr>
      <w:rFonts w:eastAsiaTheme="minorEastAsia" w:cs="Times New Roman"/>
      <w:lang w:eastAsia="tr-TR"/>
    </w:rPr>
  </w:style>
  <w:style w:type="character" w:styleId="zlenenKpr">
    <w:name w:val="FollowedHyperlink"/>
    <w:basedOn w:val="VarsaylanParagrafYazTipi"/>
    <w:uiPriority w:val="99"/>
    <w:semiHidden/>
    <w:unhideWhenUsed/>
    <w:rsid w:val="000F05B8"/>
    <w:rPr>
      <w:color w:val="954F72" w:themeColor="followedHyperlink"/>
      <w:u w:val="single"/>
    </w:rPr>
  </w:style>
  <w:style w:type="character" w:customStyle="1" w:styleId="zmlenmeyenBahsetme1">
    <w:name w:val="Çözümlenmeyen Bahsetme1"/>
    <w:basedOn w:val="VarsaylanParagrafYazTipi"/>
    <w:uiPriority w:val="99"/>
    <w:semiHidden/>
    <w:unhideWhenUsed/>
    <w:rsid w:val="00D371CA"/>
    <w:rPr>
      <w:color w:val="605E5C"/>
      <w:shd w:val="clear" w:color="auto" w:fill="E1DFDD"/>
    </w:rPr>
  </w:style>
  <w:style w:type="character" w:customStyle="1" w:styleId="zmlenmeyenBahsetme2">
    <w:name w:val="Çözümlenmeyen Bahsetme2"/>
    <w:basedOn w:val="VarsaylanParagrafYazTipi"/>
    <w:uiPriority w:val="99"/>
    <w:semiHidden/>
    <w:unhideWhenUsed/>
    <w:rsid w:val="00220E1A"/>
    <w:rPr>
      <w:color w:val="605E5C"/>
      <w:shd w:val="clear" w:color="auto" w:fill="E1DFDD"/>
    </w:rPr>
  </w:style>
  <w:style w:type="character" w:customStyle="1" w:styleId="AralkYokChar">
    <w:name w:val="Aralık Yok Char"/>
    <w:basedOn w:val="VarsaylanParagrafYazTipi"/>
    <w:link w:val="AralkYok"/>
    <w:uiPriority w:val="1"/>
    <w:rsid w:val="00BF540A"/>
    <w:rPr>
      <w:rFonts w:eastAsiaTheme="minorEastAsia"/>
      <w:lang w:val="en-US" w:eastAsia="zh-CN"/>
    </w:rPr>
  </w:style>
  <w:style w:type="character" w:customStyle="1" w:styleId="Balk2Char">
    <w:name w:val="Başlık 2 Char"/>
    <w:basedOn w:val="VarsaylanParagrafYazTipi"/>
    <w:link w:val="Balk2"/>
    <w:uiPriority w:val="9"/>
    <w:rsid w:val="003B4A9F"/>
    <w:rPr>
      <w:rFonts w:asciiTheme="majorHAnsi" w:eastAsiaTheme="majorEastAsia" w:hAnsiTheme="majorHAnsi" w:cstheme="majorBidi"/>
      <w:color w:val="2E74B5" w:themeColor="accent1" w:themeShade="BF"/>
      <w:sz w:val="26"/>
      <w:szCs w:val="26"/>
    </w:rPr>
  </w:style>
  <w:style w:type="character" w:styleId="Vurgu">
    <w:name w:val="Emphasis"/>
    <w:uiPriority w:val="20"/>
    <w:qFormat/>
    <w:rsid w:val="00745171"/>
    <w:rPr>
      <w:i/>
      <w:iCs/>
    </w:rPr>
  </w:style>
  <w:style w:type="character" w:customStyle="1" w:styleId="Balk3Char">
    <w:name w:val="Başlık 3 Char"/>
    <w:aliases w:val="Stratejik Hedef Char"/>
    <w:basedOn w:val="VarsaylanParagrafYazTipi"/>
    <w:link w:val="Balk3"/>
    <w:uiPriority w:val="9"/>
    <w:rsid w:val="00482759"/>
    <w:rPr>
      <w:rFonts w:asciiTheme="majorHAnsi" w:eastAsiaTheme="majorEastAsia" w:hAnsiTheme="majorHAnsi" w:cstheme="majorBidi"/>
      <w:b/>
      <w:color w:val="0D0D0D" w:themeColor="text1" w:themeTint="F2"/>
      <w:sz w:val="28"/>
      <w:szCs w:val="24"/>
    </w:rPr>
  </w:style>
  <w:style w:type="character" w:customStyle="1" w:styleId="Balk4Char">
    <w:name w:val="Başlık 4 Char"/>
    <w:basedOn w:val="VarsaylanParagrafYazTipi"/>
    <w:link w:val="Balk4"/>
    <w:uiPriority w:val="9"/>
    <w:rsid w:val="00482759"/>
    <w:rPr>
      <w:rFonts w:ascii="Book Antiqua" w:eastAsia="Calibri" w:hAnsi="Book Antiqua" w:cstheme="majorBidi"/>
      <w:b/>
      <w:color w:val="1F4E79" w:themeColor="accent1" w:themeShade="80"/>
      <w:sz w:val="28"/>
      <w:szCs w:val="24"/>
    </w:rPr>
  </w:style>
  <w:style w:type="character" w:customStyle="1" w:styleId="Balk5Char">
    <w:name w:val="Başlık 5 Char"/>
    <w:basedOn w:val="VarsaylanParagrafYazTipi"/>
    <w:link w:val="Balk5"/>
    <w:uiPriority w:val="9"/>
    <w:rsid w:val="00482759"/>
    <w:rPr>
      <w:rFonts w:asciiTheme="majorHAnsi" w:eastAsiaTheme="majorEastAsia" w:hAnsiTheme="majorHAnsi" w:cstheme="majorBidi"/>
      <w:color w:val="2E74B5" w:themeColor="accent1" w:themeShade="BF"/>
      <w:sz w:val="24"/>
    </w:rPr>
  </w:style>
  <w:style w:type="paragraph" w:customStyle="1" w:styleId="Default">
    <w:name w:val="Default"/>
    <w:rsid w:val="00482759"/>
    <w:pPr>
      <w:autoSpaceDE w:val="0"/>
      <w:autoSpaceDN w:val="0"/>
      <w:adjustRightInd w:val="0"/>
      <w:spacing w:after="0" w:line="240" w:lineRule="auto"/>
    </w:pPr>
    <w:rPr>
      <w:rFonts w:ascii="MVYAAN+NeoSansPro-Medium" w:hAnsi="MVYAAN+NeoSansPro-Medium" w:cs="MVYAAN+NeoSansPro-Medium"/>
      <w:color w:val="000000"/>
      <w:sz w:val="24"/>
      <w:szCs w:val="24"/>
    </w:rPr>
  </w:style>
  <w:style w:type="paragraph" w:customStyle="1" w:styleId="Pa3">
    <w:name w:val="Pa3"/>
    <w:basedOn w:val="Default"/>
    <w:next w:val="Default"/>
    <w:uiPriority w:val="99"/>
    <w:rsid w:val="00482759"/>
    <w:pPr>
      <w:spacing w:line="241" w:lineRule="atLeast"/>
    </w:pPr>
    <w:rPr>
      <w:rFonts w:ascii="Neo Sans Pro" w:hAnsi="Neo Sans Pro" w:cstheme="minorBidi"/>
      <w:color w:val="auto"/>
    </w:rPr>
  </w:style>
  <w:style w:type="character" w:customStyle="1" w:styleId="A23">
    <w:name w:val="A23"/>
    <w:uiPriority w:val="99"/>
    <w:rsid w:val="00482759"/>
    <w:rPr>
      <w:rFonts w:cs="Neo Sans Pro"/>
      <w:color w:val="404041"/>
      <w:sz w:val="32"/>
      <w:szCs w:val="32"/>
    </w:rPr>
  </w:style>
  <w:style w:type="table" w:customStyle="1" w:styleId="TabloKlavuzu4">
    <w:name w:val="Tablo Kılavuzu4"/>
    <w:basedOn w:val="NormalTablo"/>
    <w:next w:val="TabloKlavuzu"/>
    <w:uiPriority w:val="39"/>
    <w:rsid w:val="00482759"/>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482759"/>
    <w:pPr>
      <w:spacing w:after="200" w:line="240" w:lineRule="auto"/>
      <w:jc w:val="both"/>
    </w:pPr>
    <w:rPr>
      <w:rFonts w:ascii="Book Antiqua" w:hAnsi="Book Antiqua"/>
      <w:i/>
      <w:iCs/>
      <w:color w:val="44546A" w:themeColor="text2"/>
      <w:sz w:val="18"/>
      <w:szCs w:val="18"/>
    </w:rPr>
  </w:style>
  <w:style w:type="table" w:customStyle="1" w:styleId="DzTablo21">
    <w:name w:val="Düz Tablo 21"/>
    <w:basedOn w:val="NormalTablo"/>
    <w:uiPriority w:val="42"/>
    <w:rsid w:val="0048275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482759"/>
    <w:pPr>
      <w:spacing w:before="260" w:after="0" w:line="260" w:lineRule="exact"/>
    </w:pPr>
    <w:rPr>
      <w:rFonts w:ascii="Arial" w:eastAsia="Cambria" w:hAnsi="Arial" w:cs="Arial"/>
      <w:sz w:val="20"/>
      <w:szCs w:val="24"/>
      <w:lang w:val="en-GB" w:eastAsia="en-GB"/>
    </w:rPr>
  </w:style>
  <w:style w:type="character" w:customStyle="1" w:styleId="BodyTextChar">
    <w:name w:val="Body Text Char"/>
    <w:link w:val="BodyText"/>
    <w:uiPriority w:val="99"/>
    <w:locked/>
    <w:rsid w:val="00482759"/>
    <w:rPr>
      <w:rFonts w:ascii="Arial" w:eastAsia="Cambria" w:hAnsi="Arial" w:cs="Arial"/>
      <w:sz w:val="20"/>
      <w:szCs w:val="24"/>
      <w:lang w:val="en-GB" w:eastAsia="en-GB"/>
    </w:rPr>
  </w:style>
  <w:style w:type="numbering" w:customStyle="1" w:styleId="ListeYok1">
    <w:name w:val="Liste Yok1"/>
    <w:next w:val="ListeYok"/>
    <w:uiPriority w:val="99"/>
    <w:semiHidden/>
    <w:unhideWhenUsed/>
    <w:rsid w:val="00482759"/>
  </w:style>
  <w:style w:type="character" w:customStyle="1" w:styleId="Balk3Char1">
    <w:name w:val="Başlık 3 Char1"/>
    <w:aliases w:val="Stratejik Hedef Char1"/>
    <w:basedOn w:val="VarsaylanParagrafYazTipi"/>
    <w:uiPriority w:val="9"/>
    <w:semiHidden/>
    <w:rsid w:val="00482759"/>
    <w:rPr>
      <w:rFonts w:asciiTheme="majorHAnsi" w:eastAsiaTheme="majorEastAsia" w:hAnsiTheme="majorHAnsi" w:cstheme="majorBidi"/>
      <w:color w:val="1F4D78" w:themeColor="accent1" w:themeShade="7F"/>
      <w:sz w:val="24"/>
      <w:szCs w:val="24"/>
    </w:rPr>
  </w:style>
  <w:style w:type="table" w:customStyle="1" w:styleId="TabloKlavuzu3">
    <w:name w:val="Tablo Kılavuzu3"/>
    <w:basedOn w:val="NormalTablo"/>
    <w:next w:val="TabloKlavuzu"/>
    <w:uiPriority w:val="39"/>
    <w:rsid w:val="00482759"/>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zeltme">
    <w:name w:val="Revision"/>
    <w:hidden/>
    <w:uiPriority w:val="99"/>
    <w:semiHidden/>
    <w:rsid w:val="00482759"/>
    <w:pPr>
      <w:spacing w:after="0" w:line="240" w:lineRule="auto"/>
    </w:pPr>
    <w:rPr>
      <w:rFonts w:ascii="Book Antiqua" w:hAnsi="Book Antiqua"/>
      <w:sz w:val="24"/>
    </w:rPr>
  </w:style>
  <w:style w:type="character" w:customStyle="1" w:styleId="Gvdemetni211ptKaln">
    <w:name w:val="Gövde metni (2) + 11 pt;Kalın"/>
    <w:rsid w:val="00482759"/>
    <w:rPr>
      <w:rFonts w:ascii="Times New Roman" w:eastAsia="Times New Roman" w:hAnsi="Times New Roman" w:cs="Times New Roman"/>
      <w:b/>
      <w:bCs/>
      <w:color w:val="000000"/>
      <w:spacing w:val="0"/>
      <w:w w:val="100"/>
      <w:position w:val="0"/>
      <w:sz w:val="22"/>
      <w:szCs w:val="22"/>
      <w:shd w:val="clear" w:color="auto" w:fill="FFFFFF"/>
      <w:lang w:val="tr-TR" w:eastAsia="tr-TR" w:bidi="tr-TR"/>
    </w:rPr>
  </w:style>
  <w:style w:type="character" w:customStyle="1" w:styleId="Gvdemetni213ptKaln">
    <w:name w:val="Gövde metni (2) + 13 pt;Kalın"/>
    <w:rsid w:val="00482759"/>
    <w:rPr>
      <w:rFonts w:ascii="Times New Roman" w:eastAsia="Times New Roman" w:hAnsi="Times New Roman" w:cs="Times New Roman"/>
      <w:b/>
      <w:bCs/>
      <w:i w:val="0"/>
      <w:iCs w:val="0"/>
      <w:smallCaps w:val="0"/>
      <w:strike w:val="0"/>
      <w:color w:val="FFFFFF"/>
      <w:spacing w:val="0"/>
      <w:w w:val="100"/>
      <w:position w:val="0"/>
      <w:sz w:val="26"/>
      <w:szCs w:val="26"/>
      <w:u w:val="none"/>
      <w:shd w:val="clear" w:color="auto" w:fill="FFFFFF"/>
      <w:lang w:val="tr-TR" w:eastAsia="tr-TR" w:bidi="tr-TR"/>
    </w:rPr>
  </w:style>
  <w:style w:type="paragraph" w:customStyle="1" w:styleId="msonormal0">
    <w:name w:val="msonormal"/>
    <w:basedOn w:val="Normal"/>
    <w:rsid w:val="00482759"/>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5">
    <w:name w:val="xl65"/>
    <w:basedOn w:val="Normal"/>
    <w:rsid w:val="00482759"/>
    <w:pPr>
      <w:spacing w:before="100" w:beforeAutospacing="1" w:after="100" w:afterAutospacing="1" w:line="240" w:lineRule="auto"/>
    </w:pPr>
    <w:rPr>
      <w:rFonts w:ascii="Times New Roman" w:eastAsia="Times New Roman" w:hAnsi="Times New Roman" w:cs="Times New Roman"/>
      <w:sz w:val="16"/>
      <w:szCs w:val="16"/>
      <w:lang w:eastAsia="tr-TR"/>
    </w:rPr>
  </w:style>
  <w:style w:type="paragraph" w:customStyle="1" w:styleId="xl66">
    <w:name w:val="xl66"/>
    <w:basedOn w:val="Normal"/>
    <w:rsid w:val="004827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tr-TR"/>
    </w:rPr>
  </w:style>
  <w:style w:type="paragraph" w:customStyle="1" w:styleId="xl67">
    <w:name w:val="xl67"/>
    <w:basedOn w:val="Normal"/>
    <w:rsid w:val="00482759"/>
    <w:pPr>
      <w:pBdr>
        <w:top w:val="single" w:sz="4" w:space="0" w:color="auto"/>
        <w:left w:val="single" w:sz="4" w:space="0" w:color="auto"/>
        <w:bottom w:val="single" w:sz="4" w:space="0" w:color="auto"/>
        <w:right w:val="single" w:sz="4" w:space="0" w:color="auto"/>
      </w:pBdr>
      <w:shd w:val="clear" w:color="000000" w:fill="FFC7CE"/>
      <w:spacing w:before="100" w:beforeAutospacing="1" w:after="100" w:afterAutospacing="1" w:line="240" w:lineRule="auto"/>
    </w:pPr>
    <w:rPr>
      <w:rFonts w:ascii="Times New Roman" w:eastAsia="Times New Roman" w:hAnsi="Times New Roman" w:cs="Times New Roman"/>
      <w:color w:val="9C0006"/>
      <w:sz w:val="16"/>
      <w:szCs w:val="16"/>
      <w:lang w:eastAsia="tr-TR"/>
    </w:rPr>
  </w:style>
  <w:style w:type="paragraph" w:customStyle="1" w:styleId="xl68">
    <w:name w:val="xl68"/>
    <w:basedOn w:val="Normal"/>
    <w:rsid w:val="00482759"/>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tr-TR"/>
    </w:rPr>
  </w:style>
  <w:style w:type="paragraph" w:customStyle="1" w:styleId="xl69">
    <w:name w:val="xl69"/>
    <w:basedOn w:val="Normal"/>
    <w:rsid w:val="00482759"/>
    <w:pPr>
      <w:pBdr>
        <w:top w:val="single" w:sz="4" w:space="0" w:color="auto"/>
        <w:left w:val="single" w:sz="8" w:space="0" w:color="auto"/>
        <w:bottom w:val="single" w:sz="4" w:space="0" w:color="auto"/>
        <w:right w:val="single" w:sz="4" w:space="0" w:color="auto"/>
      </w:pBdr>
      <w:shd w:val="clear" w:color="000000" w:fill="FFC7CE"/>
      <w:spacing w:before="100" w:beforeAutospacing="1" w:after="100" w:afterAutospacing="1" w:line="240" w:lineRule="auto"/>
    </w:pPr>
    <w:rPr>
      <w:rFonts w:ascii="Times New Roman" w:eastAsia="Times New Roman" w:hAnsi="Times New Roman" w:cs="Times New Roman"/>
      <w:color w:val="9C0006"/>
      <w:sz w:val="16"/>
      <w:szCs w:val="16"/>
      <w:lang w:eastAsia="tr-TR"/>
    </w:rPr>
  </w:style>
  <w:style w:type="paragraph" w:customStyle="1" w:styleId="xl70">
    <w:name w:val="xl70"/>
    <w:basedOn w:val="Normal"/>
    <w:rsid w:val="00482759"/>
    <w:pPr>
      <w:pBdr>
        <w:top w:val="single" w:sz="4" w:space="0" w:color="auto"/>
        <w:left w:val="single" w:sz="4" w:space="0" w:color="auto"/>
        <w:bottom w:val="single" w:sz="4" w:space="0" w:color="auto"/>
        <w:right w:val="single" w:sz="8" w:space="0" w:color="auto"/>
      </w:pBdr>
      <w:shd w:val="clear" w:color="000000" w:fill="FFC7CE"/>
      <w:spacing w:before="100" w:beforeAutospacing="1" w:after="100" w:afterAutospacing="1" w:line="240" w:lineRule="auto"/>
    </w:pPr>
    <w:rPr>
      <w:rFonts w:ascii="Times New Roman" w:eastAsia="Times New Roman" w:hAnsi="Times New Roman" w:cs="Times New Roman"/>
      <w:color w:val="9C0006"/>
      <w:sz w:val="16"/>
      <w:szCs w:val="16"/>
      <w:lang w:eastAsia="tr-TR"/>
    </w:rPr>
  </w:style>
  <w:style w:type="paragraph" w:customStyle="1" w:styleId="xl71">
    <w:name w:val="xl71"/>
    <w:basedOn w:val="Normal"/>
    <w:rsid w:val="00482759"/>
    <w:pPr>
      <w:pBdr>
        <w:top w:val="single" w:sz="4" w:space="0" w:color="auto"/>
        <w:left w:val="single" w:sz="8" w:space="0" w:color="auto"/>
        <w:bottom w:val="single" w:sz="4" w:space="0" w:color="auto"/>
        <w:right w:val="single" w:sz="4" w:space="0" w:color="auto"/>
      </w:pBdr>
      <w:shd w:val="clear" w:color="000000" w:fill="FFEB9C"/>
      <w:spacing w:before="100" w:beforeAutospacing="1" w:after="100" w:afterAutospacing="1" w:line="240" w:lineRule="auto"/>
    </w:pPr>
    <w:rPr>
      <w:rFonts w:ascii="Times New Roman" w:eastAsia="Times New Roman" w:hAnsi="Times New Roman" w:cs="Times New Roman"/>
      <w:color w:val="9C6500"/>
      <w:sz w:val="16"/>
      <w:szCs w:val="16"/>
      <w:lang w:eastAsia="tr-TR"/>
    </w:rPr>
  </w:style>
  <w:style w:type="paragraph" w:customStyle="1" w:styleId="xl72">
    <w:name w:val="xl72"/>
    <w:basedOn w:val="Normal"/>
    <w:rsid w:val="00482759"/>
    <w:pPr>
      <w:pBdr>
        <w:top w:val="single" w:sz="4" w:space="0" w:color="auto"/>
        <w:left w:val="single" w:sz="8" w:space="0" w:color="auto"/>
        <w:bottom w:val="single" w:sz="8" w:space="0" w:color="auto"/>
        <w:right w:val="single" w:sz="4" w:space="0" w:color="auto"/>
      </w:pBdr>
      <w:shd w:val="clear" w:color="000000" w:fill="FFC7CE"/>
      <w:spacing w:before="100" w:beforeAutospacing="1" w:after="100" w:afterAutospacing="1" w:line="240" w:lineRule="auto"/>
    </w:pPr>
    <w:rPr>
      <w:rFonts w:ascii="Times New Roman" w:eastAsia="Times New Roman" w:hAnsi="Times New Roman" w:cs="Times New Roman"/>
      <w:color w:val="9C0006"/>
      <w:sz w:val="16"/>
      <w:szCs w:val="16"/>
      <w:lang w:eastAsia="tr-TR"/>
    </w:rPr>
  </w:style>
  <w:style w:type="paragraph" w:customStyle="1" w:styleId="xl73">
    <w:name w:val="xl73"/>
    <w:basedOn w:val="Normal"/>
    <w:rsid w:val="00482759"/>
    <w:pPr>
      <w:pBdr>
        <w:top w:val="single" w:sz="4" w:space="0" w:color="auto"/>
        <w:left w:val="single" w:sz="4" w:space="0" w:color="auto"/>
        <w:bottom w:val="single" w:sz="8" w:space="0" w:color="auto"/>
        <w:right w:val="single" w:sz="4" w:space="0" w:color="auto"/>
      </w:pBdr>
      <w:shd w:val="clear" w:color="000000" w:fill="FFC7CE"/>
      <w:spacing w:before="100" w:beforeAutospacing="1" w:after="100" w:afterAutospacing="1" w:line="240" w:lineRule="auto"/>
    </w:pPr>
    <w:rPr>
      <w:rFonts w:ascii="Times New Roman" w:eastAsia="Times New Roman" w:hAnsi="Times New Roman" w:cs="Times New Roman"/>
      <w:color w:val="9C0006"/>
      <w:sz w:val="16"/>
      <w:szCs w:val="16"/>
      <w:lang w:eastAsia="tr-TR"/>
    </w:rPr>
  </w:style>
  <w:style w:type="paragraph" w:customStyle="1" w:styleId="xl74">
    <w:name w:val="xl74"/>
    <w:basedOn w:val="Normal"/>
    <w:rsid w:val="00482759"/>
    <w:pPr>
      <w:pBdr>
        <w:top w:val="single" w:sz="4" w:space="0" w:color="auto"/>
        <w:left w:val="single" w:sz="4" w:space="0" w:color="auto"/>
        <w:bottom w:val="single" w:sz="8" w:space="0" w:color="auto"/>
        <w:right w:val="single" w:sz="8" w:space="0" w:color="auto"/>
      </w:pBdr>
      <w:shd w:val="clear" w:color="000000" w:fill="FFC7CE"/>
      <w:spacing w:before="100" w:beforeAutospacing="1" w:after="100" w:afterAutospacing="1" w:line="240" w:lineRule="auto"/>
    </w:pPr>
    <w:rPr>
      <w:rFonts w:ascii="Times New Roman" w:eastAsia="Times New Roman" w:hAnsi="Times New Roman" w:cs="Times New Roman"/>
      <w:color w:val="9C0006"/>
      <w:sz w:val="16"/>
      <w:szCs w:val="16"/>
      <w:lang w:eastAsia="tr-TR"/>
    </w:rPr>
  </w:style>
  <w:style w:type="paragraph" w:customStyle="1" w:styleId="xl75">
    <w:name w:val="xl75"/>
    <w:basedOn w:val="Normal"/>
    <w:rsid w:val="00482759"/>
    <w:pPr>
      <w:pBdr>
        <w:top w:val="single" w:sz="8" w:space="0" w:color="auto"/>
        <w:left w:val="single" w:sz="8" w:space="0" w:color="auto"/>
        <w:bottom w:val="single" w:sz="4" w:space="0" w:color="auto"/>
        <w:right w:val="single" w:sz="4" w:space="0" w:color="auto"/>
      </w:pBdr>
      <w:shd w:val="clear" w:color="000000" w:fill="C6EFCE"/>
      <w:spacing w:before="100" w:beforeAutospacing="1" w:after="100" w:afterAutospacing="1" w:line="240" w:lineRule="auto"/>
      <w:jc w:val="center"/>
    </w:pPr>
    <w:rPr>
      <w:rFonts w:ascii="Times New Roman" w:eastAsia="Times New Roman" w:hAnsi="Times New Roman" w:cs="Times New Roman"/>
      <w:color w:val="006100"/>
      <w:sz w:val="24"/>
      <w:szCs w:val="24"/>
      <w:lang w:eastAsia="tr-TR"/>
    </w:rPr>
  </w:style>
  <w:style w:type="paragraph" w:customStyle="1" w:styleId="xl76">
    <w:name w:val="xl76"/>
    <w:basedOn w:val="Normal"/>
    <w:rsid w:val="00482759"/>
    <w:pPr>
      <w:pBdr>
        <w:top w:val="single" w:sz="8" w:space="0" w:color="auto"/>
        <w:left w:val="single" w:sz="4" w:space="0" w:color="auto"/>
        <w:bottom w:val="single" w:sz="4" w:space="0" w:color="auto"/>
        <w:right w:val="single" w:sz="4" w:space="0" w:color="auto"/>
      </w:pBdr>
      <w:shd w:val="clear" w:color="000000" w:fill="C6EFCE"/>
      <w:spacing w:before="100" w:beforeAutospacing="1" w:after="100" w:afterAutospacing="1" w:line="240" w:lineRule="auto"/>
      <w:jc w:val="center"/>
    </w:pPr>
    <w:rPr>
      <w:rFonts w:ascii="Times New Roman" w:eastAsia="Times New Roman" w:hAnsi="Times New Roman" w:cs="Times New Roman"/>
      <w:color w:val="006100"/>
      <w:sz w:val="24"/>
      <w:szCs w:val="24"/>
      <w:lang w:eastAsia="tr-TR"/>
    </w:rPr>
  </w:style>
  <w:style w:type="paragraph" w:customStyle="1" w:styleId="xl77">
    <w:name w:val="xl77"/>
    <w:basedOn w:val="Normal"/>
    <w:rsid w:val="00482759"/>
    <w:pPr>
      <w:pBdr>
        <w:top w:val="single" w:sz="8" w:space="0" w:color="auto"/>
        <w:left w:val="single" w:sz="4" w:space="0" w:color="auto"/>
        <w:bottom w:val="single" w:sz="4" w:space="0" w:color="auto"/>
        <w:right w:val="single" w:sz="8" w:space="0" w:color="auto"/>
      </w:pBdr>
      <w:shd w:val="clear" w:color="000000" w:fill="C6EFCE"/>
      <w:spacing w:before="100" w:beforeAutospacing="1" w:after="100" w:afterAutospacing="1" w:line="240" w:lineRule="auto"/>
      <w:jc w:val="center"/>
    </w:pPr>
    <w:rPr>
      <w:rFonts w:ascii="Times New Roman" w:eastAsia="Times New Roman" w:hAnsi="Times New Roman" w:cs="Times New Roman"/>
      <w:color w:val="006100"/>
      <w:sz w:val="24"/>
      <w:szCs w:val="24"/>
      <w:lang w:eastAsia="tr-TR"/>
    </w:rPr>
  </w:style>
  <w:style w:type="paragraph" w:customStyle="1" w:styleId="xl78">
    <w:name w:val="xl78"/>
    <w:basedOn w:val="Normal"/>
    <w:rsid w:val="00482759"/>
    <w:pPr>
      <w:pBdr>
        <w:top w:val="single" w:sz="4" w:space="0" w:color="auto"/>
        <w:left w:val="single" w:sz="8" w:space="0" w:color="auto"/>
        <w:bottom w:val="single" w:sz="4" w:space="0" w:color="auto"/>
        <w:right w:val="single" w:sz="4" w:space="0" w:color="auto"/>
      </w:pBdr>
      <w:shd w:val="clear" w:color="000000" w:fill="C6EFCE"/>
      <w:spacing w:before="100" w:beforeAutospacing="1" w:after="100" w:afterAutospacing="1" w:line="240" w:lineRule="auto"/>
      <w:jc w:val="center"/>
    </w:pPr>
    <w:rPr>
      <w:rFonts w:ascii="Times New Roman" w:eastAsia="Times New Roman" w:hAnsi="Times New Roman" w:cs="Times New Roman"/>
      <w:color w:val="006100"/>
      <w:sz w:val="24"/>
      <w:szCs w:val="24"/>
      <w:lang w:eastAsia="tr-TR"/>
    </w:rPr>
  </w:style>
  <w:style w:type="paragraph" w:customStyle="1" w:styleId="xl79">
    <w:name w:val="xl79"/>
    <w:basedOn w:val="Normal"/>
    <w:rsid w:val="00482759"/>
    <w:pPr>
      <w:pBdr>
        <w:top w:val="single" w:sz="4" w:space="0" w:color="auto"/>
        <w:left w:val="single" w:sz="4" w:space="0" w:color="auto"/>
        <w:bottom w:val="single" w:sz="4" w:space="0" w:color="auto"/>
        <w:right w:val="single" w:sz="4" w:space="0" w:color="auto"/>
      </w:pBdr>
      <w:shd w:val="clear" w:color="000000" w:fill="C6EFCE"/>
      <w:spacing w:before="100" w:beforeAutospacing="1" w:after="100" w:afterAutospacing="1" w:line="240" w:lineRule="auto"/>
    </w:pPr>
    <w:rPr>
      <w:rFonts w:ascii="Times New Roman" w:eastAsia="Times New Roman" w:hAnsi="Times New Roman" w:cs="Times New Roman"/>
      <w:color w:val="006100"/>
      <w:sz w:val="24"/>
      <w:szCs w:val="24"/>
      <w:lang w:eastAsia="tr-TR"/>
    </w:rPr>
  </w:style>
  <w:style w:type="paragraph" w:customStyle="1" w:styleId="xl80">
    <w:name w:val="xl80"/>
    <w:basedOn w:val="Normal"/>
    <w:rsid w:val="00482759"/>
    <w:pPr>
      <w:pBdr>
        <w:top w:val="single" w:sz="4" w:space="0" w:color="auto"/>
        <w:left w:val="single" w:sz="4" w:space="0" w:color="auto"/>
        <w:bottom w:val="single" w:sz="4" w:space="0" w:color="auto"/>
        <w:right w:val="single" w:sz="8" w:space="0" w:color="auto"/>
      </w:pBdr>
      <w:shd w:val="clear" w:color="000000" w:fill="C6EFCE"/>
      <w:spacing w:before="100" w:beforeAutospacing="1" w:after="100" w:afterAutospacing="1" w:line="240" w:lineRule="auto"/>
    </w:pPr>
    <w:rPr>
      <w:rFonts w:ascii="Times New Roman" w:eastAsia="Times New Roman" w:hAnsi="Times New Roman" w:cs="Times New Roman"/>
      <w:color w:val="006100"/>
      <w:sz w:val="24"/>
      <w:szCs w:val="24"/>
      <w:lang w:eastAsia="tr-TR"/>
    </w:rPr>
  </w:style>
  <w:style w:type="character" w:customStyle="1" w:styleId="ListeParagrafChar">
    <w:name w:val="Liste Paragraf Char"/>
    <w:aliases w:val="içindekiler vb Char Char,List Paragraph Char Char Char"/>
    <w:link w:val="ListeParagraf"/>
    <w:uiPriority w:val="99"/>
    <w:locked/>
    <w:rsid w:val="000B11CA"/>
  </w:style>
  <w:style w:type="paragraph" w:customStyle="1" w:styleId="paragraph">
    <w:name w:val="paragraph"/>
    <w:basedOn w:val="Normal"/>
    <w:rsid w:val="0099126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textrun">
    <w:name w:val="normaltextrun"/>
    <w:basedOn w:val="VarsaylanParagrafYazTipi"/>
    <w:rsid w:val="00991264"/>
  </w:style>
  <w:style w:type="character" w:customStyle="1" w:styleId="eop">
    <w:name w:val="eop"/>
    <w:basedOn w:val="VarsaylanParagrafYazTipi"/>
    <w:rsid w:val="00991264"/>
  </w:style>
  <w:style w:type="table" w:customStyle="1" w:styleId="KlavuzTablo2-Vurgu51">
    <w:name w:val="Kılavuz Tablo 2 - Vurgu 51"/>
    <w:basedOn w:val="NormalTablo"/>
    <w:uiPriority w:val="47"/>
    <w:rsid w:val="009A5EAA"/>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950606">
      <w:bodyDiv w:val="1"/>
      <w:marLeft w:val="0"/>
      <w:marRight w:val="0"/>
      <w:marTop w:val="0"/>
      <w:marBottom w:val="0"/>
      <w:divBdr>
        <w:top w:val="none" w:sz="0" w:space="0" w:color="auto"/>
        <w:left w:val="none" w:sz="0" w:space="0" w:color="auto"/>
        <w:bottom w:val="none" w:sz="0" w:space="0" w:color="auto"/>
        <w:right w:val="none" w:sz="0" w:space="0" w:color="auto"/>
      </w:divBdr>
    </w:div>
    <w:div w:id="502627805">
      <w:bodyDiv w:val="1"/>
      <w:marLeft w:val="0"/>
      <w:marRight w:val="0"/>
      <w:marTop w:val="0"/>
      <w:marBottom w:val="0"/>
      <w:divBdr>
        <w:top w:val="none" w:sz="0" w:space="0" w:color="auto"/>
        <w:left w:val="none" w:sz="0" w:space="0" w:color="auto"/>
        <w:bottom w:val="none" w:sz="0" w:space="0" w:color="auto"/>
        <w:right w:val="none" w:sz="0" w:space="0" w:color="auto"/>
      </w:divBdr>
    </w:div>
    <w:div w:id="561523908">
      <w:bodyDiv w:val="1"/>
      <w:marLeft w:val="0"/>
      <w:marRight w:val="0"/>
      <w:marTop w:val="0"/>
      <w:marBottom w:val="0"/>
      <w:divBdr>
        <w:top w:val="none" w:sz="0" w:space="0" w:color="auto"/>
        <w:left w:val="none" w:sz="0" w:space="0" w:color="auto"/>
        <w:bottom w:val="none" w:sz="0" w:space="0" w:color="auto"/>
        <w:right w:val="none" w:sz="0" w:space="0" w:color="auto"/>
      </w:divBdr>
    </w:div>
    <w:div w:id="583339125">
      <w:bodyDiv w:val="1"/>
      <w:marLeft w:val="0"/>
      <w:marRight w:val="0"/>
      <w:marTop w:val="0"/>
      <w:marBottom w:val="0"/>
      <w:divBdr>
        <w:top w:val="none" w:sz="0" w:space="0" w:color="auto"/>
        <w:left w:val="none" w:sz="0" w:space="0" w:color="auto"/>
        <w:bottom w:val="none" w:sz="0" w:space="0" w:color="auto"/>
        <w:right w:val="none" w:sz="0" w:space="0" w:color="auto"/>
      </w:divBdr>
    </w:div>
    <w:div w:id="652225383">
      <w:bodyDiv w:val="1"/>
      <w:marLeft w:val="0"/>
      <w:marRight w:val="0"/>
      <w:marTop w:val="0"/>
      <w:marBottom w:val="0"/>
      <w:divBdr>
        <w:top w:val="none" w:sz="0" w:space="0" w:color="auto"/>
        <w:left w:val="none" w:sz="0" w:space="0" w:color="auto"/>
        <w:bottom w:val="none" w:sz="0" w:space="0" w:color="auto"/>
        <w:right w:val="none" w:sz="0" w:space="0" w:color="auto"/>
      </w:divBdr>
      <w:divsChild>
        <w:div w:id="1936857928">
          <w:marLeft w:val="0"/>
          <w:marRight w:val="0"/>
          <w:marTop w:val="0"/>
          <w:marBottom w:val="0"/>
          <w:divBdr>
            <w:top w:val="none" w:sz="0" w:space="0" w:color="auto"/>
            <w:left w:val="none" w:sz="0" w:space="0" w:color="auto"/>
            <w:bottom w:val="none" w:sz="0" w:space="0" w:color="auto"/>
            <w:right w:val="none" w:sz="0" w:space="0" w:color="auto"/>
          </w:divBdr>
          <w:divsChild>
            <w:div w:id="120625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03966">
      <w:bodyDiv w:val="1"/>
      <w:marLeft w:val="0"/>
      <w:marRight w:val="0"/>
      <w:marTop w:val="0"/>
      <w:marBottom w:val="0"/>
      <w:divBdr>
        <w:top w:val="none" w:sz="0" w:space="0" w:color="auto"/>
        <w:left w:val="none" w:sz="0" w:space="0" w:color="auto"/>
        <w:bottom w:val="none" w:sz="0" w:space="0" w:color="auto"/>
        <w:right w:val="none" w:sz="0" w:space="0" w:color="auto"/>
      </w:divBdr>
    </w:div>
    <w:div w:id="809397164">
      <w:bodyDiv w:val="1"/>
      <w:marLeft w:val="0"/>
      <w:marRight w:val="0"/>
      <w:marTop w:val="0"/>
      <w:marBottom w:val="0"/>
      <w:divBdr>
        <w:top w:val="none" w:sz="0" w:space="0" w:color="auto"/>
        <w:left w:val="none" w:sz="0" w:space="0" w:color="auto"/>
        <w:bottom w:val="none" w:sz="0" w:space="0" w:color="auto"/>
        <w:right w:val="none" w:sz="0" w:space="0" w:color="auto"/>
      </w:divBdr>
      <w:divsChild>
        <w:div w:id="719014658">
          <w:marLeft w:val="0"/>
          <w:marRight w:val="0"/>
          <w:marTop w:val="0"/>
          <w:marBottom w:val="0"/>
          <w:divBdr>
            <w:top w:val="none" w:sz="0" w:space="0" w:color="auto"/>
            <w:left w:val="none" w:sz="0" w:space="0" w:color="auto"/>
            <w:bottom w:val="none" w:sz="0" w:space="0" w:color="auto"/>
            <w:right w:val="none" w:sz="0" w:space="0" w:color="auto"/>
          </w:divBdr>
        </w:div>
      </w:divsChild>
    </w:div>
    <w:div w:id="959144551">
      <w:bodyDiv w:val="1"/>
      <w:marLeft w:val="0"/>
      <w:marRight w:val="0"/>
      <w:marTop w:val="0"/>
      <w:marBottom w:val="0"/>
      <w:divBdr>
        <w:top w:val="none" w:sz="0" w:space="0" w:color="auto"/>
        <w:left w:val="none" w:sz="0" w:space="0" w:color="auto"/>
        <w:bottom w:val="none" w:sz="0" w:space="0" w:color="auto"/>
        <w:right w:val="none" w:sz="0" w:space="0" w:color="auto"/>
      </w:divBdr>
    </w:div>
    <w:div w:id="1005092551">
      <w:bodyDiv w:val="1"/>
      <w:marLeft w:val="0"/>
      <w:marRight w:val="0"/>
      <w:marTop w:val="0"/>
      <w:marBottom w:val="0"/>
      <w:divBdr>
        <w:top w:val="none" w:sz="0" w:space="0" w:color="auto"/>
        <w:left w:val="none" w:sz="0" w:space="0" w:color="auto"/>
        <w:bottom w:val="none" w:sz="0" w:space="0" w:color="auto"/>
        <w:right w:val="none" w:sz="0" w:space="0" w:color="auto"/>
      </w:divBdr>
    </w:div>
    <w:div w:id="1054350190">
      <w:bodyDiv w:val="1"/>
      <w:marLeft w:val="0"/>
      <w:marRight w:val="0"/>
      <w:marTop w:val="0"/>
      <w:marBottom w:val="0"/>
      <w:divBdr>
        <w:top w:val="none" w:sz="0" w:space="0" w:color="auto"/>
        <w:left w:val="none" w:sz="0" w:space="0" w:color="auto"/>
        <w:bottom w:val="none" w:sz="0" w:space="0" w:color="auto"/>
        <w:right w:val="none" w:sz="0" w:space="0" w:color="auto"/>
      </w:divBdr>
    </w:div>
    <w:div w:id="1068263037">
      <w:bodyDiv w:val="1"/>
      <w:marLeft w:val="0"/>
      <w:marRight w:val="0"/>
      <w:marTop w:val="0"/>
      <w:marBottom w:val="0"/>
      <w:divBdr>
        <w:top w:val="none" w:sz="0" w:space="0" w:color="auto"/>
        <w:left w:val="none" w:sz="0" w:space="0" w:color="auto"/>
        <w:bottom w:val="none" w:sz="0" w:space="0" w:color="auto"/>
        <w:right w:val="none" w:sz="0" w:space="0" w:color="auto"/>
      </w:divBdr>
      <w:divsChild>
        <w:div w:id="161286730">
          <w:marLeft w:val="0"/>
          <w:marRight w:val="0"/>
          <w:marTop w:val="0"/>
          <w:marBottom w:val="0"/>
          <w:divBdr>
            <w:top w:val="none" w:sz="0" w:space="0" w:color="auto"/>
            <w:left w:val="none" w:sz="0" w:space="0" w:color="auto"/>
            <w:bottom w:val="none" w:sz="0" w:space="0" w:color="auto"/>
            <w:right w:val="none" w:sz="0" w:space="0" w:color="auto"/>
          </w:divBdr>
        </w:div>
        <w:div w:id="297033165">
          <w:marLeft w:val="0"/>
          <w:marRight w:val="0"/>
          <w:marTop w:val="0"/>
          <w:marBottom w:val="0"/>
          <w:divBdr>
            <w:top w:val="none" w:sz="0" w:space="0" w:color="auto"/>
            <w:left w:val="none" w:sz="0" w:space="0" w:color="auto"/>
            <w:bottom w:val="none" w:sz="0" w:space="0" w:color="auto"/>
            <w:right w:val="none" w:sz="0" w:space="0" w:color="auto"/>
          </w:divBdr>
        </w:div>
        <w:div w:id="350647715">
          <w:marLeft w:val="0"/>
          <w:marRight w:val="0"/>
          <w:marTop w:val="0"/>
          <w:marBottom w:val="0"/>
          <w:divBdr>
            <w:top w:val="none" w:sz="0" w:space="0" w:color="auto"/>
            <w:left w:val="none" w:sz="0" w:space="0" w:color="auto"/>
            <w:bottom w:val="none" w:sz="0" w:space="0" w:color="auto"/>
            <w:right w:val="none" w:sz="0" w:space="0" w:color="auto"/>
          </w:divBdr>
        </w:div>
        <w:div w:id="366107156">
          <w:marLeft w:val="0"/>
          <w:marRight w:val="0"/>
          <w:marTop w:val="0"/>
          <w:marBottom w:val="0"/>
          <w:divBdr>
            <w:top w:val="none" w:sz="0" w:space="0" w:color="auto"/>
            <w:left w:val="none" w:sz="0" w:space="0" w:color="auto"/>
            <w:bottom w:val="none" w:sz="0" w:space="0" w:color="auto"/>
            <w:right w:val="none" w:sz="0" w:space="0" w:color="auto"/>
          </w:divBdr>
        </w:div>
        <w:div w:id="409935476">
          <w:marLeft w:val="0"/>
          <w:marRight w:val="0"/>
          <w:marTop w:val="0"/>
          <w:marBottom w:val="0"/>
          <w:divBdr>
            <w:top w:val="none" w:sz="0" w:space="0" w:color="auto"/>
            <w:left w:val="none" w:sz="0" w:space="0" w:color="auto"/>
            <w:bottom w:val="none" w:sz="0" w:space="0" w:color="auto"/>
            <w:right w:val="none" w:sz="0" w:space="0" w:color="auto"/>
          </w:divBdr>
        </w:div>
        <w:div w:id="554925762">
          <w:marLeft w:val="0"/>
          <w:marRight w:val="0"/>
          <w:marTop w:val="0"/>
          <w:marBottom w:val="0"/>
          <w:divBdr>
            <w:top w:val="none" w:sz="0" w:space="0" w:color="auto"/>
            <w:left w:val="none" w:sz="0" w:space="0" w:color="auto"/>
            <w:bottom w:val="none" w:sz="0" w:space="0" w:color="auto"/>
            <w:right w:val="none" w:sz="0" w:space="0" w:color="auto"/>
          </w:divBdr>
        </w:div>
        <w:div w:id="560091914">
          <w:marLeft w:val="0"/>
          <w:marRight w:val="0"/>
          <w:marTop w:val="0"/>
          <w:marBottom w:val="0"/>
          <w:divBdr>
            <w:top w:val="none" w:sz="0" w:space="0" w:color="auto"/>
            <w:left w:val="none" w:sz="0" w:space="0" w:color="auto"/>
            <w:bottom w:val="none" w:sz="0" w:space="0" w:color="auto"/>
            <w:right w:val="none" w:sz="0" w:space="0" w:color="auto"/>
          </w:divBdr>
        </w:div>
        <w:div w:id="578560641">
          <w:marLeft w:val="0"/>
          <w:marRight w:val="0"/>
          <w:marTop w:val="0"/>
          <w:marBottom w:val="0"/>
          <w:divBdr>
            <w:top w:val="none" w:sz="0" w:space="0" w:color="auto"/>
            <w:left w:val="none" w:sz="0" w:space="0" w:color="auto"/>
            <w:bottom w:val="none" w:sz="0" w:space="0" w:color="auto"/>
            <w:right w:val="none" w:sz="0" w:space="0" w:color="auto"/>
          </w:divBdr>
        </w:div>
        <w:div w:id="805775033">
          <w:marLeft w:val="0"/>
          <w:marRight w:val="0"/>
          <w:marTop w:val="0"/>
          <w:marBottom w:val="0"/>
          <w:divBdr>
            <w:top w:val="none" w:sz="0" w:space="0" w:color="auto"/>
            <w:left w:val="none" w:sz="0" w:space="0" w:color="auto"/>
            <w:bottom w:val="none" w:sz="0" w:space="0" w:color="auto"/>
            <w:right w:val="none" w:sz="0" w:space="0" w:color="auto"/>
          </w:divBdr>
        </w:div>
        <w:div w:id="1091124636">
          <w:marLeft w:val="0"/>
          <w:marRight w:val="0"/>
          <w:marTop w:val="0"/>
          <w:marBottom w:val="0"/>
          <w:divBdr>
            <w:top w:val="none" w:sz="0" w:space="0" w:color="auto"/>
            <w:left w:val="none" w:sz="0" w:space="0" w:color="auto"/>
            <w:bottom w:val="none" w:sz="0" w:space="0" w:color="auto"/>
            <w:right w:val="none" w:sz="0" w:space="0" w:color="auto"/>
          </w:divBdr>
        </w:div>
        <w:div w:id="1123891386">
          <w:marLeft w:val="0"/>
          <w:marRight w:val="0"/>
          <w:marTop w:val="0"/>
          <w:marBottom w:val="0"/>
          <w:divBdr>
            <w:top w:val="none" w:sz="0" w:space="0" w:color="auto"/>
            <w:left w:val="none" w:sz="0" w:space="0" w:color="auto"/>
            <w:bottom w:val="none" w:sz="0" w:space="0" w:color="auto"/>
            <w:right w:val="none" w:sz="0" w:space="0" w:color="auto"/>
          </w:divBdr>
        </w:div>
        <w:div w:id="1175075987">
          <w:marLeft w:val="0"/>
          <w:marRight w:val="0"/>
          <w:marTop w:val="0"/>
          <w:marBottom w:val="0"/>
          <w:divBdr>
            <w:top w:val="none" w:sz="0" w:space="0" w:color="auto"/>
            <w:left w:val="none" w:sz="0" w:space="0" w:color="auto"/>
            <w:bottom w:val="none" w:sz="0" w:space="0" w:color="auto"/>
            <w:right w:val="none" w:sz="0" w:space="0" w:color="auto"/>
          </w:divBdr>
        </w:div>
        <w:div w:id="1229994980">
          <w:marLeft w:val="0"/>
          <w:marRight w:val="0"/>
          <w:marTop w:val="0"/>
          <w:marBottom w:val="0"/>
          <w:divBdr>
            <w:top w:val="none" w:sz="0" w:space="0" w:color="auto"/>
            <w:left w:val="none" w:sz="0" w:space="0" w:color="auto"/>
            <w:bottom w:val="none" w:sz="0" w:space="0" w:color="auto"/>
            <w:right w:val="none" w:sz="0" w:space="0" w:color="auto"/>
          </w:divBdr>
        </w:div>
        <w:div w:id="1294754674">
          <w:marLeft w:val="0"/>
          <w:marRight w:val="0"/>
          <w:marTop w:val="0"/>
          <w:marBottom w:val="0"/>
          <w:divBdr>
            <w:top w:val="none" w:sz="0" w:space="0" w:color="auto"/>
            <w:left w:val="none" w:sz="0" w:space="0" w:color="auto"/>
            <w:bottom w:val="none" w:sz="0" w:space="0" w:color="auto"/>
            <w:right w:val="none" w:sz="0" w:space="0" w:color="auto"/>
          </w:divBdr>
        </w:div>
        <w:div w:id="1303777964">
          <w:marLeft w:val="0"/>
          <w:marRight w:val="0"/>
          <w:marTop w:val="0"/>
          <w:marBottom w:val="0"/>
          <w:divBdr>
            <w:top w:val="none" w:sz="0" w:space="0" w:color="auto"/>
            <w:left w:val="none" w:sz="0" w:space="0" w:color="auto"/>
            <w:bottom w:val="none" w:sz="0" w:space="0" w:color="auto"/>
            <w:right w:val="none" w:sz="0" w:space="0" w:color="auto"/>
          </w:divBdr>
        </w:div>
        <w:div w:id="1331103921">
          <w:marLeft w:val="0"/>
          <w:marRight w:val="0"/>
          <w:marTop w:val="0"/>
          <w:marBottom w:val="0"/>
          <w:divBdr>
            <w:top w:val="none" w:sz="0" w:space="0" w:color="auto"/>
            <w:left w:val="none" w:sz="0" w:space="0" w:color="auto"/>
            <w:bottom w:val="none" w:sz="0" w:space="0" w:color="auto"/>
            <w:right w:val="none" w:sz="0" w:space="0" w:color="auto"/>
          </w:divBdr>
        </w:div>
        <w:div w:id="1346781519">
          <w:marLeft w:val="0"/>
          <w:marRight w:val="0"/>
          <w:marTop w:val="0"/>
          <w:marBottom w:val="0"/>
          <w:divBdr>
            <w:top w:val="none" w:sz="0" w:space="0" w:color="auto"/>
            <w:left w:val="none" w:sz="0" w:space="0" w:color="auto"/>
            <w:bottom w:val="none" w:sz="0" w:space="0" w:color="auto"/>
            <w:right w:val="none" w:sz="0" w:space="0" w:color="auto"/>
          </w:divBdr>
        </w:div>
        <w:div w:id="1454206303">
          <w:marLeft w:val="0"/>
          <w:marRight w:val="0"/>
          <w:marTop w:val="0"/>
          <w:marBottom w:val="0"/>
          <w:divBdr>
            <w:top w:val="none" w:sz="0" w:space="0" w:color="auto"/>
            <w:left w:val="none" w:sz="0" w:space="0" w:color="auto"/>
            <w:bottom w:val="none" w:sz="0" w:space="0" w:color="auto"/>
            <w:right w:val="none" w:sz="0" w:space="0" w:color="auto"/>
          </w:divBdr>
        </w:div>
        <w:div w:id="1483235530">
          <w:marLeft w:val="0"/>
          <w:marRight w:val="0"/>
          <w:marTop w:val="0"/>
          <w:marBottom w:val="0"/>
          <w:divBdr>
            <w:top w:val="none" w:sz="0" w:space="0" w:color="auto"/>
            <w:left w:val="none" w:sz="0" w:space="0" w:color="auto"/>
            <w:bottom w:val="none" w:sz="0" w:space="0" w:color="auto"/>
            <w:right w:val="none" w:sz="0" w:space="0" w:color="auto"/>
          </w:divBdr>
        </w:div>
        <w:div w:id="1515221330">
          <w:marLeft w:val="0"/>
          <w:marRight w:val="0"/>
          <w:marTop w:val="0"/>
          <w:marBottom w:val="0"/>
          <w:divBdr>
            <w:top w:val="none" w:sz="0" w:space="0" w:color="auto"/>
            <w:left w:val="none" w:sz="0" w:space="0" w:color="auto"/>
            <w:bottom w:val="none" w:sz="0" w:space="0" w:color="auto"/>
            <w:right w:val="none" w:sz="0" w:space="0" w:color="auto"/>
          </w:divBdr>
        </w:div>
        <w:div w:id="1648238637">
          <w:marLeft w:val="0"/>
          <w:marRight w:val="0"/>
          <w:marTop w:val="0"/>
          <w:marBottom w:val="0"/>
          <w:divBdr>
            <w:top w:val="none" w:sz="0" w:space="0" w:color="auto"/>
            <w:left w:val="none" w:sz="0" w:space="0" w:color="auto"/>
            <w:bottom w:val="none" w:sz="0" w:space="0" w:color="auto"/>
            <w:right w:val="none" w:sz="0" w:space="0" w:color="auto"/>
          </w:divBdr>
        </w:div>
        <w:div w:id="1784107116">
          <w:marLeft w:val="0"/>
          <w:marRight w:val="0"/>
          <w:marTop w:val="0"/>
          <w:marBottom w:val="0"/>
          <w:divBdr>
            <w:top w:val="none" w:sz="0" w:space="0" w:color="auto"/>
            <w:left w:val="none" w:sz="0" w:space="0" w:color="auto"/>
            <w:bottom w:val="none" w:sz="0" w:space="0" w:color="auto"/>
            <w:right w:val="none" w:sz="0" w:space="0" w:color="auto"/>
          </w:divBdr>
        </w:div>
        <w:div w:id="1839299159">
          <w:marLeft w:val="0"/>
          <w:marRight w:val="0"/>
          <w:marTop w:val="0"/>
          <w:marBottom w:val="0"/>
          <w:divBdr>
            <w:top w:val="none" w:sz="0" w:space="0" w:color="auto"/>
            <w:left w:val="none" w:sz="0" w:space="0" w:color="auto"/>
            <w:bottom w:val="none" w:sz="0" w:space="0" w:color="auto"/>
            <w:right w:val="none" w:sz="0" w:space="0" w:color="auto"/>
          </w:divBdr>
        </w:div>
        <w:div w:id="1859349748">
          <w:marLeft w:val="0"/>
          <w:marRight w:val="0"/>
          <w:marTop w:val="0"/>
          <w:marBottom w:val="0"/>
          <w:divBdr>
            <w:top w:val="none" w:sz="0" w:space="0" w:color="auto"/>
            <w:left w:val="none" w:sz="0" w:space="0" w:color="auto"/>
            <w:bottom w:val="none" w:sz="0" w:space="0" w:color="auto"/>
            <w:right w:val="none" w:sz="0" w:space="0" w:color="auto"/>
          </w:divBdr>
        </w:div>
        <w:div w:id="1965647436">
          <w:marLeft w:val="0"/>
          <w:marRight w:val="0"/>
          <w:marTop w:val="0"/>
          <w:marBottom w:val="0"/>
          <w:divBdr>
            <w:top w:val="none" w:sz="0" w:space="0" w:color="auto"/>
            <w:left w:val="none" w:sz="0" w:space="0" w:color="auto"/>
            <w:bottom w:val="none" w:sz="0" w:space="0" w:color="auto"/>
            <w:right w:val="none" w:sz="0" w:space="0" w:color="auto"/>
          </w:divBdr>
        </w:div>
        <w:div w:id="2028404797">
          <w:marLeft w:val="0"/>
          <w:marRight w:val="0"/>
          <w:marTop w:val="0"/>
          <w:marBottom w:val="0"/>
          <w:divBdr>
            <w:top w:val="none" w:sz="0" w:space="0" w:color="auto"/>
            <w:left w:val="none" w:sz="0" w:space="0" w:color="auto"/>
            <w:bottom w:val="none" w:sz="0" w:space="0" w:color="auto"/>
            <w:right w:val="none" w:sz="0" w:space="0" w:color="auto"/>
          </w:divBdr>
        </w:div>
        <w:div w:id="2066640912">
          <w:marLeft w:val="0"/>
          <w:marRight w:val="0"/>
          <w:marTop w:val="0"/>
          <w:marBottom w:val="0"/>
          <w:divBdr>
            <w:top w:val="none" w:sz="0" w:space="0" w:color="auto"/>
            <w:left w:val="none" w:sz="0" w:space="0" w:color="auto"/>
            <w:bottom w:val="none" w:sz="0" w:space="0" w:color="auto"/>
            <w:right w:val="none" w:sz="0" w:space="0" w:color="auto"/>
          </w:divBdr>
        </w:div>
        <w:div w:id="2131625031">
          <w:marLeft w:val="0"/>
          <w:marRight w:val="0"/>
          <w:marTop w:val="0"/>
          <w:marBottom w:val="0"/>
          <w:divBdr>
            <w:top w:val="none" w:sz="0" w:space="0" w:color="auto"/>
            <w:left w:val="none" w:sz="0" w:space="0" w:color="auto"/>
            <w:bottom w:val="none" w:sz="0" w:space="0" w:color="auto"/>
            <w:right w:val="none" w:sz="0" w:space="0" w:color="auto"/>
          </w:divBdr>
        </w:div>
      </w:divsChild>
    </w:div>
    <w:div w:id="1107313446">
      <w:bodyDiv w:val="1"/>
      <w:marLeft w:val="0"/>
      <w:marRight w:val="0"/>
      <w:marTop w:val="0"/>
      <w:marBottom w:val="0"/>
      <w:divBdr>
        <w:top w:val="none" w:sz="0" w:space="0" w:color="auto"/>
        <w:left w:val="none" w:sz="0" w:space="0" w:color="auto"/>
        <w:bottom w:val="none" w:sz="0" w:space="0" w:color="auto"/>
        <w:right w:val="none" w:sz="0" w:space="0" w:color="auto"/>
      </w:divBdr>
    </w:div>
    <w:div w:id="1113859965">
      <w:bodyDiv w:val="1"/>
      <w:marLeft w:val="0"/>
      <w:marRight w:val="0"/>
      <w:marTop w:val="0"/>
      <w:marBottom w:val="0"/>
      <w:divBdr>
        <w:top w:val="none" w:sz="0" w:space="0" w:color="auto"/>
        <w:left w:val="none" w:sz="0" w:space="0" w:color="auto"/>
        <w:bottom w:val="none" w:sz="0" w:space="0" w:color="auto"/>
        <w:right w:val="none" w:sz="0" w:space="0" w:color="auto"/>
      </w:divBdr>
    </w:div>
    <w:div w:id="1145587253">
      <w:bodyDiv w:val="1"/>
      <w:marLeft w:val="0"/>
      <w:marRight w:val="0"/>
      <w:marTop w:val="0"/>
      <w:marBottom w:val="0"/>
      <w:divBdr>
        <w:top w:val="none" w:sz="0" w:space="0" w:color="auto"/>
        <w:left w:val="none" w:sz="0" w:space="0" w:color="auto"/>
        <w:bottom w:val="none" w:sz="0" w:space="0" w:color="auto"/>
        <w:right w:val="none" w:sz="0" w:space="0" w:color="auto"/>
      </w:divBdr>
    </w:div>
    <w:div w:id="1227953389">
      <w:bodyDiv w:val="1"/>
      <w:marLeft w:val="0"/>
      <w:marRight w:val="0"/>
      <w:marTop w:val="0"/>
      <w:marBottom w:val="0"/>
      <w:divBdr>
        <w:top w:val="none" w:sz="0" w:space="0" w:color="auto"/>
        <w:left w:val="none" w:sz="0" w:space="0" w:color="auto"/>
        <w:bottom w:val="none" w:sz="0" w:space="0" w:color="auto"/>
        <w:right w:val="none" w:sz="0" w:space="0" w:color="auto"/>
      </w:divBdr>
    </w:div>
    <w:div w:id="1280457498">
      <w:bodyDiv w:val="1"/>
      <w:marLeft w:val="0"/>
      <w:marRight w:val="0"/>
      <w:marTop w:val="0"/>
      <w:marBottom w:val="0"/>
      <w:divBdr>
        <w:top w:val="none" w:sz="0" w:space="0" w:color="auto"/>
        <w:left w:val="none" w:sz="0" w:space="0" w:color="auto"/>
        <w:bottom w:val="none" w:sz="0" w:space="0" w:color="auto"/>
        <w:right w:val="none" w:sz="0" w:space="0" w:color="auto"/>
      </w:divBdr>
    </w:div>
    <w:div w:id="1349480069">
      <w:bodyDiv w:val="1"/>
      <w:marLeft w:val="0"/>
      <w:marRight w:val="0"/>
      <w:marTop w:val="0"/>
      <w:marBottom w:val="0"/>
      <w:divBdr>
        <w:top w:val="none" w:sz="0" w:space="0" w:color="auto"/>
        <w:left w:val="none" w:sz="0" w:space="0" w:color="auto"/>
        <w:bottom w:val="none" w:sz="0" w:space="0" w:color="auto"/>
        <w:right w:val="none" w:sz="0" w:space="0" w:color="auto"/>
      </w:divBdr>
    </w:div>
    <w:div w:id="1366565380">
      <w:bodyDiv w:val="1"/>
      <w:marLeft w:val="0"/>
      <w:marRight w:val="0"/>
      <w:marTop w:val="0"/>
      <w:marBottom w:val="0"/>
      <w:divBdr>
        <w:top w:val="none" w:sz="0" w:space="0" w:color="auto"/>
        <w:left w:val="none" w:sz="0" w:space="0" w:color="auto"/>
        <w:bottom w:val="none" w:sz="0" w:space="0" w:color="auto"/>
        <w:right w:val="none" w:sz="0" w:space="0" w:color="auto"/>
      </w:divBdr>
    </w:div>
    <w:div w:id="1447771248">
      <w:bodyDiv w:val="1"/>
      <w:marLeft w:val="0"/>
      <w:marRight w:val="0"/>
      <w:marTop w:val="0"/>
      <w:marBottom w:val="0"/>
      <w:divBdr>
        <w:top w:val="none" w:sz="0" w:space="0" w:color="auto"/>
        <w:left w:val="none" w:sz="0" w:space="0" w:color="auto"/>
        <w:bottom w:val="none" w:sz="0" w:space="0" w:color="auto"/>
        <w:right w:val="none" w:sz="0" w:space="0" w:color="auto"/>
      </w:divBdr>
      <w:divsChild>
        <w:div w:id="18706102">
          <w:marLeft w:val="0"/>
          <w:marRight w:val="0"/>
          <w:marTop w:val="0"/>
          <w:marBottom w:val="0"/>
          <w:divBdr>
            <w:top w:val="none" w:sz="0" w:space="0" w:color="auto"/>
            <w:left w:val="none" w:sz="0" w:space="0" w:color="auto"/>
            <w:bottom w:val="none" w:sz="0" w:space="0" w:color="auto"/>
            <w:right w:val="none" w:sz="0" w:space="0" w:color="auto"/>
          </w:divBdr>
          <w:divsChild>
            <w:div w:id="1460605943">
              <w:marLeft w:val="0"/>
              <w:marRight w:val="0"/>
              <w:marTop w:val="0"/>
              <w:marBottom w:val="0"/>
              <w:divBdr>
                <w:top w:val="none" w:sz="0" w:space="0" w:color="auto"/>
                <w:left w:val="none" w:sz="0" w:space="0" w:color="auto"/>
                <w:bottom w:val="none" w:sz="0" w:space="0" w:color="auto"/>
                <w:right w:val="none" w:sz="0" w:space="0" w:color="auto"/>
              </w:divBdr>
            </w:div>
          </w:divsChild>
        </w:div>
        <w:div w:id="34818629">
          <w:marLeft w:val="0"/>
          <w:marRight w:val="0"/>
          <w:marTop w:val="0"/>
          <w:marBottom w:val="0"/>
          <w:divBdr>
            <w:top w:val="none" w:sz="0" w:space="0" w:color="auto"/>
            <w:left w:val="none" w:sz="0" w:space="0" w:color="auto"/>
            <w:bottom w:val="none" w:sz="0" w:space="0" w:color="auto"/>
            <w:right w:val="none" w:sz="0" w:space="0" w:color="auto"/>
          </w:divBdr>
          <w:divsChild>
            <w:div w:id="409735639">
              <w:marLeft w:val="0"/>
              <w:marRight w:val="0"/>
              <w:marTop w:val="0"/>
              <w:marBottom w:val="0"/>
              <w:divBdr>
                <w:top w:val="none" w:sz="0" w:space="0" w:color="auto"/>
                <w:left w:val="none" w:sz="0" w:space="0" w:color="auto"/>
                <w:bottom w:val="none" w:sz="0" w:space="0" w:color="auto"/>
                <w:right w:val="none" w:sz="0" w:space="0" w:color="auto"/>
              </w:divBdr>
            </w:div>
          </w:divsChild>
        </w:div>
        <w:div w:id="162672304">
          <w:marLeft w:val="0"/>
          <w:marRight w:val="0"/>
          <w:marTop w:val="0"/>
          <w:marBottom w:val="0"/>
          <w:divBdr>
            <w:top w:val="none" w:sz="0" w:space="0" w:color="auto"/>
            <w:left w:val="none" w:sz="0" w:space="0" w:color="auto"/>
            <w:bottom w:val="none" w:sz="0" w:space="0" w:color="auto"/>
            <w:right w:val="none" w:sz="0" w:space="0" w:color="auto"/>
          </w:divBdr>
          <w:divsChild>
            <w:div w:id="381370423">
              <w:marLeft w:val="0"/>
              <w:marRight w:val="0"/>
              <w:marTop w:val="0"/>
              <w:marBottom w:val="0"/>
              <w:divBdr>
                <w:top w:val="none" w:sz="0" w:space="0" w:color="auto"/>
                <w:left w:val="none" w:sz="0" w:space="0" w:color="auto"/>
                <w:bottom w:val="none" w:sz="0" w:space="0" w:color="auto"/>
                <w:right w:val="none" w:sz="0" w:space="0" w:color="auto"/>
              </w:divBdr>
            </w:div>
          </w:divsChild>
        </w:div>
        <w:div w:id="172762156">
          <w:marLeft w:val="0"/>
          <w:marRight w:val="0"/>
          <w:marTop w:val="0"/>
          <w:marBottom w:val="0"/>
          <w:divBdr>
            <w:top w:val="none" w:sz="0" w:space="0" w:color="auto"/>
            <w:left w:val="none" w:sz="0" w:space="0" w:color="auto"/>
            <w:bottom w:val="none" w:sz="0" w:space="0" w:color="auto"/>
            <w:right w:val="none" w:sz="0" w:space="0" w:color="auto"/>
          </w:divBdr>
          <w:divsChild>
            <w:div w:id="1190097611">
              <w:marLeft w:val="0"/>
              <w:marRight w:val="0"/>
              <w:marTop w:val="0"/>
              <w:marBottom w:val="0"/>
              <w:divBdr>
                <w:top w:val="none" w:sz="0" w:space="0" w:color="auto"/>
                <w:left w:val="none" w:sz="0" w:space="0" w:color="auto"/>
                <w:bottom w:val="none" w:sz="0" w:space="0" w:color="auto"/>
                <w:right w:val="none" w:sz="0" w:space="0" w:color="auto"/>
              </w:divBdr>
            </w:div>
          </w:divsChild>
        </w:div>
        <w:div w:id="220559611">
          <w:marLeft w:val="0"/>
          <w:marRight w:val="0"/>
          <w:marTop w:val="0"/>
          <w:marBottom w:val="0"/>
          <w:divBdr>
            <w:top w:val="none" w:sz="0" w:space="0" w:color="auto"/>
            <w:left w:val="none" w:sz="0" w:space="0" w:color="auto"/>
            <w:bottom w:val="none" w:sz="0" w:space="0" w:color="auto"/>
            <w:right w:val="none" w:sz="0" w:space="0" w:color="auto"/>
          </w:divBdr>
          <w:divsChild>
            <w:div w:id="890850069">
              <w:marLeft w:val="0"/>
              <w:marRight w:val="0"/>
              <w:marTop w:val="0"/>
              <w:marBottom w:val="0"/>
              <w:divBdr>
                <w:top w:val="none" w:sz="0" w:space="0" w:color="auto"/>
                <w:left w:val="none" w:sz="0" w:space="0" w:color="auto"/>
                <w:bottom w:val="none" w:sz="0" w:space="0" w:color="auto"/>
                <w:right w:val="none" w:sz="0" w:space="0" w:color="auto"/>
              </w:divBdr>
            </w:div>
          </w:divsChild>
        </w:div>
        <w:div w:id="222058626">
          <w:marLeft w:val="0"/>
          <w:marRight w:val="0"/>
          <w:marTop w:val="0"/>
          <w:marBottom w:val="0"/>
          <w:divBdr>
            <w:top w:val="none" w:sz="0" w:space="0" w:color="auto"/>
            <w:left w:val="none" w:sz="0" w:space="0" w:color="auto"/>
            <w:bottom w:val="none" w:sz="0" w:space="0" w:color="auto"/>
            <w:right w:val="none" w:sz="0" w:space="0" w:color="auto"/>
          </w:divBdr>
          <w:divsChild>
            <w:div w:id="91626708">
              <w:marLeft w:val="0"/>
              <w:marRight w:val="0"/>
              <w:marTop w:val="0"/>
              <w:marBottom w:val="0"/>
              <w:divBdr>
                <w:top w:val="none" w:sz="0" w:space="0" w:color="auto"/>
                <w:left w:val="none" w:sz="0" w:space="0" w:color="auto"/>
                <w:bottom w:val="none" w:sz="0" w:space="0" w:color="auto"/>
                <w:right w:val="none" w:sz="0" w:space="0" w:color="auto"/>
              </w:divBdr>
            </w:div>
          </w:divsChild>
        </w:div>
        <w:div w:id="225843858">
          <w:marLeft w:val="0"/>
          <w:marRight w:val="0"/>
          <w:marTop w:val="0"/>
          <w:marBottom w:val="0"/>
          <w:divBdr>
            <w:top w:val="none" w:sz="0" w:space="0" w:color="auto"/>
            <w:left w:val="none" w:sz="0" w:space="0" w:color="auto"/>
            <w:bottom w:val="none" w:sz="0" w:space="0" w:color="auto"/>
            <w:right w:val="none" w:sz="0" w:space="0" w:color="auto"/>
          </w:divBdr>
          <w:divsChild>
            <w:div w:id="1899434072">
              <w:marLeft w:val="0"/>
              <w:marRight w:val="0"/>
              <w:marTop w:val="0"/>
              <w:marBottom w:val="0"/>
              <w:divBdr>
                <w:top w:val="none" w:sz="0" w:space="0" w:color="auto"/>
                <w:left w:val="none" w:sz="0" w:space="0" w:color="auto"/>
                <w:bottom w:val="none" w:sz="0" w:space="0" w:color="auto"/>
                <w:right w:val="none" w:sz="0" w:space="0" w:color="auto"/>
              </w:divBdr>
            </w:div>
          </w:divsChild>
        </w:div>
        <w:div w:id="330379200">
          <w:marLeft w:val="0"/>
          <w:marRight w:val="0"/>
          <w:marTop w:val="0"/>
          <w:marBottom w:val="0"/>
          <w:divBdr>
            <w:top w:val="none" w:sz="0" w:space="0" w:color="auto"/>
            <w:left w:val="none" w:sz="0" w:space="0" w:color="auto"/>
            <w:bottom w:val="none" w:sz="0" w:space="0" w:color="auto"/>
            <w:right w:val="none" w:sz="0" w:space="0" w:color="auto"/>
          </w:divBdr>
          <w:divsChild>
            <w:div w:id="1735470921">
              <w:marLeft w:val="0"/>
              <w:marRight w:val="0"/>
              <w:marTop w:val="0"/>
              <w:marBottom w:val="0"/>
              <w:divBdr>
                <w:top w:val="none" w:sz="0" w:space="0" w:color="auto"/>
                <w:left w:val="none" w:sz="0" w:space="0" w:color="auto"/>
                <w:bottom w:val="none" w:sz="0" w:space="0" w:color="auto"/>
                <w:right w:val="none" w:sz="0" w:space="0" w:color="auto"/>
              </w:divBdr>
            </w:div>
          </w:divsChild>
        </w:div>
        <w:div w:id="685407464">
          <w:marLeft w:val="0"/>
          <w:marRight w:val="0"/>
          <w:marTop w:val="0"/>
          <w:marBottom w:val="0"/>
          <w:divBdr>
            <w:top w:val="none" w:sz="0" w:space="0" w:color="auto"/>
            <w:left w:val="none" w:sz="0" w:space="0" w:color="auto"/>
            <w:bottom w:val="none" w:sz="0" w:space="0" w:color="auto"/>
            <w:right w:val="none" w:sz="0" w:space="0" w:color="auto"/>
          </w:divBdr>
          <w:divsChild>
            <w:div w:id="500513824">
              <w:marLeft w:val="0"/>
              <w:marRight w:val="0"/>
              <w:marTop w:val="0"/>
              <w:marBottom w:val="0"/>
              <w:divBdr>
                <w:top w:val="none" w:sz="0" w:space="0" w:color="auto"/>
                <w:left w:val="none" w:sz="0" w:space="0" w:color="auto"/>
                <w:bottom w:val="none" w:sz="0" w:space="0" w:color="auto"/>
                <w:right w:val="none" w:sz="0" w:space="0" w:color="auto"/>
              </w:divBdr>
            </w:div>
          </w:divsChild>
        </w:div>
        <w:div w:id="692147983">
          <w:marLeft w:val="0"/>
          <w:marRight w:val="0"/>
          <w:marTop w:val="0"/>
          <w:marBottom w:val="0"/>
          <w:divBdr>
            <w:top w:val="none" w:sz="0" w:space="0" w:color="auto"/>
            <w:left w:val="none" w:sz="0" w:space="0" w:color="auto"/>
            <w:bottom w:val="none" w:sz="0" w:space="0" w:color="auto"/>
            <w:right w:val="none" w:sz="0" w:space="0" w:color="auto"/>
          </w:divBdr>
          <w:divsChild>
            <w:div w:id="1612785144">
              <w:marLeft w:val="0"/>
              <w:marRight w:val="0"/>
              <w:marTop w:val="0"/>
              <w:marBottom w:val="0"/>
              <w:divBdr>
                <w:top w:val="none" w:sz="0" w:space="0" w:color="auto"/>
                <w:left w:val="none" w:sz="0" w:space="0" w:color="auto"/>
                <w:bottom w:val="none" w:sz="0" w:space="0" w:color="auto"/>
                <w:right w:val="none" w:sz="0" w:space="0" w:color="auto"/>
              </w:divBdr>
            </w:div>
          </w:divsChild>
        </w:div>
        <w:div w:id="723329179">
          <w:marLeft w:val="0"/>
          <w:marRight w:val="0"/>
          <w:marTop w:val="0"/>
          <w:marBottom w:val="0"/>
          <w:divBdr>
            <w:top w:val="none" w:sz="0" w:space="0" w:color="auto"/>
            <w:left w:val="none" w:sz="0" w:space="0" w:color="auto"/>
            <w:bottom w:val="none" w:sz="0" w:space="0" w:color="auto"/>
            <w:right w:val="none" w:sz="0" w:space="0" w:color="auto"/>
          </w:divBdr>
          <w:divsChild>
            <w:div w:id="233509480">
              <w:marLeft w:val="0"/>
              <w:marRight w:val="0"/>
              <w:marTop w:val="0"/>
              <w:marBottom w:val="0"/>
              <w:divBdr>
                <w:top w:val="none" w:sz="0" w:space="0" w:color="auto"/>
                <w:left w:val="none" w:sz="0" w:space="0" w:color="auto"/>
                <w:bottom w:val="none" w:sz="0" w:space="0" w:color="auto"/>
                <w:right w:val="none" w:sz="0" w:space="0" w:color="auto"/>
              </w:divBdr>
            </w:div>
          </w:divsChild>
        </w:div>
        <w:div w:id="850267306">
          <w:marLeft w:val="0"/>
          <w:marRight w:val="0"/>
          <w:marTop w:val="0"/>
          <w:marBottom w:val="0"/>
          <w:divBdr>
            <w:top w:val="none" w:sz="0" w:space="0" w:color="auto"/>
            <w:left w:val="none" w:sz="0" w:space="0" w:color="auto"/>
            <w:bottom w:val="none" w:sz="0" w:space="0" w:color="auto"/>
            <w:right w:val="none" w:sz="0" w:space="0" w:color="auto"/>
          </w:divBdr>
          <w:divsChild>
            <w:div w:id="1262228533">
              <w:marLeft w:val="0"/>
              <w:marRight w:val="0"/>
              <w:marTop w:val="0"/>
              <w:marBottom w:val="0"/>
              <w:divBdr>
                <w:top w:val="none" w:sz="0" w:space="0" w:color="auto"/>
                <w:left w:val="none" w:sz="0" w:space="0" w:color="auto"/>
                <w:bottom w:val="none" w:sz="0" w:space="0" w:color="auto"/>
                <w:right w:val="none" w:sz="0" w:space="0" w:color="auto"/>
              </w:divBdr>
            </w:div>
          </w:divsChild>
        </w:div>
        <w:div w:id="864636306">
          <w:marLeft w:val="0"/>
          <w:marRight w:val="0"/>
          <w:marTop w:val="0"/>
          <w:marBottom w:val="0"/>
          <w:divBdr>
            <w:top w:val="none" w:sz="0" w:space="0" w:color="auto"/>
            <w:left w:val="none" w:sz="0" w:space="0" w:color="auto"/>
            <w:bottom w:val="none" w:sz="0" w:space="0" w:color="auto"/>
            <w:right w:val="none" w:sz="0" w:space="0" w:color="auto"/>
          </w:divBdr>
          <w:divsChild>
            <w:div w:id="1883589241">
              <w:marLeft w:val="0"/>
              <w:marRight w:val="0"/>
              <w:marTop w:val="0"/>
              <w:marBottom w:val="0"/>
              <w:divBdr>
                <w:top w:val="none" w:sz="0" w:space="0" w:color="auto"/>
                <w:left w:val="none" w:sz="0" w:space="0" w:color="auto"/>
                <w:bottom w:val="none" w:sz="0" w:space="0" w:color="auto"/>
                <w:right w:val="none" w:sz="0" w:space="0" w:color="auto"/>
              </w:divBdr>
            </w:div>
          </w:divsChild>
        </w:div>
        <w:div w:id="896353535">
          <w:marLeft w:val="0"/>
          <w:marRight w:val="0"/>
          <w:marTop w:val="0"/>
          <w:marBottom w:val="0"/>
          <w:divBdr>
            <w:top w:val="none" w:sz="0" w:space="0" w:color="auto"/>
            <w:left w:val="none" w:sz="0" w:space="0" w:color="auto"/>
            <w:bottom w:val="none" w:sz="0" w:space="0" w:color="auto"/>
            <w:right w:val="none" w:sz="0" w:space="0" w:color="auto"/>
          </w:divBdr>
          <w:divsChild>
            <w:div w:id="1149515878">
              <w:marLeft w:val="0"/>
              <w:marRight w:val="0"/>
              <w:marTop w:val="0"/>
              <w:marBottom w:val="0"/>
              <w:divBdr>
                <w:top w:val="none" w:sz="0" w:space="0" w:color="auto"/>
                <w:left w:val="none" w:sz="0" w:space="0" w:color="auto"/>
                <w:bottom w:val="none" w:sz="0" w:space="0" w:color="auto"/>
                <w:right w:val="none" w:sz="0" w:space="0" w:color="auto"/>
              </w:divBdr>
            </w:div>
          </w:divsChild>
        </w:div>
        <w:div w:id="1078482570">
          <w:marLeft w:val="0"/>
          <w:marRight w:val="0"/>
          <w:marTop w:val="0"/>
          <w:marBottom w:val="0"/>
          <w:divBdr>
            <w:top w:val="none" w:sz="0" w:space="0" w:color="auto"/>
            <w:left w:val="none" w:sz="0" w:space="0" w:color="auto"/>
            <w:bottom w:val="none" w:sz="0" w:space="0" w:color="auto"/>
            <w:right w:val="none" w:sz="0" w:space="0" w:color="auto"/>
          </w:divBdr>
          <w:divsChild>
            <w:div w:id="267199395">
              <w:marLeft w:val="0"/>
              <w:marRight w:val="0"/>
              <w:marTop w:val="0"/>
              <w:marBottom w:val="0"/>
              <w:divBdr>
                <w:top w:val="none" w:sz="0" w:space="0" w:color="auto"/>
                <w:left w:val="none" w:sz="0" w:space="0" w:color="auto"/>
                <w:bottom w:val="none" w:sz="0" w:space="0" w:color="auto"/>
                <w:right w:val="none" w:sz="0" w:space="0" w:color="auto"/>
              </w:divBdr>
            </w:div>
          </w:divsChild>
        </w:div>
        <w:div w:id="1140880451">
          <w:marLeft w:val="0"/>
          <w:marRight w:val="0"/>
          <w:marTop w:val="0"/>
          <w:marBottom w:val="0"/>
          <w:divBdr>
            <w:top w:val="none" w:sz="0" w:space="0" w:color="auto"/>
            <w:left w:val="none" w:sz="0" w:space="0" w:color="auto"/>
            <w:bottom w:val="none" w:sz="0" w:space="0" w:color="auto"/>
            <w:right w:val="none" w:sz="0" w:space="0" w:color="auto"/>
          </w:divBdr>
          <w:divsChild>
            <w:div w:id="881092487">
              <w:marLeft w:val="0"/>
              <w:marRight w:val="0"/>
              <w:marTop w:val="0"/>
              <w:marBottom w:val="0"/>
              <w:divBdr>
                <w:top w:val="none" w:sz="0" w:space="0" w:color="auto"/>
                <w:left w:val="none" w:sz="0" w:space="0" w:color="auto"/>
                <w:bottom w:val="none" w:sz="0" w:space="0" w:color="auto"/>
                <w:right w:val="none" w:sz="0" w:space="0" w:color="auto"/>
              </w:divBdr>
            </w:div>
          </w:divsChild>
        </w:div>
        <w:div w:id="1150630000">
          <w:marLeft w:val="0"/>
          <w:marRight w:val="0"/>
          <w:marTop w:val="0"/>
          <w:marBottom w:val="0"/>
          <w:divBdr>
            <w:top w:val="none" w:sz="0" w:space="0" w:color="auto"/>
            <w:left w:val="none" w:sz="0" w:space="0" w:color="auto"/>
            <w:bottom w:val="none" w:sz="0" w:space="0" w:color="auto"/>
            <w:right w:val="none" w:sz="0" w:space="0" w:color="auto"/>
          </w:divBdr>
          <w:divsChild>
            <w:div w:id="1296839438">
              <w:marLeft w:val="0"/>
              <w:marRight w:val="0"/>
              <w:marTop w:val="0"/>
              <w:marBottom w:val="0"/>
              <w:divBdr>
                <w:top w:val="none" w:sz="0" w:space="0" w:color="auto"/>
                <w:left w:val="none" w:sz="0" w:space="0" w:color="auto"/>
                <w:bottom w:val="none" w:sz="0" w:space="0" w:color="auto"/>
                <w:right w:val="none" w:sz="0" w:space="0" w:color="auto"/>
              </w:divBdr>
            </w:div>
          </w:divsChild>
        </w:div>
        <w:div w:id="1302416890">
          <w:marLeft w:val="0"/>
          <w:marRight w:val="0"/>
          <w:marTop w:val="0"/>
          <w:marBottom w:val="0"/>
          <w:divBdr>
            <w:top w:val="none" w:sz="0" w:space="0" w:color="auto"/>
            <w:left w:val="none" w:sz="0" w:space="0" w:color="auto"/>
            <w:bottom w:val="none" w:sz="0" w:space="0" w:color="auto"/>
            <w:right w:val="none" w:sz="0" w:space="0" w:color="auto"/>
          </w:divBdr>
          <w:divsChild>
            <w:div w:id="1861814678">
              <w:marLeft w:val="0"/>
              <w:marRight w:val="0"/>
              <w:marTop w:val="0"/>
              <w:marBottom w:val="0"/>
              <w:divBdr>
                <w:top w:val="none" w:sz="0" w:space="0" w:color="auto"/>
                <w:left w:val="none" w:sz="0" w:space="0" w:color="auto"/>
                <w:bottom w:val="none" w:sz="0" w:space="0" w:color="auto"/>
                <w:right w:val="none" w:sz="0" w:space="0" w:color="auto"/>
              </w:divBdr>
            </w:div>
          </w:divsChild>
        </w:div>
        <w:div w:id="1307391595">
          <w:marLeft w:val="0"/>
          <w:marRight w:val="0"/>
          <w:marTop w:val="0"/>
          <w:marBottom w:val="0"/>
          <w:divBdr>
            <w:top w:val="none" w:sz="0" w:space="0" w:color="auto"/>
            <w:left w:val="none" w:sz="0" w:space="0" w:color="auto"/>
            <w:bottom w:val="none" w:sz="0" w:space="0" w:color="auto"/>
            <w:right w:val="none" w:sz="0" w:space="0" w:color="auto"/>
          </w:divBdr>
          <w:divsChild>
            <w:div w:id="1491754706">
              <w:marLeft w:val="0"/>
              <w:marRight w:val="0"/>
              <w:marTop w:val="0"/>
              <w:marBottom w:val="0"/>
              <w:divBdr>
                <w:top w:val="none" w:sz="0" w:space="0" w:color="auto"/>
                <w:left w:val="none" w:sz="0" w:space="0" w:color="auto"/>
                <w:bottom w:val="none" w:sz="0" w:space="0" w:color="auto"/>
                <w:right w:val="none" w:sz="0" w:space="0" w:color="auto"/>
              </w:divBdr>
            </w:div>
          </w:divsChild>
        </w:div>
        <w:div w:id="1349481556">
          <w:marLeft w:val="0"/>
          <w:marRight w:val="0"/>
          <w:marTop w:val="0"/>
          <w:marBottom w:val="0"/>
          <w:divBdr>
            <w:top w:val="none" w:sz="0" w:space="0" w:color="auto"/>
            <w:left w:val="none" w:sz="0" w:space="0" w:color="auto"/>
            <w:bottom w:val="none" w:sz="0" w:space="0" w:color="auto"/>
            <w:right w:val="none" w:sz="0" w:space="0" w:color="auto"/>
          </w:divBdr>
          <w:divsChild>
            <w:div w:id="1510169979">
              <w:marLeft w:val="0"/>
              <w:marRight w:val="0"/>
              <w:marTop w:val="0"/>
              <w:marBottom w:val="0"/>
              <w:divBdr>
                <w:top w:val="none" w:sz="0" w:space="0" w:color="auto"/>
                <w:left w:val="none" w:sz="0" w:space="0" w:color="auto"/>
                <w:bottom w:val="none" w:sz="0" w:space="0" w:color="auto"/>
                <w:right w:val="none" w:sz="0" w:space="0" w:color="auto"/>
              </w:divBdr>
            </w:div>
          </w:divsChild>
        </w:div>
        <w:div w:id="1385789646">
          <w:marLeft w:val="0"/>
          <w:marRight w:val="0"/>
          <w:marTop w:val="0"/>
          <w:marBottom w:val="0"/>
          <w:divBdr>
            <w:top w:val="none" w:sz="0" w:space="0" w:color="auto"/>
            <w:left w:val="none" w:sz="0" w:space="0" w:color="auto"/>
            <w:bottom w:val="none" w:sz="0" w:space="0" w:color="auto"/>
            <w:right w:val="none" w:sz="0" w:space="0" w:color="auto"/>
          </w:divBdr>
          <w:divsChild>
            <w:div w:id="1256550864">
              <w:marLeft w:val="0"/>
              <w:marRight w:val="0"/>
              <w:marTop w:val="0"/>
              <w:marBottom w:val="0"/>
              <w:divBdr>
                <w:top w:val="none" w:sz="0" w:space="0" w:color="auto"/>
                <w:left w:val="none" w:sz="0" w:space="0" w:color="auto"/>
                <w:bottom w:val="none" w:sz="0" w:space="0" w:color="auto"/>
                <w:right w:val="none" w:sz="0" w:space="0" w:color="auto"/>
              </w:divBdr>
            </w:div>
          </w:divsChild>
        </w:div>
        <w:div w:id="1536311222">
          <w:marLeft w:val="0"/>
          <w:marRight w:val="0"/>
          <w:marTop w:val="0"/>
          <w:marBottom w:val="0"/>
          <w:divBdr>
            <w:top w:val="none" w:sz="0" w:space="0" w:color="auto"/>
            <w:left w:val="none" w:sz="0" w:space="0" w:color="auto"/>
            <w:bottom w:val="none" w:sz="0" w:space="0" w:color="auto"/>
            <w:right w:val="none" w:sz="0" w:space="0" w:color="auto"/>
          </w:divBdr>
          <w:divsChild>
            <w:div w:id="1811512611">
              <w:marLeft w:val="0"/>
              <w:marRight w:val="0"/>
              <w:marTop w:val="0"/>
              <w:marBottom w:val="0"/>
              <w:divBdr>
                <w:top w:val="none" w:sz="0" w:space="0" w:color="auto"/>
                <w:left w:val="none" w:sz="0" w:space="0" w:color="auto"/>
                <w:bottom w:val="none" w:sz="0" w:space="0" w:color="auto"/>
                <w:right w:val="none" w:sz="0" w:space="0" w:color="auto"/>
              </w:divBdr>
            </w:div>
          </w:divsChild>
        </w:div>
        <w:div w:id="1626932769">
          <w:marLeft w:val="0"/>
          <w:marRight w:val="0"/>
          <w:marTop w:val="0"/>
          <w:marBottom w:val="0"/>
          <w:divBdr>
            <w:top w:val="none" w:sz="0" w:space="0" w:color="auto"/>
            <w:left w:val="none" w:sz="0" w:space="0" w:color="auto"/>
            <w:bottom w:val="none" w:sz="0" w:space="0" w:color="auto"/>
            <w:right w:val="none" w:sz="0" w:space="0" w:color="auto"/>
          </w:divBdr>
          <w:divsChild>
            <w:div w:id="287586664">
              <w:marLeft w:val="0"/>
              <w:marRight w:val="0"/>
              <w:marTop w:val="0"/>
              <w:marBottom w:val="0"/>
              <w:divBdr>
                <w:top w:val="none" w:sz="0" w:space="0" w:color="auto"/>
                <w:left w:val="none" w:sz="0" w:space="0" w:color="auto"/>
                <w:bottom w:val="none" w:sz="0" w:space="0" w:color="auto"/>
                <w:right w:val="none" w:sz="0" w:space="0" w:color="auto"/>
              </w:divBdr>
            </w:div>
          </w:divsChild>
        </w:div>
        <w:div w:id="1802529019">
          <w:marLeft w:val="0"/>
          <w:marRight w:val="0"/>
          <w:marTop w:val="0"/>
          <w:marBottom w:val="0"/>
          <w:divBdr>
            <w:top w:val="none" w:sz="0" w:space="0" w:color="auto"/>
            <w:left w:val="none" w:sz="0" w:space="0" w:color="auto"/>
            <w:bottom w:val="none" w:sz="0" w:space="0" w:color="auto"/>
            <w:right w:val="none" w:sz="0" w:space="0" w:color="auto"/>
          </w:divBdr>
          <w:divsChild>
            <w:div w:id="648168909">
              <w:marLeft w:val="0"/>
              <w:marRight w:val="0"/>
              <w:marTop w:val="0"/>
              <w:marBottom w:val="0"/>
              <w:divBdr>
                <w:top w:val="none" w:sz="0" w:space="0" w:color="auto"/>
                <w:left w:val="none" w:sz="0" w:space="0" w:color="auto"/>
                <w:bottom w:val="none" w:sz="0" w:space="0" w:color="auto"/>
                <w:right w:val="none" w:sz="0" w:space="0" w:color="auto"/>
              </w:divBdr>
            </w:div>
          </w:divsChild>
        </w:div>
        <w:div w:id="1917517910">
          <w:marLeft w:val="0"/>
          <w:marRight w:val="0"/>
          <w:marTop w:val="0"/>
          <w:marBottom w:val="0"/>
          <w:divBdr>
            <w:top w:val="none" w:sz="0" w:space="0" w:color="auto"/>
            <w:left w:val="none" w:sz="0" w:space="0" w:color="auto"/>
            <w:bottom w:val="none" w:sz="0" w:space="0" w:color="auto"/>
            <w:right w:val="none" w:sz="0" w:space="0" w:color="auto"/>
          </w:divBdr>
          <w:divsChild>
            <w:div w:id="1749964085">
              <w:marLeft w:val="0"/>
              <w:marRight w:val="0"/>
              <w:marTop w:val="0"/>
              <w:marBottom w:val="0"/>
              <w:divBdr>
                <w:top w:val="none" w:sz="0" w:space="0" w:color="auto"/>
                <w:left w:val="none" w:sz="0" w:space="0" w:color="auto"/>
                <w:bottom w:val="none" w:sz="0" w:space="0" w:color="auto"/>
                <w:right w:val="none" w:sz="0" w:space="0" w:color="auto"/>
              </w:divBdr>
            </w:div>
          </w:divsChild>
        </w:div>
        <w:div w:id="1990622569">
          <w:marLeft w:val="0"/>
          <w:marRight w:val="0"/>
          <w:marTop w:val="0"/>
          <w:marBottom w:val="0"/>
          <w:divBdr>
            <w:top w:val="none" w:sz="0" w:space="0" w:color="auto"/>
            <w:left w:val="none" w:sz="0" w:space="0" w:color="auto"/>
            <w:bottom w:val="none" w:sz="0" w:space="0" w:color="auto"/>
            <w:right w:val="none" w:sz="0" w:space="0" w:color="auto"/>
          </w:divBdr>
          <w:divsChild>
            <w:div w:id="640623865">
              <w:marLeft w:val="0"/>
              <w:marRight w:val="0"/>
              <w:marTop w:val="0"/>
              <w:marBottom w:val="0"/>
              <w:divBdr>
                <w:top w:val="none" w:sz="0" w:space="0" w:color="auto"/>
                <w:left w:val="none" w:sz="0" w:space="0" w:color="auto"/>
                <w:bottom w:val="none" w:sz="0" w:space="0" w:color="auto"/>
                <w:right w:val="none" w:sz="0" w:space="0" w:color="auto"/>
              </w:divBdr>
            </w:div>
          </w:divsChild>
        </w:div>
        <w:div w:id="2035300705">
          <w:marLeft w:val="0"/>
          <w:marRight w:val="0"/>
          <w:marTop w:val="0"/>
          <w:marBottom w:val="0"/>
          <w:divBdr>
            <w:top w:val="none" w:sz="0" w:space="0" w:color="auto"/>
            <w:left w:val="none" w:sz="0" w:space="0" w:color="auto"/>
            <w:bottom w:val="none" w:sz="0" w:space="0" w:color="auto"/>
            <w:right w:val="none" w:sz="0" w:space="0" w:color="auto"/>
          </w:divBdr>
          <w:divsChild>
            <w:div w:id="148718763">
              <w:marLeft w:val="0"/>
              <w:marRight w:val="0"/>
              <w:marTop w:val="0"/>
              <w:marBottom w:val="0"/>
              <w:divBdr>
                <w:top w:val="none" w:sz="0" w:space="0" w:color="auto"/>
                <w:left w:val="none" w:sz="0" w:space="0" w:color="auto"/>
                <w:bottom w:val="none" w:sz="0" w:space="0" w:color="auto"/>
                <w:right w:val="none" w:sz="0" w:space="0" w:color="auto"/>
              </w:divBdr>
            </w:div>
          </w:divsChild>
        </w:div>
        <w:div w:id="2037803943">
          <w:marLeft w:val="0"/>
          <w:marRight w:val="0"/>
          <w:marTop w:val="0"/>
          <w:marBottom w:val="0"/>
          <w:divBdr>
            <w:top w:val="none" w:sz="0" w:space="0" w:color="auto"/>
            <w:left w:val="none" w:sz="0" w:space="0" w:color="auto"/>
            <w:bottom w:val="none" w:sz="0" w:space="0" w:color="auto"/>
            <w:right w:val="none" w:sz="0" w:space="0" w:color="auto"/>
          </w:divBdr>
          <w:divsChild>
            <w:div w:id="183313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46231">
      <w:bodyDiv w:val="1"/>
      <w:marLeft w:val="0"/>
      <w:marRight w:val="0"/>
      <w:marTop w:val="0"/>
      <w:marBottom w:val="0"/>
      <w:divBdr>
        <w:top w:val="none" w:sz="0" w:space="0" w:color="auto"/>
        <w:left w:val="none" w:sz="0" w:space="0" w:color="auto"/>
        <w:bottom w:val="none" w:sz="0" w:space="0" w:color="auto"/>
        <w:right w:val="none" w:sz="0" w:space="0" w:color="auto"/>
      </w:divBdr>
    </w:div>
    <w:div w:id="1565219954">
      <w:bodyDiv w:val="1"/>
      <w:marLeft w:val="0"/>
      <w:marRight w:val="0"/>
      <w:marTop w:val="0"/>
      <w:marBottom w:val="0"/>
      <w:divBdr>
        <w:top w:val="none" w:sz="0" w:space="0" w:color="auto"/>
        <w:left w:val="none" w:sz="0" w:space="0" w:color="auto"/>
        <w:bottom w:val="none" w:sz="0" w:space="0" w:color="auto"/>
        <w:right w:val="none" w:sz="0" w:space="0" w:color="auto"/>
      </w:divBdr>
    </w:div>
    <w:div w:id="1582593859">
      <w:bodyDiv w:val="1"/>
      <w:marLeft w:val="0"/>
      <w:marRight w:val="0"/>
      <w:marTop w:val="0"/>
      <w:marBottom w:val="0"/>
      <w:divBdr>
        <w:top w:val="none" w:sz="0" w:space="0" w:color="auto"/>
        <w:left w:val="none" w:sz="0" w:space="0" w:color="auto"/>
        <w:bottom w:val="none" w:sz="0" w:space="0" w:color="auto"/>
        <w:right w:val="none" w:sz="0" w:space="0" w:color="auto"/>
      </w:divBdr>
    </w:div>
    <w:div w:id="1681395969">
      <w:bodyDiv w:val="1"/>
      <w:marLeft w:val="0"/>
      <w:marRight w:val="0"/>
      <w:marTop w:val="0"/>
      <w:marBottom w:val="0"/>
      <w:divBdr>
        <w:top w:val="none" w:sz="0" w:space="0" w:color="auto"/>
        <w:left w:val="none" w:sz="0" w:space="0" w:color="auto"/>
        <w:bottom w:val="none" w:sz="0" w:space="0" w:color="auto"/>
        <w:right w:val="none" w:sz="0" w:space="0" w:color="auto"/>
      </w:divBdr>
    </w:div>
    <w:div w:id="1722365736">
      <w:bodyDiv w:val="1"/>
      <w:marLeft w:val="0"/>
      <w:marRight w:val="0"/>
      <w:marTop w:val="0"/>
      <w:marBottom w:val="0"/>
      <w:divBdr>
        <w:top w:val="none" w:sz="0" w:space="0" w:color="auto"/>
        <w:left w:val="none" w:sz="0" w:space="0" w:color="auto"/>
        <w:bottom w:val="none" w:sz="0" w:space="0" w:color="auto"/>
        <w:right w:val="none" w:sz="0" w:space="0" w:color="auto"/>
      </w:divBdr>
      <w:divsChild>
        <w:div w:id="1664967856">
          <w:marLeft w:val="0"/>
          <w:marRight w:val="0"/>
          <w:marTop w:val="0"/>
          <w:marBottom w:val="0"/>
          <w:divBdr>
            <w:top w:val="none" w:sz="0" w:space="0" w:color="auto"/>
            <w:left w:val="none" w:sz="0" w:space="0" w:color="auto"/>
            <w:bottom w:val="none" w:sz="0" w:space="0" w:color="auto"/>
            <w:right w:val="none" w:sz="0" w:space="0" w:color="auto"/>
          </w:divBdr>
        </w:div>
      </w:divsChild>
    </w:div>
    <w:div w:id="1744252912">
      <w:bodyDiv w:val="1"/>
      <w:marLeft w:val="0"/>
      <w:marRight w:val="0"/>
      <w:marTop w:val="0"/>
      <w:marBottom w:val="0"/>
      <w:divBdr>
        <w:top w:val="none" w:sz="0" w:space="0" w:color="auto"/>
        <w:left w:val="none" w:sz="0" w:space="0" w:color="auto"/>
        <w:bottom w:val="none" w:sz="0" w:space="0" w:color="auto"/>
        <w:right w:val="none" w:sz="0" w:space="0" w:color="auto"/>
      </w:divBdr>
    </w:div>
    <w:div w:id="1755324800">
      <w:bodyDiv w:val="1"/>
      <w:marLeft w:val="0"/>
      <w:marRight w:val="0"/>
      <w:marTop w:val="0"/>
      <w:marBottom w:val="0"/>
      <w:divBdr>
        <w:top w:val="none" w:sz="0" w:space="0" w:color="auto"/>
        <w:left w:val="none" w:sz="0" w:space="0" w:color="auto"/>
        <w:bottom w:val="none" w:sz="0" w:space="0" w:color="auto"/>
        <w:right w:val="none" w:sz="0" w:space="0" w:color="auto"/>
      </w:divBdr>
    </w:div>
    <w:div w:id="1876849236">
      <w:bodyDiv w:val="1"/>
      <w:marLeft w:val="0"/>
      <w:marRight w:val="0"/>
      <w:marTop w:val="0"/>
      <w:marBottom w:val="0"/>
      <w:divBdr>
        <w:top w:val="none" w:sz="0" w:space="0" w:color="auto"/>
        <w:left w:val="none" w:sz="0" w:space="0" w:color="auto"/>
        <w:bottom w:val="none" w:sz="0" w:space="0" w:color="auto"/>
        <w:right w:val="none" w:sz="0" w:space="0" w:color="auto"/>
      </w:divBdr>
      <w:divsChild>
        <w:div w:id="237710373">
          <w:marLeft w:val="0"/>
          <w:marRight w:val="0"/>
          <w:marTop w:val="0"/>
          <w:marBottom w:val="0"/>
          <w:divBdr>
            <w:top w:val="none" w:sz="0" w:space="0" w:color="auto"/>
            <w:left w:val="none" w:sz="0" w:space="0" w:color="auto"/>
            <w:bottom w:val="none" w:sz="0" w:space="0" w:color="auto"/>
            <w:right w:val="none" w:sz="0" w:space="0" w:color="auto"/>
          </w:divBdr>
        </w:div>
        <w:div w:id="423382798">
          <w:marLeft w:val="0"/>
          <w:marRight w:val="0"/>
          <w:marTop w:val="0"/>
          <w:marBottom w:val="0"/>
          <w:divBdr>
            <w:top w:val="none" w:sz="0" w:space="0" w:color="auto"/>
            <w:left w:val="none" w:sz="0" w:space="0" w:color="auto"/>
            <w:bottom w:val="none" w:sz="0" w:space="0" w:color="auto"/>
            <w:right w:val="none" w:sz="0" w:space="0" w:color="auto"/>
          </w:divBdr>
        </w:div>
        <w:div w:id="568616741">
          <w:marLeft w:val="0"/>
          <w:marRight w:val="0"/>
          <w:marTop w:val="0"/>
          <w:marBottom w:val="0"/>
          <w:divBdr>
            <w:top w:val="none" w:sz="0" w:space="0" w:color="auto"/>
            <w:left w:val="none" w:sz="0" w:space="0" w:color="auto"/>
            <w:bottom w:val="none" w:sz="0" w:space="0" w:color="auto"/>
            <w:right w:val="none" w:sz="0" w:space="0" w:color="auto"/>
          </w:divBdr>
        </w:div>
        <w:div w:id="1202208159">
          <w:marLeft w:val="0"/>
          <w:marRight w:val="0"/>
          <w:marTop w:val="0"/>
          <w:marBottom w:val="0"/>
          <w:divBdr>
            <w:top w:val="none" w:sz="0" w:space="0" w:color="auto"/>
            <w:left w:val="none" w:sz="0" w:space="0" w:color="auto"/>
            <w:bottom w:val="none" w:sz="0" w:space="0" w:color="auto"/>
            <w:right w:val="none" w:sz="0" w:space="0" w:color="auto"/>
          </w:divBdr>
        </w:div>
      </w:divsChild>
    </w:div>
    <w:div w:id="1876959503">
      <w:bodyDiv w:val="1"/>
      <w:marLeft w:val="0"/>
      <w:marRight w:val="0"/>
      <w:marTop w:val="0"/>
      <w:marBottom w:val="0"/>
      <w:divBdr>
        <w:top w:val="none" w:sz="0" w:space="0" w:color="auto"/>
        <w:left w:val="none" w:sz="0" w:space="0" w:color="auto"/>
        <w:bottom w:val="none" w:sz="0" w:space="0" w:color="auto"/>
        <w:right w:val="none" w:sz="0" w:space="0" w:color="auto"/>
      </w:divBdr>
      <w:divsChild>
        <w:div w:id="1544441534">
          <w:marLeft w:val="0"/>
          <w:marRight w:val="0"/>
          <w:marTop w:val="0"/>
          <w:marBottom w:val="0"/>
          <w:divBdr>
            <w:top w:val="none" w:sz="0" w:space="0" w:color="auto"/>
            <w:left w:val="none" w:sz="0" w:space="0" w:color="auto"/>
            <w:bottom w:val="none" w:sz="0" w:space="0" w:color="auto"/>
            <w:right w:val="none" w:sz="0" w:space="0" w:color="auto"/>
          </w:divBdr>
          <w:divsChild>
            <w:div w:id="32093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422339">
      <w:bodyDiv w:val="1"/>
      <w:marLeft w:val="0"/>
      <w:marRight w:val="0"/>
      <w:marTop w:val="0"/>
      <w:marBottom w:val="0"/>
      <w:divBdr>
        <w:top w:val="none" w:sz="0" w:space="0" w:color="auto"/>
        <w:left w:val="none" w:sz="0" w:space="0" w:color="auto"/>
        <w:bottom w:val="none" w:sz="0" w:space="0" w:color="auto"/>
        <w:right w:val="none" w:sz="0" w:space="0" w:color="auto"/>
      </w:divBdr>
    </w:div>
    <w:div w:id="1938905883">
      <w:bodyDiv w:val="1"/>
      <w:marLeft w:val="0"/>
      <w:marRight w:val="0"/>
      <w:marTop w:val="0"/>
      <w:marBottom w:val="0"/>
      <w:divBdr>
        <w:top w:val="none" w:sz="0" w:space="0" w:color="auto"/>
        <w:left w:val="none" w:sz="0" w:space="0" w:color="auto"/>
        <w:bottom w:val="none" w:sz="0" w:space="0" w:color="auto"/>
        <w:right w:val="none" w:sz="0" w:space="0" w:color="auto"/>
      </w:divBdr>
    </w:div>
    <w:div w:id="2022508720">
      <w:bodyDiv w:val="1"/>
      <w:marLeft w:val="0"/>
      <w:marRight w:val="0"/>
      <w:marTop w:val="0"/>
      <w:marBottom w:val="0"/>
      <w:divBdr>
        <w:top w:val="none" w:sz="0" w:space="0" w:color="auto"/>
        <w:left w:val="none" w:sz="0" w:space="0" w:color="auto"/>
        <w:bottom w:val="none" w:sz="0" w:space="0" w:color="auto"/>
        <w:right w:val="none" w:sz="0" w:space="0" w:color="auto"/>
      </w:divBdr>
    </w:div>
    <w:div w:id="2042197881">
      <w:bodyDiv w:val="1"/>
      <w:marLeft w:val="0"/>
      <w:marRight w:val="0"/>
      <w:marTop w:val="0"/>
      <w:marBottom w:val="0"/>
      <w:divBdr>
        <w:top w:val="none" w:sz="0" w:space="0" w:color="auto"/>
        <w:left w:val="none" w:sz="0" w:space="0" w:color="auto"/>
        <w:bottom w:val="none" w:sz="0" w:space="0" w:color="auto"/>
        <w:right w:val="none" w:sz="0" w:space="0" w:color="auto"/>
      </w:divBdr>
    </w:div>
    <w:div w:id="2094543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header" Target="header6.xml"/><Relationship Id="rId39" Type="http://schemas.openxmlformats.org/officeDocument/2006/relationships/image" Target="media/image150.JPG"/><Relationship Id="rId21" Type="http://schemas.openxmlformats.org/officeDocument/2006/relationships/header" Target="header3.xml"/><Relationship Id="rId34" Type="http://schemas.openxmlformats.org/officeDocument/2006/relationships/image" Target="media/image13.JPG"/><Relationship Id="rId42" Type="http://schemas.openxmlformats.org/officeDocument/2006/relationships/diagramQuickStyle" Target="diagrams/quickStyle1.xml"/><Relationship Id="rId47" Type="http://schemas.openxmlformats.org/officeDocument/2006/relationships/diagramData" Target="diagrams/data2.xml"/><Relationship Id="rId50" Type="http://schemas.openxmlformats.org/officeDocument/2006/relationships/diagramColors" Target="diagrams/colors2.xml"/><Relationship Id="rId55"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image" Target="media/image120.JPG"/><Relationship Id="rId38" Type="http://schemas.openxmlformats.org/officeDocument/2006/relationships/image" Target="media/image15.JPG"/><Relationship Id="rId46"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jpg"/><Relationship Id="rId29" Type="http://schemas.openxmlformats.org/officeDocument/2006/relationships/image" Target="media/image10.JPG"/><Relationship Id="rId41" Type="http://schemas.openxmlformats.org/officeDocument/2006/relationships/diagramLayout" Target="diagrams/layout1.xml"/><Relationship Id="rId54"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2.JPG"/><Relationship Id="rId37" Type="http://schemas.openxmlformats.org/officeDocument/2006/relationships/image" Target="media/image140.JPG"/><Relationship Id="rId40" Type="http://schemas.openxmlformats.org/officeDocument/2006/relationships/diagramData" Target="diagrams/data1.xml"/><Relationship Id="rId45" Type="http://schemas.openxmlformats.org/officeDocument/2006/relationships/header" Target="header9.xml"/><Relationship Id="rId53" Type="http://schemas.openxmlformats.org/officeDocument/2006/relationships/image" Target="media/image16.jpeg"/><Relationship Id="rId5" Type="http://schemas.microsoft.com/office/2007/relationships/stylesWithEffects" Target="stylesWithEffect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image" Target="media/image14.JPG"/><Relationship Id="rId49" Type="http://schemas.openxmlformats.org/officeDocument/2006/relationships/diagramQuickStyle" Target="diagrams/quickStyle2.xml"/><Relationship Id="rId10" Type="http://schemas.openxmlformats.org/officeDocument/2006/relationships/image" Target="media/image1.png"/><Relationship Id="rId19" Type="http://schemas.openxmlformats.org/officeDocument/2006/relationships/header" Target="header2.xml"/><Relationship Id="rId31" Type="http://schemas.openxmlformats.org/officeDocument/2006/relationships/image" Target="media/image11.JPG"/><Relationship Id="rId44" Type="http://schemas.microsoft.com/office/2007/relationships/diagramDrawing" Target="diagrams/drawing1.xml"/><Relationship Id="rId52" Type="http://schemas.openxmlformats.org/officeDocument/2006/relationships/header" Target="header1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image" Target="media/image100.JPG"/><Relationship Id="rId35" Type="http://schemas.openxmlformats.org/officeDocument/2006/relationships/image" Target="media/image130.JPG"/><Relationship Id="rId43" Type="http://schemas.openxmlformats.org/officeDocument/2006/relationships/diagramColors" Target="diagrams/colors1.xml"/><Relationship Id="rId48" Type="http://schemas.openxmlformats.org/officeDocument/2006/relationships/diagramLayout" Target="diagrams/layout2.xml"/><Relationship Id="rId56" Type="http://schemas.openxmlformats.org/officeDocument/2006/relationships/theme" Target="theme/theme1.xml"/><Relationship Id="rId8" Type="http://schemas.openxmlformats.org/officeDocument/2006/relationships/footnotes" Target="footnotes.xml"/><Relationship Id="rId51" Type="http://schemas.microsoft.com/office/2007/relationships/diagramDrawing" Target="diagrams/drawing2.xml"/><Relationship Id="rId3" Type="http://schemas.openxmlformats.org/officeDocument/2006/relationships/numbering" Target="numbering.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818408-52C8-427B-9619-743E300FD09F}" type="doc">
      <dgm:prSet loTypeId="urn:microsoft.com/office/officeart/2005/8/layout/orgChart1" loCatId="hierarchy" qsTypeId="urn:microsoft.com/office/officeart/2005/8/quickstyle/3d3" qsCatId="3D" csTypeId="urn:microsoft.com/office/officeart/2005/8/colors/colorful1" csCatId="colorful" phldr="1"/>
      <dgm:spPr/>
      <dgm:t>
        <a:bodyPr/>
        <a:lstStyle/>
        <a:p>
          <a:endParaRPr lang="tr-TR"/>
        </a:p>
      </dgm:t>
    </dgm:pt>
    <dgm:pt modelId="{3A2DF3A3-6E48-4E96-99A3-0AF7DA869A91}">
      <dgm:prSet phldrT="[Metin]" custT="1"/>
      <dgm:spPr/>
      <dgm:t>
        <a:bodyPr/>
        <a:lstStyle/>
        <a:p>
          <a:r>
            <a:rPr lang="tr-TR" sz="1200" b="1">
              <a:latin typeface="+mn-lt"/>
            </a:rPr>
            <a:t>Ceylan ÇAKMAK</a:t>
          </a:r>
        </a:p>
        <a:p>
          <a:r>
            <a:rPr lang="tr-TR" sz="1200" b="1">
              <a:latin typeface="+mn-lt"/>
            </a:rPr>
            <a:t>İlçe Milli Eğitim Müdürü</a:t>
          </a:r>
        </a:p>
      </dgm:t>
    </dgm:pt>
    <dgm:pt modelId="{8D5E0771-0DA6-43ED-B371-D15F1283C145}" type="parTrans" cxnId="{74AD1D1B-277B-41B9-AF6A-FE4201022B6F}">
      <dgm:prSet/>
      <dgm:spPr/>
      <dgm:t>
        <a:bodyPr/>
        <a:lstStyle/>
        <a:p>
          <a:endParaRPr lang="tr-TR" sz="1400" b="1">
            <a:latin typeface="+mn-lt"/>
          </a:endParaRPr>
        </a:p>
      </dgm:t>
    </dgm:pt>
    <dgm:pt modelId="{647CECFF-78D9-43D8-8550-368AB01E2718}" type="sibTrans" cxnId="{74AD1D1B-277B-41B9-AF6A-FE4201022B6F}">
      <dgm:prSet/>
      <dgm:spPr/>
      <dgm:t>
        <a:bodyPr/>
        <a:lstStyle/>
        <a:p>
          <a:endParaRPr lang="tr-TR" sz="1400" b="1">
            <a:latin typeface="+mn-lt"/>
          </a:endParaRPr>
        </a:p>
      </dgm:t>
    </dgm:pt>
    <dgm:pt modelId="{FCD41626-37DB-49A7-95C7-4463E927A837}" type="asst">
      <dgm:prSet phldrT="[Metin]" custT="1"/>
      <dgm:spPr/>
      <dgm:t>
        <a:bodyPr/>
        <a:lstStyle/>
        <a:p>
          <a:r>
            <a:rPr lang="tr-TR" sz="1200" b="1">
              <a:latin typeface="+mn-lt"/>
            </a:rPr>
            <a:t>Tahir DURAN</a:t>
          </a:r>
        </a:p>
        <a:p>
          <a:r>
            <a:rPr lang="tr-TR" sz="1200" b="1">
              <a:latin typeface="+mn-lt"/>
            </a:rPr>
            <a:t>Şube Müdürü</a:t>
          </a:r>
        </a:p>
      </dgm:t>
    </dgm:pt>
    <dgm:pt modelId="{A55B8497-1B80-4759-8D78-9E6769323D0E}" type="parTrans" cxnId="{BB73FCD2-6CAF-455A-8D93-AF4C97201867}">
      <dgm:prSet/>
      <dgm:spPr/>
      <dgm:t>
        <a:bodyPr/>
        <a:lstStyle/>
        <a:p>
          <a:endParaRPr lang="tr-TR" sz="1200" b="1">
            <a:latin typeface="+mn-lt"/>
          </a:endParaRPr>
        </a:p>
      </dgm:t>
    </dgm:pt>
    <dgm:pt modelId="{2595A0D3-96BC-47C9-B2A4-61E4D0FB71B0}" type="sibTrans" cxnId="{BB73FCD2-6CAF-455A-8D93-AF4C97201867}">
      <dgm:prSet/>
      <dgm:spPr/>
      <dgm:t>
        <a:bodyPr/>
        <a:lstStyle/>
        <a:p>
          <a:endParaRPr lang="tr-TR" sz="1400" b="1">
            <a:latin typeface="+mn-lt"/>
          </a:endParaRPr>
        </a:p>
      </dgm:t>
    </dgm:pt>
    <dgm:pt modelId="{F8430E6B-C197-4A2F-9F91-1C77E5CC7F4F}" type="asst">
      <dgm:prSet custT="1"/>
      <dgm:spPr/>
      <dgm:t>
        <a:bodyPr/>
        <a:lstStyle/>
        <a:p>
          <a:r>
            <a:rPr lang="tr-TR" sz="1200" b="1">
              <a:latin typeface="+mn-lt"/>
            </a:rPr>
            <a:t>R. Tamer BÜYÜKKÜPCÜ</a:t>
          </a:r>
        </a:p>
        <a:p>
          <a:r>
            <a:rPr lang="tr-TR" sz="1200" b="1">
              <a:latin typeface="+mn-lt"/>
            </a:rPr>
            <a:t>Şube Müdürü</a:t>
          </a:r>
        </a:p>
      </dgm:t>
    </dgm:pt>
    <dgm:pt modelId="{211146FC-EC40-424C-8B94-1BC5F70F5EA1}" type="parTrans" cxnId="{86927E04-29D6-4B39-B278-A3F7C5BE40BE}">
      <dgm:prSet/>
      <dgm:spPr/>
      <dgm:t>
        <a:bodyPr/>
        <a:lstStyle/>
        <a:p>
          <a:endParaRPr lang="tr-TR" sz="1200" b="1">
            <a:latin typeface="+mn-lt"/>
          </a:endParaRPr>
        </a:p>
      </dgm:t>
    </dgm:pt>
    <dgm:pt modelId="{FE20D59F-D53C-4797-A4AF-63F8380D0602}" type="sibTrans" cxnId="{86927E04-29D6-4B39-B278-A3F7C5BE40BE}">
      <dgm:prSet/>
      <dgm:spPr/>
      <dgm:t>
        <a:bodyPr/>
        <a:lstStyle/>
        <a:p>
          <a:endParaRPr lang="tr-TR" sz="1400" b="1">
            <a:latin typeface="+mn-lt"/>
          </a:endParaRPr>
        </a:p>
      </dgm:t>
    </dgm:pt>
    <dgm:pt modelId="{1667096C-CC3F-46AB-B4CE-342745AB9CDD}" type="asst">
      <dgm:prSet custT="1"/>
      <dgm:spPr/>
      <dgm:t>
        <a:bodyPr/>
        <a:lstStyle/>
        <a:p>
          <a:r>
            <a:rPr lang="tr-TR" sz="1200" b="1"/>
            <a:t>M. Zaid AY</a:t>
          </a:r>
        </a:p>
        <a:p>
          <a:r>
            <a:rPr lang="tr-TR" sz="1200" b="1"/>
            <a:t>Şef</a:t>
          </a:r>
        </a:p>
      </dgm:t>
    </dgm:pt>
    <dgm:pt modelId="{4CA43D9B-5E55-42EF-97E5-8FF183913931}" type="parTrans" cxnId="{F0AEA774-718E-4B3B-92CC-1436F857DC78}">
      <dgm:prSet/>
      <dgm:spPr/>
      <dgm:t>
        <a:bodyPr/>
        <a:lstStyle/>
        <a:p>
          <a:endParaRPr lang="tr-TR" sz="2400" b="1"/>
        </a:p>
      </dgm:t>
    </dgm:pt>
    <dgm:pt modelId="{35B9F6DD-EE96-4DBE-9D3C-2C08697C1F70}" type="sibTrans" cxnId="{F0AEA774-718E-4B3B-92CC-1436F857DC78}">
      <dgm:prSet/>
      <dgm:spPr/>
      <dgm:t>
        <a:bodyPr/>
        <a:lstStyle/>
        <a:p>
          <a:endParaRPr lang="tr-TR" sz="2800" b="1"/>
        </a:p>
      </dgm:t>
    </dgm:pt>
    <dgm:pt modelId="{7CB1D0E1-D49B-4A5C-8F23-8FDBCA156075}" type="asst">
      <dgm:prSet custT="1"/>
      <dgm:spPr/>
      <dgm:t>
        <a:bodyPr/>
        <a:lstStyle/>
        <a:p>
          <a:r>
            <a:rPr lang="tr-TR" sz="1200" b="1"/>
            <a:t>Oktay KURT</a:t>
          </a:r>
        </a:p>
        <a:p>
          <a:r>
            <a:rPr lang="tr-TR" sz="1200" b="1"/>
            <a:t>V.H.K.İ</a:t>
          </a:r>
        </a:p>
      </dgm:t>
    </dgm:pt>
    <dgm:pt modelId="{43AC8773-0287-42A8-B8CD-8F4A8220BAAD}" type="sibTrans" cxnId="{45AD31EE-440F-4F79-9CD1-C5883D211887}">
      <dgm:prSet/>
      <dgm:spPr/>
      <dgm:t>
        <a:bodyPr/>
        <a:lstStyle/>
        <a:p>
          <a:endParaRPr lang="tr-TR" sz="2800" b="1"/>
        </a:p>
      </dgm:t>
    </dgm:pt>
    <dgm:pt modelId="{254C9DAF-C22F-4208-B857-19C8F2F506A6}" type="parTrans" cxnId="{45AD31EE-440F-4F79-9CD1-C5883D211887}">
      <dgm:prSet/>
      <dgm:spPr/>
      <dgm:t>
        <a:bodyPr/>
        <a:lstStyle/>
        <a:p>
          <a:endParaRPr lang="tr-TR" sz="2800" b="1"/>
        </a:p>
      </dgm:t>
    </dgm:pt>
    <dgm:pt modelId="{38BC5E55-5263-4148-9E9E-FC81A21134AE}" type="asst">
      <dgm:prSet custT="1"/>
      <dgm:spPr/>
      <dgm:t>
        <a:bodyPr/>
        <a:lstStyle/>
        <a:p>
          <a:r>
            <a:rPr lang="tr-TR" sz="1200" b="1"/>
            <a:t>Erol DEMİRCİ</a:t>
          </a:r>
        </a:p>
        <a:p>
          <a:r>
            <a:rPr lang="tr-TR" sz="1200" b="1"/>
            <a:t>V.H.K.İ</a:t>
          </a:r>
        </a:p>
      </dgm:t>
    </dgm:pt>
    <dgm:pt modelId="{7A0DF1C9-B125-4061-B9F9-77AB014E38B6}" type="parTrans" cxnId="{31F04A30-49E6-463C-B89C-4C4DD8323156}">
      <dgm:prSet/>
      <dgm:spPr/>
      <dgm:t>
        <a:bodyPr/>
        <a:lstStyle/>
        <a:p>
          <a:endParaRPr lang="tr-TR" sz="2800" b="1"/>
        </a:p>
      </dgm:t>
    </dgm:pt>
    <dgm:pt modelId="{0104A109-9DBC-471B-98D4-75D12761EA84}" type="sibTrans" cxnId="{31F04A30-49E6-463C-B89C-4C4DD8323156}">
      <dgm:prSet/>
      <dgm:spPr/>
      <dgm:t>
        <a:bodyPr/>
        <a:lstStyle/>
        <a:p>
          <a:endParaRPr lang="tr-TR" sz="2800" b="1"/>
        </a:p>
      </dgm:t>
    </dgm:pt>
    <dgm:pt modelId="{731ED590-54CA-4567-B22B-E319EE249B55}" type="asst">
      <dgm:prSet custT="1"/>
      <dgm:spPr/>
      <dgm:t>
        <a:bodyPr/>
        <a:lstStyle/>
        <a:p>
          <a:r>
            <a:rPr lang="tr-TR" sz="1200" b="1"/>
            <a:t>Gülşah YARAR</a:t>
          </a:r>
        </a:p>
        <a:p>
          <a:r>
            <a:rPr lang="tr-TR" sz="1200" b="1"/>
            <a:t>Yardımcı Hizmetler</a:t>
          </a:r>
        </a:p>
      </dgm:t>
    </dgm:pt>
    <dgm:pt modelId="{6306AB3E-EF3F-4694-8493-59440C69DB24}" type="parTrans" cxnId="{081654E7-41BD-4DD6-BAA0-7AE42E0AE84E}">
      <dgm:prSet/>
      <dgm:spPr/>
      <dgm:t>
        <a:bodyPr/>
        <a:lstStyle/>
        <a:p>
          <a:endParaRPr lang="tr-TR" sz="2800" b="1"/>
        </a:p>
      </dgm:t>
    </dgm:pt>
    <dgm:pt modelId="{1BCBB8DE-C494-4D77-8D6B-2D343ADE6123}" type="sibTrans" cxnId="{081654E7-41BD-4DD6-BAA0-7AE42E0AE84E}">
      <dgm:prSet/>
      <dgm:spPr/>
      <dgm:t>
        <a:bodyPr/>
        <a:lstStyle/>
        <a:p>
          <a:endParaRPr lang="tr-TR" sz="2800" b="1"/>
        </a:p>
      </dgm:t>
    </dgm:pt>
    <dgm:pt modelId="{A5D63155-90BD-4F0D-BE72-807989D0DBAC}">
      <dgm:prSet phldrT="[Metin]" custT="1"/>
      <dgm:spPr/>
      <dgm:t>
        <a:bodyPr/>
        <a:lstStyle/>
        <a:p>
          <a:r>
            <a:rPr lang="tr-TR" sz="1200" b="1">
              <a:latin typeface="+mn-lt"/>
            </a:rPr>
            <a:t>Barış ERKEK</a:t>
          </a:r>
        </a:p>
        <a:p>
          <a:r>
            <a:rPr lang="tr-TR" sz="1200" b="1">
              <a:latin typeface="+mn-lt"/>
            </a:rPr>
            <a:t>Memur</a:t>
          </a:r>
        </a:p>
      </dgm:t>
    </dgm:pt>
    <dgm:pt modelId="{9FC821B2-57B2-4001-8E5D-DAD8DE628728}" type="sibTrans" cxnId="{A0D387FE-5E2D-40E6-8294-492EC3E0C0F5}">
      <dgm:prSet/>
      <dgm:spPr/>
      <dgm:t>
        <a:bodyPr/>
        <a:lstStyle/>
        <a:p>
          <a:endParaRPr lang="tr-TR" sz="1400" b="1">
            <a:latin typeface="+mn-lt"/>
          </a:endParaRPr>
        </a:p>
      </dgm:t>
    </dgm:pt>
    <dgm:pt modelId="{3DAF7837-B009-4E9C-9337-B2C688C370AD}" type="parTrans" cxnId="{A0D387FE-5E2D-40E6-8294-492EC3E0C0F5}">
      <dgm:prSet/>
      <dgm:spPr/>
      <dgm:t>
        <a:bodyPr/>
        <a:lstStyle/>
        <a:p>
          <a:endParaRPr lang="tr-TR" sz="1200" b="1">
            <a:latin typeface="+mn-lt"/>
          </a:endParaRPr>
        </a:p>
      </dgm:t>
    </dgm:pt>
    <dgm:pt modelId="{7F13AA0E-F388-4F37-A7DB-C14CAFCF4B84}" type="asst">
      <dgm:prSet custT="1"/>
      <dgm:spPr/>
      <dgm:t>
        <a:bodyPr/>
        <a:lstStyle/>
        <a:p>
          <a:endParaRPr lang="tr-TR" sz="1200" b="1"/>
        </a:p>
        <a:p>
          <a:endParaRPr lang="tr-TR" sz="1200" b="1"/>
        </a:p>
      </dgm:t>
    </dgm:pt>
    <dgm:pt modelId="{62182F2C-AAF7-4339-8B63-3B4657465215}" type="sibTrans" cxnId="{034D89F1-62FA-4391-9E55-902BF1249D46}">
      <dgm:prSet/>
      <dgm:spPr/>
      <dgm:t>
        <a:bodyPr/>
        <a:lstStyle/>
        <a:p>
          <a:endParaRPr lang="tr-TR" sz="2800" b="1"/>
        </a:p>
      </dgm:t>
    </dgm:pt>
    <dgm:pt modelId="{B0880737-759C-4667-A522-31D9B9E3F64C}" type="parTrans" cxnId="{034D89F1-62FA-4391-9E55-902BF1249D46}">
      <dgm:prSet/>
      <dgm:spPr/>
      <dgm:t>
        <a:bodyPr/>
        <a:lstStyle/>
        <a:p>
          <a:endParaRPr lang="tr-TR" sz="2400" b="1"/>
        </a:p>
      </dgm:t>
    </dgm:pt>
    <dgm:pt modelId="{42C639A1-7923-41A9-B8F2-92792F88CEF7}" type="pres">
      <dgm:prSet presAssocID="{F5818408-52C8-427B-9619-743E300FD09F}" presName="hierChild1" presStyleCnt="0">
        <dgm:presLayoutVars>
          <dgm:orgChart val="1"/>
          <dgm:chPref val="1"/>
          <dgm:dir/>
          <dgm:animOne val="branch"/>
          <dgm:animLvl val="lvl"/>
          <dgm:resizeHandles/>
        </dgm:presLayoutVars>
      </dgm:prSet>
      <dgm:spPr/>
      <dgm:t>
        <a:bodyPr/>
        <a:lstStyle/>
        <a:p>
          <a:endParaRPr lang="tr-TR"/>
        </a:p>
      </dgm:t>
    </dgm:pt>
    <dgm:pt modelId="{A95C37B1-DFD2-4727-A61F-5A84DE069177}" type="pres">
      <dgm:prSet presAssocID="{3A2DF3A3-6E48-4E96-99A3-0AF7DA869A91}" presName="hierRoot1" presStyleCnt="0">
        <dgm:presLayoutVars>
          <dgm:hierBranch val="init"/>
        </dgm:presLayoutVars>
      </dgm:prSet>
      <dgm:spPr/>
    </dgm:pt>
    <dgm:pt modelId="{33448360-0568-4A3E-BC35-C015716CDABB}" type="pres">
      <dgm:prSet presAssocID="{3A2DF3A3-6E48-4E96-99A3-0AF7DA869A91}" presName="rootComposite1" presStyleCnt="0"/>
      <dgm:spPr/>
    </dgm:pt>
    <dgm:pt modelId="{E88A9328-6301-43AB-A2E9-E12FFFBBB58D}" type="pres">
      <dgm:prSet presAssocID="{3A2DF3A3-6E48-4E96-99A3-0AF7DA869A91}" presName="rootText1" presStyleLbl="node0" presStyleIdx="0" presStyleCnt="1" custScaleX="187491" custScaleY="157956">
        <dgm:presLayoutVars>
          <dgm:chPref val="3"/>
        </dgm:presLayoutVars>
      </dgm:prSet>
      <dgm:spPr/>
      <dgm:t>
        <a:bodyPr/>
        <a:lstStyle/>
        <a:p>
          <a:endParaRPr lang="tr-TR"/>
        </a:p>
      </dgm:t>
    </dgm:pt>
    <dgm:pt modelId="{7014565F-3B98-4910-9FC6-F6297D682135}" type="pres">
      <dgm:prSet presAssocID="{3A2DF3A3-6E48-4E96-99A3-0AF7DA869A91}" presName="rootConnector1" presStyleLbl="node1" presStyleIdx="0" presStyleCnt="0"/>
      <dgm:spPr/>
      <dgm:t>
        <a:bodyPr/>
        <a:lstStyle/>
        <a:p>
          <a:endParaRPr lang="tr-TR"/>
        </a:p>
      </dgm:t>
    </dgm:pt>
    <dgm:pt modelId="{EAC28D28-F22C-4A91-B756-A5CF01704326}" type="pres">
      <dgm:prSet presAssocID="{3A2DF3A3-6E48-4E96-99A3-0AF7DA869A91}" presName="hierChild2" presStyleCnt="0"/>
      <dgm:spPr/>
    </dgm:pt>
    <dgm:pt modelId="{8E52044C-A5F7-4EEE-A437-ABABEC3F94AD}" type="pres">
      <dgm:prSet presAssocID="{3DAF7837-B009-4E9C-9337-B2C688C370AD}" presName="Name37" presStyleLbl="parChTrans1D2" presStyleIdx="0" presStyleCnt="5"/>
      <dgm:spPr/>
      <dgm:t>
        <a:bodyPr/>
        <a:lstStyle/>
        <a:p>
          <a:endParaRPr lang="tr-TR"/>
        </a:p>
      </dgm:t>
    </dgm:pt>
    <dgm:pt modelId="{4D011398-59B9-4152-BE8D-BF98DB762230}" type="pres">
      <dgm:prSet presAssocID="{A5D63155-90BD-4F0D-BE72-807989D0DBAC}" presName="hierRoot2" presStyleCnt="0">
        <dgm:presLayoutVars>
          <dgm:hierBranch val="init"/>
        </dgm:presLayoutVars>
      </dgm:prSet>
      <dgm:spPr/>
    </dgm:pt>
    <dgm:pt modelId="{F5C6B05D-DEE2-4F05-9B40-A6F112A7836B}" type="pres">
      <dgm:prSet presAssocID="{A5D63155-90BD-4F0D-BE72-807989D0DBAC}" presName="rootComposite" presStyleCnt="0"/>
      <dgm:spPr/>
    </dgm:pt>
    <dgm:pt modelId="{56E041F8-3A1D-4271-8CD9-CF31D285BE19}" type="pres">
      <dgm:prSet presAssocID="{A5D63155-90BD-4F0D-BE72-807989D0DBAC}" presName="rootText" presStyleLbl="node2" presStyleIdx="0" presStyleCnt="1" custScaleX="153288" custLinFactY="-46237" custLinFactNeighborX="5" custLinFactNeighborY="-100000">
        <dgm:presLayoutVars>
          <dgm:chPref val="3"/>
        </dgm:presLayoutVars>
      </dgm:prSet>
      <dgm:spPr/>
      <dgm:t>
        <a:bodyPr/>
        <a:lstStyle/>
        <a:p>
          <a:endParaRPr lang="tr-TR"/>
        </a:p>
      </dgm:t>
    </dgm:pt>
    <dgm:pt modelId="{450DE93A-4389-48F8-A595-3A0D7968E2A3}" type="pres">
      <dgm:prSet presAssocID="{A5D63155-90BD-4F0D-BE72-807989D0DBAC}" presName="rootConnector" presStyleLbl="node2" presStyleIdx="0" presStyleCnt="1"/>
      <dgm:spPr/>
      <dgm:t>
        <a:bodyPr/>
        <a:lstStyle/>
        <a:p>
          <a:endParaRPr lang="tr-TR"/>
        </a:p>
      </dgm:t>
    </dgm:pt>
    <dgm:pt modelId="{700478B6-566E-418D-B2FC-CA707ACF98ED}" type="pres">
      <dgm:prSet presAssocID="{A5D63155-90BD-4F0D-BE72-807989D0DBAC}" presName="hierChild4" presStyleCnt="0"/>
      <dgm:spPr/>
    </dgm:pt>
    <dgm:pt modelId="{3C62C5D0-FFED-4CB8-904B-2D77DC0D620B}" type="pres">
      <dgm:prSet presAssocID="{A5D63155-90BD-4F0D-BE72-807989D0DBAC}" presName="hierChild5" presStyleCnt="0"/>
      <dgm:spPr/>
    </dgm:pt>
    <dgm:pt modelId="{BA8AA7AE-26FE-48A9-B090-FDFE4168C7E1}" type="pres">
      <dgm:prSet presAssocID="{6306AB3E-EF3F-4694-8493-59440C69DB24}" presName="Name111" presStyleLbl="parChTrans1D3" presStyleIdx="0" presStyleCnt="3"/>
      <dgm:spPr/>
      <dgm:t>
        <a:bodyPr/>
        <a:lstStyle/>
        <a:p>
          <a:endParaRPr lang="tr-TR"/>
        </a:p>
      </dgm:t>
    </dgm:pt>
    <dgm:pt modelId="{A0FC334D-7D6B-4A41-994C-558CAF66A3DF}" type="pres">
      <dgm:prSet presAssocID="{731ED590-54CA-4567-B22B-E319EE249B55}" presName="hierRoot3" presStyleCnt="0">
        <dgm:presLayoutVars>
          <dgm:hierBranch val="init"/>
        </dgm:presLayoutVars>
      </dgm:prSet>
      <dgm:spPr/>
    </dgm:pt>
    <dgm:pt modelId="{F136D5FA-27E1-4CE2-A7BF-0B6B8023AA2C}" type="pres">
      <dgm:prSet presAssocID="{731ED590-54CA-4567-B22B-E319EE249B55}" presName="rootComposite3" presStyleCnt="0"/>
      <dgm:spPr/>
    </dgm:pt>
    <dgm:pt modelId="{5C0A6468-8229-4665-8A2D-2586E70DF9F7}" type="pres">
      <dgm:prSet presAssocID="{731ED590-54CA-4567-B22B-E319EE249B55}" presName="rootText3" presStyleLbl="asst2" presStyleIdx="0" presStyleCnt="1" custScaleX="141243" custScaleY="100453" custLinFactY="-38825" custLinFactNeighborX="83356" custLinFactNeighborY="-100000">
        <dgm:presLayoutVars>
          <dgm:chPref val="3"/>
        </dgm:presLayoutVars>
      </dgm:prSet>
      <dgm:spPr/>
      <dgm:t>
        <a:bodyPr/>
        <a:lstStyle/>
        <a:p>
          <a:endParaRPr lang="tr-TR"/>
        </a:p>
      </dgm:t>
    </dgm:pt>
    <dgm:pt modelId="{A24BF3E2-CE30-4CFF-838C-3407DD29BB78}" type="pres">
      <dgm:prSet presAssocID="{731ED590-54CA-4567-B22B-E319EE249B55}" presName="rootConnector3" presStyleLbl="asst2" presStyleIdx="0" presStyleCnt="1"/>
      <dgm:spPr/>
      <dgm:t>
        <a:bodyPr/>
        <a:lstStyle/>
        <a:p>
          <a:endParaRPr lang="tr-TR"/>
        </a:p>
      </dgm:t>
    </dgm:pt>
    <dgm:pt modelId="{512EE930-13C8-46CC-92F0-7D175A7A94C0}" type="pres">
      <dgm:prSet presAssocID="{731ED590-54CA-4567-B22B-E319EE249B55}" presName="hierChild6" presStyleCnt="0"/>
      <dgm:spPr/>
    </dgm:pt>
    <dgm:pt modelId="{8262931C-9A95-4349-BC92-708B7EA60898}" type="pres">
      <dgm:prSet presAssocID="{731ED590-54CA-4567-B22B-E319EE249B55}" presName="hierChild7" presStyleCnt="0"/>
      <dgm:spPr/>
    </dgm:pt>
    <dgm:pt modelId="{3FB06EDC-B6C1-497A-8E4C-39705CC96099}" type="pres">
      <dgm:prSet presAssocID="{3A2DF3A3-6E48-4E96-99A3-0AF7DA869A91}" presName="hierChild3" presStyleCnt="0"/>
      <dgm:spPr/>
    </dgm:pt>
    <dgm:pt modelId="{3231DE68-6772-43A3-A79B-31880CB52E00}" type="pres">
      <dgm:prSet presAssocID="{A55B8497-1B80-4759-8D78-9E6769323D0E}" presName="Name111" presStyleLbl="parChTrans1D2" presStyleIdx="1" presStyleCnt="5"/>
      <dgm:spPr/>
      <dgm:t>
        <a:bodyPr/>
        <a:lstStyle/>
        <a:p>
          <a:endParaRPr lang="tr-TR"/>
        </a:p>
      </dgm:t>
    </dgm:pt>
    <dgm:pt modelId="{BA911600-7503-44DE-A2C4-4F351713F615}" type="pres">
      <dgm:prSet presAssocID="{FCD41626-37DB-49A7-95C7-4463E927A837}" presName="hierRoot3" presStyleCnt="0">
        <dgm:presLayoutVars>
          <dgm:hierBranch val="init"/>
        </dgm:presLayoutVars>
      </dgm:prSet>
      <dgm:spPr/>
    </dgm:pt>
    <dgm:pt modelId="{45F7ED5A-A7B9-4A8B-B9BB-C7A55B3A83D0}" type="pres">
      <dgm:prSet presAssocID="{FCD41626-37DB-49A7-95C7-4463E927A837}" presName="rootComposite3" presStyleCnt="0"/>
      <dgm:spPr/>
    </dgm:pt>
    <dgm:pt modelId="{78D6D21B-923C-45EA-9D1E-EF072A24C169}" type="pres">
      <dgm:prSet presAssocID="{FCD41626-37DB-49A7-95C7-4463E927A837}" presName="rootText3" presStyleLbl="asst1" presStyleIdx="0" presStyleCnt="6" custScaleX="172078" custScaleY="118155">
        <dgm:presLayoutVars>
          <dgm:chPref val="3"/>
        </dgm:presLayoutVars>
      </dgm:prSet>
      <dgm:spPr/>
      <dgm:t>
        <a:bodyPr/>
        <a:lstStyle/>
        <a:p>
          <a:endParaRPr lang="tr-TR"/>
        </a:p>
      </dgm:t>
    </dgm:pt>
    <dgm:pt modelId="{FE6C08A1-B007-4EBC-AF39-546D3A814953}" type="pres">
      <dgm:prSet presAssocID="{FCD41626-37DB-49A7-95C7-4463E927A837}" presName="rootConnector3" presStyleLbl="asst1" presStyleIdx="0" presStyleCnt="6"/>
      <dgm:spPr/>
      <dgm:t>
        <a:bodyPr/>
        <a:lstStyle/>
        <a:p>
          <a:endParaRPr lang="tr-TR"/>
        </a:p>
      </dgm:t>
    </dgm:pt>
    <dgm:pt modelId="{38922BA0-3D2E-4690-914B-1777D131A474}" type="pres">
      <dgm:prSet presAssocID="{FCD41626-37DB-49A7-95C7-4463E927A837}" presName="hierChild6" presStyleCnt="0"/>
      <dgm:spPr/>
    </dgm:pt>
    <dgm:pt modelId="{68701DAA-FF86-4257-BD11-ED95BC4BB6DD}" type="pres">
      <dgm:prSet presAssocID="{FCD41626-37DB-49A7-95C7-4463E927A837}" presName="hierChild7" presStyleCnt="0"/>
      <dgm:spPr/>
    </dgm:pt>
    <dgm:pt modelId="{6D3B394D-C458-4A63-96B1-8F675891CC62}" type="pres">
      <dgm:prSet presAssocID="{4CA43D9B-5E55-42EF-97E5-8FF183913931}" presName="Name111" presStyleLbl="parChTrans1D3" presStyleIdx="1" presStyleCnt="3"/>
      <dgm:spPr/>
      <dgm:t>
        <a:bodyPr/>
        <a:lstStyle/>
        <a:p>
          <a:endParaRPr lang="tr-TR"/>
        </a:p>
      </dgm:t>
    </dgm:pt>
    <dgm:pt modelId="{0A8F6346-BFBC-4E3A-888D-E632265F29C4}" type="pres">
      <dgm:prSet presAssocID="{1667096C-CC3F-46AB-B4CE-342745AB9CDD}" presName="hierRoot3" presStyleCnt="0">
        <dgm:presLayoutVars>
          <dgm:hierBranch val="init"/>
        </dgm:presLayoutVars>
      </dgm:prSet>
      <dgm:spPr/>
    </dgm:pt>
    <dgm:pt modelId="{491A5E86-FF27-4131-81E8-6C98346B88EA}" type="pres">
      <dgm:prSet presAssocID="{1667096C-CC3F-46AB-B4CE-342745AB9CDD}" presName="rootComposite3" presStyleCnt="0"/>
      <dgm:spPr/>
    </dgm:pt>
    <dgm:pt modelId="{7CE08A59-5DEA-4FF8-84FA-DB0330F900E0}" type="pres">
      <dgm:prSet presAssocID="{1667096C-CC3F-46AB-B4CE-342745AB9CDD}" presName="rootText3" presStyleLbl="asst1" presStyleIdx="1" presStyleCnt="6" custScaleX="190383">
        <dgm:presLayoutVars>
          <dgm:chPref val="3"/>
        </dgm:presLayoutVars>
      </dgm:prSet>
      <dgm:spPr/>
      <dgm:t>
        <a:bodyPr/>
        <a:lstStyle/>
        <a:p>
          <a:endParaRPr lang="tr-TR"/>
        </a:p>
      </dgm:t>
    </dgm:pt>
    <dgm:pt modelId="{50732C27-0195-4B49-9AE4-7FE0E91EF270}" type="pres">
      <dgm:prSet presAssocID="{1667096C-CC3F-46AB-B4CE-342745AB9CDD}" presName="rootConnector3" presStyleLbl="asst1" presStyleIdx="1" presStyleCnt="6"/>
      <dgm:spPr/>
      <dgm:t>
        <a:bodyPr/>
        <a:lstStyle/>
        <a:p>
          <a:endParaRPr lang="tr-TR"/>
        </a:p>
      </dgm:t>
    </dgm:pt>
    <dgm:pt modelId="{6D697BB9-8DDE-4651-BB80-4984FA37DDC3}" type="pres">
      <dgm:prSet presAssocID="{1667096C-CC3F-46AB-B4CE-342745AB9CDD}" presName="hierChild6" presStyleCnt="0"/>
      <dgm:spPr/>
    </dgm:pt>
    <dgm:pt modelId="{9D7FCED2-2C84-4F7A-88DC-8088700B26FA}" type="pres">
      <dgm:prSet presAssocID="{1667096C-CC3F-46AB-B4CE-342745AB9CDD}" presName="hierChild7" presStyleCnt="0"/>
      <dgm:spPr/>
    </dgm:pt>
    <dgm:pt modelId="{6DFB22A6-EEFF-438F-AD20-2F95099FD08C}" type="pres">
      <dgm:prSet presAssocID="{211146FC-EC40-424C-8B94-1BC5F70F5EA1}" presName="Name111" presStyleLbl="parChTrans1D2" presStyleIdx="2" presStyleCnt="5"/>
      <dgm:spPr/>
      <dgm:t>
        <a:bodyPr/>
        <a:lstStyle/>
        <a:p>
          <a:endParaRPr lang="tr-TR"/>
        </a:p>
      </dgm:t>
    </dgm:pt>
    <dgm:pt modelId="{8CB45D07-B4F2-46DE-B082-74F518432718}" type="pres">
      <dgm:prSet presAssocID="{F8430E6B-C197-4A2F-9F91-1C77E5CC7F4F}" presName="hierRoot3" presStyleCnt="0">
        <dgm:presLayoutVars>
          <dgm:hierBranch val="init"/>
        </dgm:presLayoutVars>
      </dgm:prSet>
      <dgm:spPr/>
    </dgm:pt>
    <dgm:pt modelId="{E56FD478-AFBC-476F-AEB8-6BF92B359271}" type="pres">
      <dgm:prSet presAssocID="{F8430E6B-C197-4A2F-9F91-1C77E5CC7F4F}" presName="rootComposite3" presStyleCnt="0"/>
      <dgm:spPr/>
    </dgm:pt>
    <dgm:pt modelId="{211C564F-DD54-4052-9D20-9165F5E87A3D}" type="pres">
      <dgm:prSet presAssocID="{F8430E6B-C197-4A2F-9F91-1C77E5CC7F4F}" presName="rootText3" presStyleLbl="asst1" presStyleIdx="2" presStyleCnt="6" custScaleX="173978" custScaleY="123064" custLinFactX="-12336" custLinFactNeighborX="-100000" custLinFactNeighborY="-3928">
        <dgm:presLayoutVars>
          <dgm:chPref val="3"/>
        </dgm:presLayoutVars>
      </dgm:prSet>
      <dgm:spPr/>
      <dgm:t>
        <a:bodyPr/>
        <a:lstStyle/>
        <a:p>
          <a:endParaRPr lang="tr-TR"/>
        </a:p>
      </dgm:t>
    </dgm:pt>
    <dgm:pt modelId="{4DD50202-D1B4-4992-B713-A96A860AD379}" type="pres">
      <dgm:prSet presAssocID="{F8430E6B-C197-4A2F-9F91-1C77E5CC7F4F}" presName="rootConnector3" presStyleLbl="asst1" presStyleIdx="2" presStyleCnt="6"/>
      <dgm:spPr/>
      <dgm:t>
        <a:bodyPr/>
        <a:lstStyle/>
        <a:p>
          <a:endParaRPr lang="tr-TR"/>
        </a:p>
      </dgm:t>
    </dgm:pt>
    <dgm:pt modelId="{D59AD2D3-F8B9-44B2-A5E4-0E5B8895BD19}" type="pres">
      <dgm:prSet presAssocID="{F8430E6B-C197-4A2F-9F91-1C77E5CC7F4F}" presName="hierChild6" presStyleCnt="0"/>
      <dgm:spPr/>
    </dgm:pt>
    <dgm:pt modelId="{BE938D57-6028-4DC9-919E-C8B0DB71BADF}" type="pres">
      <dgm:prSet presAssocID="{F8430E6B-C197-4A2F-9F91-1C77E5CC7F4F}" presName="hierChild7" presStyleCnt="0"/>
      <dgm:spPr/>
    </dgm:pt>
    <dgm:pt modelId="{59A63DE5-5D39-460C-B269-39E3F54CFD16}" type="pres">
      <dgm:prSet presAssocID="{B0880737-759C-4667-A522-31D9B9E3F64C}" presName="Name111" presStyleLbl="parChTrans1D3" presStyleIdx="2" presStyleCnt="3"/>
      <dgm:spPr/>
      <dgm:t>
        <a:bodyPr/>
        <a:lstStyle/>
        <a:p>
          <a:endParaRPr lang="tr-TR"/>
        </a:p>
      </dgm:t>
    </dgm:pt>
    <dgm:pt modelId="{D5CA17E0-FBC4-46F8-BF59-610C081B92A5}" type="pres">
      <dgm:prSet presAssocID="{7F13AA0E-F388-4F37-A7DB-C14CAFCF4B84}" presName="hierRoot3" presStyleCnt="0">
        <dgm:presLayoutVars>
          <dgm:hierBranch val="init"/>
        </dgm:presLayoutVars>
      </dgm:prSet>
      <dgm:spPr/>
    </dgm:pt>
    <dgm:pt modelId="{2886D592-D7AD-49A3-BE7C-F20481055693}" type="pres">
      <dgm:prSet presAssocID="{7F13AA0E-F388-4F37-A7DB-C14CAFCF4B84}" presName="rootComposite3" presStyleCnt="0"/>
      <dgm:spPr/>
    </dgm:pt>
    <dgm:pt modelId="{4DF72BA2-65FB-4453-8A2F-BFF47BEC4096}" type="pres">
      <dgm:prSet presAssocID="{7F13AA0E-F388-4F37-A7DB-C14CAFCF4B84}" presName="rootText3" presStyleLbl="asst1" presStyleIdx="3" presStyleCnt="6" custScaleX="190383" custLinFactNeighborX="87442">
        <dgm:presLayoutVars>
          <dgm:chPref val="3"/>
        </dgm:presLayoutVars>
      </dgm:prSet>
      <dgm:spPr/>
      <dgm:t>
        <a:bodyPr/>
        <a:lstStyle/>
        <a:p>
          <a:endParaRPr lang="tr-TR"/>
        </a:p>
      </dgm:t>
    </dgm:pt>
    <dgm:pt modelId="{E0D81E6F-F196-469F-952E-B417EDC1B0CA}" type="pres">
      <dgm:prSet presAssocID="{7F13AA0E-F388-4F37-A7DB-C14CAFCF4B84}" presName="rootConnector3" presStyleLbl="asst1" presStyleIdx="3" presStyleCnt="6"/>
      <dgm:spPr/>
      <dgm:t>
        <a:bodyPr/>
        <a:lstStyle/>
        <a:p>
          <a:endParaRPr lang="tr-TR"/>
        </a:p>
      </dgm:t>
    </dgm:pt>
    <dgm:pt modelId="{158C8EA1-D3D1-4D40-B0A6-83764BA03434}" type="pres">
      <dgm:prSet presAssocID="{7F13AA0E-F388-4F37-A7DB-C14CAFCF4B84}" presName="hierChild6" presStyleCnt="0"/>
      <dgm:spPr/>
    </dgm:pt>
    <dgm:pt modelId="{7566BAAD-9F14-47E5-84F2-B81900200EBB}" type="pres">
      <dgm:prSet presAssocID="{7F13AA0E-F388-4F37-A7DB-C14CAFCF4B84}" presName="hierChild7" presStyleCnt="0"/>
      <dgm:spPr/>
    </dgm:pt>
    <dgm:pt modelId="{C06787BB-32F3-4FB9-99E8-CD47F062CFFB}" type="pres">
      <dgm:prSet presAssocID="{254C9DAF-C22F-4208-B857-19C8F2F506A6}" presName="Name111" presStyleLbl="parChTrans1D2" presStyleIdx="3" presStyleCnt="5"/>
      <dgm:spPr/>
      <dgm:t>
        <a:bodyPr/>
        <a:lstStyle/>
        <a:p>
          <a:endParaRPr lang="tr-TR"/>
        </a:p>
      </dgm:t>
    </dgm:pt>
    <dgm:pt modelId="{E74C0DBC-8807-4AEA-9780-BA2E8C844A5C}" type="pres">
      <dgm:prSet presAssocID="{7CB1D0E1-D49B-4A5C-8F23-8FDBCA156075}" presName="hierRoot3" presStyleCnt="0">
        <dgm:presLayoutVars>
          <dgm:hierBranch val="init"/>
        </dgm:presLayoutVars>
      </dgm:prSet>
      <dgm:spPr/>
    </dgm:pt>
    <dgm:pt modelId="{43F68D87-BF5B-4498-81AB-B852AD860CAF}" type="pres">
      <dgm:prSet presAssocID="{7CB1D0E1-D49B-4A5C-8F23-8FDBCA156075}" presName="rootComposite3" presStyleCnt="0"/>
      <dgm:spPr/>
    </dgm:pt>
    <dgm:pt modelId="{541A6D7E-8A4F-4E41-8406-B3129BDE1847}" type="pres">
      <dgm:prSet presAssocID="{7CB1D0E1-D49B-4A5C-8F23-8FDBCA156075}" presName="rootText3" presStyleLbl="asst1" presStyleIdx="4" presStyleCnt="6" custScaleX="153288">
        <dgm:presLayoutVars>
          <dgm:chPref val="3"/>
        </dgm:presLayoutVars>
      </dgm:prSet>
      <dgm:spPr/>
      <dgm:t>
        <a:bodyPr/>
        <a:lstStyle/>
        <a:p>
          <a:endParaRPr lang="tr-TR"/>
        </a:p>
      </dgm:t>
    </dgm:pt>
    <dgm:pt modelId="{3D784307-E0B7-4D8D-B28C-8E80B25270DA}" type="pres">
      <dgm:prSet presAssocID="{7CB1D0E1-D49B-4A5C-8F23-8FDBCA156075}" presName="rootConnector3" presStyleLbl="asst1" presStyleIdx="4" presStyleCnt="6"/>
      <dgm:spPr/>
      <dgm:t>
        <a:bodyPr/>
        <a:lstStyle/>
        <a:p>
          <a:endParaRPr lang="tr-TR"/>
        </a:p>
      </dgm:t>
    </dgm:pt>
    <dgm:pt modelId="{88D09D0B-17DD-4B17-8389-603340CF9238}" type="pres">
      <dgm:prSet presAssocID="{7CB1D0E1-D49B-4A5C-8F23-8FDBCA156075}" presName="hierChild6" presStyleCnt="0"/>
      <dgm:spPr/>
    </dgm:pt>
    <dgm:pt modelId="{30AB8BD4-9631-4E7B-98E6-3C179CF98BFD}" type="pres">
      <dgm:prSet presAssocID="{7CB1D0E1-D49B-4A5C-8F23-8FDBCA156075}" presName="hierChild7" presStyleCnt="0"/>
      <dgm:spPr/>
    </dgm:pt>
    <dgm:pt modelId="{D37FB4C7-E077-46A8-BD1E-6979EC4039F6}" type="pres">
      <dgm:prSet presAssocID="{7A0DF1C9-B125-4061-B9F9-77AB014E38B6}" presName="Name111" presStyleLbl="parChTrans1D2" presStyleIdx="4" presStyleCnt="5"/>
      <dgm:spPr/>
      <dgm:t>
        <a:bodyPr/>
        <a:lstStyle/>
        <a:p>
          <a:endParaRPr lang="tr-TR"/>
        </a:p>
      </dgm:t>
    </dgm:pt>
    <dgm:pt modelId="{B7AE5C39-0318-43E8-96B0-6EAD5CEA0E49}" type="pres">
      <dgm:prSet presAssocID="{38BC5E55-5263-4148-9E9E-FC81A21134AE}" presName="hierRoot3" presStyleCnt="0">
        <dgm:presLayoutVars>
          <dgm:hierBranch val="init"/>
        </dgm:presLayoutVars>
      </dgm:prSet>
      <dgm:spPr/>
    </dgm:pt>
    <dgm:pt modelId="{EBC65A4E-681E-4A42-9B63-A9AF268F71A7}" type="pres">
      <dgm:prSet presAssocID="{38BC5E55-5263-4148-9E9E-FC81A21134AE}" presName="rootComposite3" presStyleCnt="0"/>
      <dgm:spPr/>
    </dgm:pt>
    <dgm:pt modelId="{32A0A9B0-0A6D-4EF2-BEF3-ED536E73D884}" type="pres">
      <dgm:prSet presAssocID="{38BC5E55-5263-4148-9E9E-FC81A21134AE}" presName="rootText3" presStyleLbl="asst1" presStyleIdx="5" presStyleCnt="6" custScaleX="153288" custLinFactX="16603" custLinFactNeighborX="100000" custLinFactNeighborY="-2">
        <dgm:presLayoutVars>
          <dgm:chPref val="3"/>
        </dgm:presLayoutVars>
      </dgm:prSet>
      <dgm:spPr/>
      <dgm:t>
        <a:bodyPr/>
        <a:lstStyle/>
        <a:p>
          <a:endParaRPr lang="tr-TR"/>
        </a:p>
      </dgm:t>
    </dgm:pt>
    <dgm:pt modelId="{22ADA49E-70C6-416A-B6A7-D0E97BF2D92F}" type="pres">
      <dgm:prSet presAssocID="{38BC5E55-5263-4148-9E9E-FC81A21134AE}" presName="rootConnector3" presStyleLbl="asst1" presStyleIdx="5" presStyleCnt="6"/>
      <dgm:spPr/>
      <dgm:t>
        <a:bodyPr/>
        <a:lstStyle/>
        <a:p>
          <a:endParaRPr lang="tr-TR"/>
        </a:p>
      </dgm:t>
    </dgm:pt>
    <dgm:pt modelId="{3E347FE2-5280-41CC-BEEC-E59209CB35F2}" type="pres">
      <dgm:prSet presAssocID="{38BC5E55-5263-4148-9E9E-FC81A21134AE}" presName="hierChild6" presStyleCnt="0"/>
      <dgm:spPr/>
    </dgm:pt>
    <dgm:pt modelId="{508D4A62-1BB9-4F1E-A71E-42F4C974177D}" type="pres">
      <dgm:prSet presAssocID="{38BC5E55-5263-4148-9E9E-FC81A21134AE}" presName="hierChild7" presStyleCnt="0"/>
      <dgm:spPr/>
    </dgm:pt>
  </dgm:ptLst>
  <dgm:cxnLst>
    <dgm:cxn modelId="{4D2E59D7-4EE0-453A-B91B-0C48097CD6D3}" type="presOf" srcId="{731ED590-54CA-4567-B22B-E319EE249B55}" destId="{A24BF3E2-CE30-4CFF-838C-3407DD29BB78}" srcOrd="1" destOrd="0" presId="urn:microsoft.com/office/officeart/2005/8/layout/orgChart1"/>
    <dgm:cxn modelId="{A33C215D-771C-4FAE-80F4-0319A13FB3F3}" type="presOf" srcId="{7CB1D0E1-D49B-4A5C-8F23-8FDBCA156075}" destId="{3D784307-E0B7-4D8D-B28C-8E80B25270DA}" srcOrd="1" destOrd="0" presId="urn:microsoft.com/office/officeart/2005/8/layout/orgChart1"/>
    <dgm:cxn modelId="{2A5DED5C-3991-4DE0-8154-53BF6C776529}" type="presOf" srcId="{FCD41626-37DB-49A7-95C7-4463E927A837}" destId="{FE6C08A1-B007-4EBC-AF39-546D3A814953}" srcOrd="1" destOrd="0" presId="urn:microsoft.com/office/officeart/2005/8/layout/orgChart1"/>
    <dgm:cxn modelId="{034D89F1-62FA-4391-9E55-902BF1249D46}" srcId="{F8430E6B-C197-4A2F-9F91-1C77E5CC7F4F}" destId="{7F13AA0E-F388-4F37-A7DB-C14CAFCF4B84}" srcOrd="0" destOrd="0" parTransId="{B0880737-759C-4667-A522-31D9B9E3F64C}" sibTransId="{62182F2C-AAF7-4339-8B63-3B4657465215}"/>
    <dgm:cxn modelId="{FC33B3DE-FD1B-41DF-A1C8-B670E8037C2C}" type="presOf" srcId="{3DAF7837-B009-4E9C-9337-B2C688C370AD}" destId="{8E52044C-A5F7-4EEE-A437-ABABEC3F94AD}" srcOrd="0" destOrd="0" presId="urn:microsoft.com/office/officeart/2005/8/layout/orgChart1"/>
    <dgm:cxn modelId="{31F04A30-49E6-463C-B89C-4C4DD8323156}" srcId="{3A2DF3A3-6E48-4E96-99A3-0AF7DA869A91}" destId="{38BC5E55-5263-4148-9E9E-FC81A21134AE}" srcOrd="4" destOrd="0" parTransId="{7A0DF1C9-B125-4061-B9F9-77AB014E38B6}" sibTransId="{0104A109-9DBC-471B-98D4-75D12761EA84}"/>
    <dgm:cxn modelId="{6D77867C-A139-4D07-B582-DB45C0DC032A}" type="presOf" srcId="{A5D63155-90BD-4F0D-BE72-807989D0DBAC}" destId="{56E041F8-3A1D-4271-8CD9-CF31D285BE19}" srcOrd="0" destOrd="0" presId="urn:microsoft.com/office/officeart/2005/8/layout/orgChart1"/>
    <dgm:cxn modelId="{BB73FCD2-6CAF-455A-8D93-AF4C97201867}" srcId="{3A2DF3A3-6E48-4E96-99A3-0AF7DA869A91}" destId="{FCD41626-37DB-49A7-95C7-4463E927A837}" srcOrd="0" destOrd="0" parTransId="{A55B8497-1B80-4759-8D78-9E6769323D0E}" sibTransId="{2595A0D3-96BC-47C9-B2A4-61E4D0FB71B0}"/>
    <dgm:cxn modelId="{D7188D81-32F4-4ECB-A833-874DCFCB26C8}" type="presOf" srcId="{F8430E6B-C197-4A2F-9F91-1C77E5CC7F4F}" destId="{211C564F-DD54-4052-9D20-9165F5E87A3D}" srcOrd="0" destOrd="0" presId="urn:microsoft.com/office/officeart/2005/8/layout/orgChart1"/>
    <dgm:cxn modelId="{F37F8DF0-9E06-47A3-9E0B-EE1155C415E7}" type="presOf" srcId="{6306AB3E-EF3F-4694-8493-59440C69DB24}" destId="{BA8AA7AE-26FE-48A9-B090-FDFE4168C7E1}" srcOrd="0" destOrd="0" presId="urn:microsoft.com/office/officeart/2005/8/layout/orgChart1"/>
    <dgm:cxn modelId="{ED2C1095-0A58-437B-861C-0407C4B570BC}" type="presOf" srcId="{7F13AA0E-F388-4F37-A7DB-C14CAFCF4B84}" destId="{4DF72BA2-65FB-4453-8A2F-BFF47BEC4096}" srcOrd="0" destOrd="0" presId="urn:microsoft.com/office/officeart/2005/8/layout/orgChart1"/>
    <dgm:cxn modelId="{C116018C-49E3-4BD2-A119-D0873788D9F5}" type="presOf" srcId="{7CB1D0E1-D49B-4A5C-8F23-8FDBCA156075}" destId="{541A6D7E-8A4F-4E41-8406-B3129BDE1847}" srcOrd="0" destOrd="0" presId="urn:microsoft.com/office/officeart/2005/8/layout/orgChart1"/>
    <dgm:cxn modelId="{081654E7-41BD-4DD6-BAA0-7AE42E0AE84E}" srcId="{A5D63155-90BD-4F0D-BE72-807989D0DBAC}" destId="{731ED590-54CA-4567-B22B-E319EE249B55}" srcOrd="0" destOrd="0" parTransId="{6306AB3E-EF3F-4694-8493-59440C69DB24}" sibTransId="{1BCBB8DE-C494-4D77-8D6B-2D343ADE6123}"/>
    <dgm:cxn modelId="{5C7050C4-F508-471A-861E-75796F924D1D}" type="presOf" srcId="{A5D63155-90BD-4F0D-BE72-807989D0DBAC}" destId="{450DE93A-4389-48F8-A595-3A0D7968E2A3}" srcOrd="1" destOrd="0" presId="urn:microsoft.com/office/officeart/2005/8/layout/orgChart1"/>
    <dgm:cxn modelId="{3CBD4541-7685-4093-B62E-29BFD8063230}" type="presOf" srcId="{A55B8497-1B80-4759-8D78-9E6769323D0E}" destId="{3231DE68-6772-43A3-A79B-31880CB52E00}" srcOrd="0" destOrd="0" presId="urn:microsoft.com/office/officeart/2005/8/layout/orgChart1"/>
    <dgm:cxn modelId="{AD67029C-AED9-4B63-A4D8-123DE6D39ED1}" type="presOf" srcId="{731ED590-54CA-4567-B22B-E319EE249B55}" destId="{5C0A6468-8229-4665-8A2D-2586E70DF9F7}" srcOrd="0" destOrd="0" presId="urn:microsoft.com/office/officeart/2005/8/layout/orgChart1"/>
    <dgm:cxn modelId="{681FCB23-E2FA-4A14-9065-E4590362E6BE}" type="presOf" srcId="{FCD41626-37DB-49A7-95C7-4463E927A837}" destId="{78D6D21B-923C-45EA-9D1E-EF072A24C169}" srcOrd="0" destOrd="0" presId="urn:microsoft.com/office/officeart/2005/8/layout/orgChart1"/>
    <dgm:cxn modelId="{4556BE28-8F93-4B84-B12C-24A2A5C4D9B2}" type="presOf" srcId="{38BC5E55-5263-4148-9E9E-FC81A21134AE}" destId="{32A0A9B0-0A6D-4EF2-BEF3-ED536E73D884}" srcOrd="0" destOrd="0" presId="urn:microsoft.com/office/officeart/2005/8/layout/orgChart1"/>
    <dgm:cxn modelId="{92466238-E839-4895-8B60-9F12A29DB497}" type="presOf" srcId="{211146FC-EC40-424C-8B94-1BC5F70F5EA1}" destId="{6DFB22A6-EEFF-438F-AD20-2F95099FD08C}" srcOrd="0" destOrd="0" presId="urn:microsoft.com/office/officeart/2005/8/layout/orgChart1"/>
    <dgm:cxn modelId="{EF892F6C-BABA-4E92-9852-F3C9036B47AA}" type="presOf" srcId="{3A2DF3A3-6E48-4E96-99A3-0AF7DA869A91}" destId="{7014565F-3B98-4910-9FC6-F6297D682135}" srcOrd="1" destOrd="0" presId="urn:microsoft.com/office/officeart/2005/8/layout/orgChart1"/>
    <dgm:cxn modelId="{CA9937D5-B3D8-417C-8363-1693142A8E21}" type="presOf" srcId="{254C9DAF-C22F-4208-B857-19C8F2F506A6}" destId="{C06787BB-32F3-4FB9-99E8-CD47F062CFFB}" srcOrd="0" destOrd="0" presId="urn:microsoft.com/office/officeart/2005/8/layout/orgChart1"/>
    <dgm:cxn modelId="{1461AC8B-FF16-4B96-8E9B-B42DB052C5F5}" type="presOf" srcId="{7A0DF1C9-B125-4061-B9F9-77AB014E38B6}" destId="{D37FB4C7-E077-46A8-BD1E-6979EC4039F6}" srcOrd="0" destOrd="0" presId="urn:microsoft.com/office/officeart/2005/8/layout/orgChart1"/>
    <dgm:cxn modelId="{43BD0EBD-898A-4CE6-A55A-B407989A4201}" type="presOf" srcId="{4CA43D9B-5E55-42EF-97E5-8FF183913931}" destId="{6D3B394D-C458-4A63-96B1-8F675891CC62}" srcOrd="0" destOrd="0" presId="urn:microsoft.com/office/officeart/2005/8/layout/orgChart1"/>
    <dgm:cxn modelId="{2FF65597-F9EE-4586-81CE-7567FF3EF5A7}" type="presOf" srcId="{3A2DF3A3-6E48-4E96-99A3-0AF7DA869A91}" destId="{E88A9328-6301-43AB-A2E9-E12FFFBBB58D}" srcOrd="0" destOrd="0" presId="urn:microsoft.com/office/officeart/2005/8/layout/orgChart1"/>
    <dgm:cxn modelId="{C1A497AD-56ED-41A4-A339-B172996AC9D8}" type="presOf" srcId="{B0880737-759C-4667-A522-31D9B9E3F64C}" destId="{59A63DE5-5D39-460C-B269-39E3F54CFD16}" srcOrd="0" destOrd="0" presId="urn:microsoft.com/office/officeart/2005/8/layout/orgChart1"/>
    <dgm:cxn modelId="{118E6D4D-3726-4E20-B968-85927F07E0BD}" type="presOf" srcId="{7F13AA0E-F388-4F37-A7DB-C14CAFCF4B84}" destId="{E0D81E6F-F196-469F-952E-B417EDC1B0CA}" srcOrd="1" destOrd="0" presId="urn:microsoft.com/office/officeart/2005/8/layout/orgChart1"/>
    <dgm:cxn modelId="{B6709F66-D809-4C9E-8E85-D426969FB6B4}" type="presOf" srcId="{1667096C-CC3F-46AB-B4CE-342745AB9CDD}" destId="{50732C27-0195-4B49-9AE4-7FE0E91EF270}" srcOrd="1" destOrd="0" presId="urn:microsoft.com/office/officeart/2005/8/layout/orgChart1"/>
    <dgm:cxn modelId="{6F3843AD-08F6-4A15-8A57-3EA300F3D188}" type="presOf" srcId="{38BC5E55-5263-4148-9E9E-FC81A21134AE}" destId="{22ADA49E-70C6-416A-B6A7-D0E97BF2D92F}" srcOrd="1" destOrd="0" presId="urn:microsoft.com/office/officeart/2005/8/layout/orgChart1"/>
    <dgm:cxn modelId="{A0D387FE-5E2D-40E6-8294-492EC3E0C0F5}" srcId="{3A2DF3A3-6E48-4E96-99A3-0AF7DA869A91}" destId="{A5D63155-90BD-4F0D-BE72-807989D0DBAC}" srcOrd="1" destOrd="0" parTransId="{3DAF7837-B009-4E9C-9337-B2C688C370AD}" sibTransId="{9FC821B2-57B2-4001-8E5D-DAD8DE628728}"/>
    <dgm:cxn modelId="{7915D195-99A8-4146-A870-8AA183D4E86E}" type="presOf" srcId="{F5818408-52C8-427B-9619-743E300FD09F}" destId="{42C639A1-7923-41A9-B8F2-92792F88CEF7}" srcOrd="0" destOrd="0" presId="urn:microsoft.com/office/officeart/2005/8/layout/orgChart1"/>
    <dgm:cxn modelId="{D3D30355-2D80-445F-ADB2-62B3AA8750C0}" type="presOf" srcId="{1667096C-CC3F-46AB-B4CE-342745AB9CDD}" destId="{7CE08A59-5DEA-4FF8-84FA-DB0330F900E0}" srcOrd="0" destOrd="0" presId="urn:microsoft.com/office/officeart/2005/8/layout/orgChart1"/>
    <dgm:cxn modelId="{ECB9EA4E-11F6-4269-9CFD-8ACCAAA890A8}" type="presOf" srcId="{F8430E6B-C197-4A2F-9F91-1C77E5CC7F4F}" destId="{4DD50202-D1B4-4992-B713-A96A860AD379}" srcOrd="1" destOrd="0" presId="urn:microsoft.com/office/officeart/2005/8/layout/orgChart1"/>
    <dgm:cxn modelId="{45AD31EE-440F-4F79-9CD1-C5883D211887}" srcId="{3A2DF3A3-6E48-4E96-99A3-0AF7DA869A91}" destId="{7CB1D0E1-D49B-4A5C-8F23-8FDBCA156075}" srcOrd="3" destOrd="0" parTransId="{254C9DAF-C22F-4208-B857-19C8F2F506A6}" sibTransId="{43AC8773-0287-42A8-B8CD-8F4A8220BAAD}"/>
    <dgm:cxn modelId="{86927E04-29D6-4B39-B278-A3F7C5BE40BE}" srcId="{3A2DF3A3-6E48-4E96-99A3-0AF7DA869A91}" destId="{F8430E6B-C197-4A2F-9F91-1C77E5CC7F4F}" srcOrd="2" destOrd="0" parTransId="{211146FC-EC40-424C-8B94-1BC5F70F5EA1}" sibTransId="{FE20D59F-D53C-4797-A4AF-63F8380D0602}"/>
    <dgm:cxn modelId="{74AD1D1B-277B-41B9-AF6A-FE4201022B6F}" srcId="{F5818408-52C8-427B-9619-743E300FD09F}" destId="{3A2DF3A3-6E48-4E96-99A3-0AF7DA869A91}" srcOrd="0" destOrd="0" parTransId="{8D5E0771-0DA6-43ED-B371-D15F1283C145}" sibTransId="{647CECFF-78D9-43D8-8550-368AB01E2718}"/>
    <dgm:cxn modelId="{F0AEA774-718E-4B3B-92CC-1436F857DC78}" srcId="{FCD41626-37DB-49A7-95C7-4463E927A837}" destId="{1667096C-CC3F-46AB-B4CE-342745AB9CDD}" srcOrd="0" destOrd="0" parTransId="{4CA43D9B-5E55-42EF-97E5-8FF183913931}" sibTransId="{35B9F6DD-EE96-4DBE-9D3C-2C08697C1F70}"/>
    <dgm:cxn modelId="{F6040D0D-2C15-4CCF-BB01-3FB6C8023A3B}" type="presParOf" srcId="{42C639A1-7923-41A9-B8F2-92792F88CEF7}" destId="{A95C37B1-DFD2-4727-A61F-5A84DE069177}" srcOrd="0" destOrd="0" presId="urn:microsoft.com/office/officeart/2005/8/layout/orgChart1"/>
    <dgm:cxn modelId="{EAE4DEBC-8F07-49A8-B141-743B2ACCB49E}" type="presParOf" srcId="{A95C37B1-DFD2-4727-A61F-5A84DE069177}" destId="{33448360-0568-4A3E-BC35-C015716CDABB}" srcOrd="0" destOrd="0" presId="urn:microsoft.com/office/officeart/2005/8/layout/orgChart1"/>
    <dgm:cxn modelId="{0613C9BC-61CD-4F02-9272-9A016C21F975}" type="presParOf" srcId="{33448360-0568-4A3E-BC35-C015716CDABB}" destId="{E88A9328-6301-43AB-A2E9-E12FFFBBB58D}" srcOrd="0" destOrd="0" presId="urn:microsoft.com/office/officeart/2005/8/layout/orgChart1"/>
    <dgm:cxn modelId="{98726950-6A12-4B04-BB3F-A324D597E550}" type="presParOf" srcId="{33448360-0568-4A3E-BC35-C015716CDABB}" destId="{7014565F-3B98-4910-9FC6-F6297D682135}" srcOrd="1" destOrd="0" presId="urn:microsoft.com/office/officeart/2005/8/layout/orgChart1"/>
    <dgm:cxn modelId="{0E05DC6A-B06D-4CA4-8F41-EE1AB8E6FE47}" type="presParOf" srcId="{A95C37B1-DFD2-4727-A61F-5A84DE069177}" destId="{EAC28D28-F22C-4A91-B756-A5CF01704326}" srcOrd="1" destOrd="0" presId="urn:microsoft.com/office/officeart/2005/8/layout/orgChart1"/>
    <dgm:cxn modelId="{A169AD68-FDC2-4A02-B4A4-3272C817AC3A}" type="presParOf" srcId="{EAC28D28-F22C-4A91-B756-A5CF01704326}" destId="{8E52044C-A5F7-4EEE-A437-ABABEC3F94AD}" srcOrd="0" destOrd="0" presId="urn:microsoft.com/office/officeart/2005/8/layout/orgChart1"/>
    <dgm:cxn modelId="{37820D69-A61F-4C39-BA94-25BA8F056D23}" type="presParOf" srcId="{EAC28D28-F22C-4A91-B756-A5CF01704326}" destId="{4D011398-59B9-4152-BE8D-BF98DB762230}" srcOrd="1" destOrd="0" presId="urn:microsoft.com/office/officeart/2005/8/layout/orgChart1"/>
    <dgm:cxn modelId="{A1802742-285C-4BFE-BC9E-440958D44717}" type="presParOf" srcId="{4D011398-59B9-4152-BE8D-BF98DB762230}" destId="{F5C6B05D-DEE2-4F05-9B40-A6F112A7836B}" srcOrd="0" destOrd="0" presId="urn:microsoft.com/office/officeart/2005/8/layout/orgChart1"/>
    <dgm:cxn modelId="{5197917F-7217-4646-95B7-D2B72CA2E728}" type="presParOf" srcId="{F5C6B05D-DEE2-4F05-9B40-A6F112A7836B}" destId="{56E041F8-3A1D-4271-8CD9-CF31D285BE19}" srcOrd="0" destOrd="0" presId="urn:microsoft.com/office/officeart/2005/8/layout/orgChart1"/>
    <dgm:cxn modelId="{913A665C-97E5-4869-9259-CACC13FCA0A6}" type="presParOf" srcId="{F5C6B05D-DEE2-4F05-9B40-A6F112A7836B}" destId="{450DE93A-4389-48F8-A595-3A0D7968E2A3}" srcOrd="1" destOrd="0" presId="urn:microsoft.com/office/officeart/2005/8/layout/orgChart1"/>
    <dgm:cxn modelId="{6C876032-23AE-47C8-96AF-977F09F974D1}" type="presParOf" srcId="{4D011398-59B9-4152-BE8D-BF98DB762230}" destId="{700478B6-566E-418D-B2FC-CA707ACF98ED}" srcOrd="1" destOrd="0" presId="urn:microsoft.com/office/officeart/2005/8/layout/orgChart1"/>
    <dgm:cxn modelId="{A146D7BA-387F-4656-B702-9F414AECB3B1}" type="presParOf" srcId="{4D011398-59B9-4152-BE8D-BF98DB762230}" destId="{3C62C5D0-FFED-4CB8-904B-2D77DC0D620B}" srcOrd="2" destOrd="0" presId="urn:microsoft.com/office/officeart/2005/8/layout/orgChart1"/>
    <dgm:cxn modelId="{87C56F3E-C581-4232-9CF5-FD7193DBB315}" type="presParOf" srcId="{3C62C5D0-FFED-4CB8-904B-2D77DC0D620B}" destId="{BA8AA7AE-26FE-48A9-B090-FDFE4168C7E1}" srcOrd="0" destOrd="0" presId="urn:microsoft.com/office/officeart/2005/8/layout/orgChart1"/>
    <dgm:cxn modelId="{D80EDDBC-7A82-40D0-A424-694A86BE0605}" type="presParOf" srcId="{3C62C5D0-FFED-4CB8-904B-2D77DC0D620B}" destId="{A0FC334D-7D6B-4A41-994C-558CAF66A3DF}" srcOrd="1" destOrd="0" presId="urn:microsoft.com/office/officeart/2005/8/layout/orgChart1"/>
    <dgm:cxn modelId="{74AC7DA5-7211-462B-800B-9929340CB219}" type="presParOf" srcId="{A0FC334D-7D6B-4A41-994C-558CAF66A3DF}" destId="{F136D5FA-27E1-4CE2-A7BF-0B6B8023AA2C}" srcOrd="0" destOrd="0" presId="urn:microsoft.com/office/officeart/2005/8/layout/orgChart1"/>
    <dgm:cxn modelId="{3242021A-4A86-490F-AD8E-83FEB1E3BB9B}" type="presParOf" srcId="{F136D5FA-27E1-4CE2-A7BF-0B6B8023AA2C}" destId="{5C0A6468-8229-4665-8A2D-2586E70DF9F7}" srcOrd="0" destOrd="0" presId="urn:microsoft.com/office/officeart/2005/8/layout/orgChart1"/>
    <dgm:cxn modelId="{7DEEAD9C-A7F5-4058-AE75-4B3107972529}" type="presParOf" srcId="{F136D5FA-27E1-4CE2-A7BF-0B6B8023AA2C}" destId="{A24BF3E2-CE30-4CFF-838C-3407DD29BB78}" srcOrd="1" destOrd="0" presId="urn:microsoft.com/office/officeart/2005/8/layout/orgChart1"/>
    <dgm:cxn modelId="{9892FFFC-9136-4222-B339-EC4B09D94CD4}" type="presParOf" srcId="{A0FC334D-7D6B-4A41-994C-558CAF66A3DF}" destId="{512EE930-13C8-46CC-92F0-7D175A7A94C0}" srcOrd="1" destOrd="0" presId="urn:microsoft.com/office/officeart/2005/8/layout/orgChart1"/>
    <dgm:cxn modelId="{53F3A195-49DD-4507-A4ED-6397869C0969}" type="presParOf" srcId="{A0FC334D-7D6B-4A41-994C-558CAF66A3DF}" destId="{8262931C-9A95-4349-BC92-708B7EA60898}" srcOrd="2" destOrd="0" presId="urn:microsoft.com/office/officeart/2005/8/layout/orgChart1"/>
    <dgm:cxn modelId="{37DEBC27-D7BE-412A-B5F1-239834A83FD4}" type="presParOf" srcId="{A95C37B1-DFD2-4727-A61F-5A84DE069177}" destId="{3FB06EDC-B6C1-497A-8E4C-39705CC96099}" srcOrd="2" destOrd="0" presId="urn:microsoft.com/office/officeart/2005/8/layout/orgChart1"/>
    <dgm:cxn modelId="{022EB26F-42AF-4237-BD5A-BBCAF106282A}" type="presParOf" srcId="{3FB06EDC-B6C1-497A-8E4C-39705CC96099}" destId="{3231DE68-6772-43A3-A79B-31880CB52E00}" srcOrd="0" destOrd="0" presId="urn:microsoft.com/office/officeart/2005/8/layout/orgChart1"/>
    <dgm:cxn modelId="{6B8ED1F0-9104-4EF9-9A7A-F3B56D02AB0F}" type="presParOf" srcId="{3FB06EDC-B6C1-497A-8E4C-39705CC96099}" destId="{BA911600-7503-44DE-A2C4-4F351713F615}" srcOrd="1" destOrd="0" presId="urn:microsoft.com/office/officeart/2005/8/layout/orgChart1"/>
    <dgm:cxn modelId="{7C527203-AA85-4FE6-B733-736A268B8832}" type="presParOf" srcId="{BA911600-7503-44DE-A2C4-4F351713F615}" destId="{45F7ED5A-A7B9-4A8B-B9BB-C7A55B3A83D0}" srcOrd="0" destOrd="0" presId="urn:microsoft.com/office/officeart/2005/8/layout/orgChart1"/>
    <dgm:cxn modelId="{7AFBB5DC-8DF8-4362-B62E-617AFFB4D159}" type="presParOf" srcId="{45F7ED5A-A7B9-4A8B-B9BB-C7A55B3A83D0}" destId="{78D6D21B-923C-45EA-9D1E-EF072A24C169}" srcOrd="0" destOrd="0" presId="urn:microsoft.com/office/officeart/2005/8/layout/orgChart1"/>
    <dgm:cxn modelId="{F39952CD-1347-4CF2-A758-3D9066B19419}" type="presParOf" srcId="{45F7ED5A-A7B9-4A8B-B9BB-C7A55B3A83D0}" destId="{FE6C08A1-B007-4EBC-AF39-546D3A814953}" srcOrd="1" destOrd="0" presId="urn:microsoft.com/office/officeart/2005/8/layout/orgChart1"/>
    <dgm:cxn modelId="{0D60505F-EA94-4A62-A734-1E3C764296A2}" type="presParOf" srcId="{BA911600-7503-44DE-A2C4-4F351713F615}" destId="{38922BA0-3D2E-4690-914B-1777D131A474}" srcOrd="1" destOrd="0" presId="urn:microsoft.com/office/officeart/2005/8/layout/orgChart1"/>
    <dgm:cxn modelId="{7E71B850-2B5D-4D01-9A82-99C59DDE7CFA}" type="presParOf" srcId="{BA911600-7503-44DE-A2C4-4F351713F615}" destId="{68701DAA-FF86-4257-BD11-ED95BC4BB6DD}" srcOrd="2" destOrd="0" presId="urn:microsoft.com/office/officeart/2005/8/layout/orgChart1"/>
    <dgm:cxn modelId="{8F058361-293C-43E0-B723-B52A492C15A0}" type="presParOf" srcId="{68701DAA-FF86-4257-BD11-ED95BC4BB6DD}" destId="{6D3B394D-C458-4A63-96B1-8F675891CC62}" srcOrd="0" destOrd="0" presId="urn:microsoft.com/office/officeart/2005/8/layout/orgChart1"/>
    <dgm:cxn modelId="{3D00CC68-EB81-4949-9C9D-9A3F335601B6}" type="presParOf" srcId="{68701DAA-FF86-4257-BD11-ED95BC4BB6DD}" destId="{0A8F6346-BFBC-4E3A-888D-E632265F29C4}" srcOrd="1" destOrd="0" presId="urn:microsoft.com/office/officeart/2005/8/layout/orgChart1"/>
    <dgm:cxn modelId="{84D4B478-36DA-460F-9556-250830C81DAB}" type="presParOf" srcId="{0A8F6346-BFBC-4E3A-888D-E632265F29C4}" destId="{491A5E86-FF27-4131-81E8-6C98346B88EA}" srcOrd="0" destOrd="0" presId="urn:microsoft.com/office/officeart/2005/8/layout/orgChart1"/>
    <dgm:cxn modelId="{DE34B938-D03D-49D9-AD94-578D55404D54}" type="presParOf" srcId="{491A5E86-FF27-4131-81E8-6C98346B88EA}" destId="{7CE08A59-5DEA-4FF8-84FA-DB0330F900E0}" srcOrd="0" destOrd="0" presId="urn:microsoft.com/office/officeart/2005/8/layout/orgChart1"/>
    <dgm:cxn modelId="{6CF9409E-89DE-4B79-AB0A-AD6F47B4B126}" type="presParOf" srcId="{491A5E86-FF27-4131-81E8-6C98346B88EA}" destId="{50732C27-0195-4B49-9AE4-7FE0E91EF270}" srcOrd="1" destOrd="0" presId="urn:microsoft.com/office/officeart/2005/8/layout/orgChart1"/>
    <dgm:cxn modelId="{82EFB390-8AA3-41B1-B56E-C10574A083AC}" type="presParOf" srcId="{0A8F6346-BFBC-4E3A-888D-E632265F29C4}" destId="{6D697BB9-8DDE-4651-BB80-4984FA37DDC3}" srcOrd="1" destOrd="0" presId="urn:microsoft.com/office/officeart/2005/8/layout/orgChart1"/>
    <dgm:cxn modelId="{A5684221-CA61-4415-B278-F2B77DD8C7CC}" type="presParOf" srcId="{0A8F6346-BFBC-4E3A-888D-E632265F29C4}" destId="{9D7FCED2-2C84-4F7A-88DC-8088700B26FA}" srcOrd="2" destOrd="0" presId="urn:microsoft.com/office/officeart/2005/8/layout/orgChart1"/>
    <dgm:cxn modelId="{8CE35F80-1570-4B47-96A5-47EE89A503B3}" type="presParOf" srcId="{3FB06EDC-B6C1-497A-8E4C-39705CC96099}" destId="{6DFB22A6-EEFF-438F-AD20-2F95099FD08C}" srcOrd="2" destOrd="0" presId="urn:microsoft.com/office/officeart/2005/8/layout/orgChart1"/>
    <dgm:cxn modelId="{220A03E1-7912-4CF4-B7BB-49BA38D1855B}" type="presParOf" srcId="{3FB06EDC-B6C1-497A-8E4C-39705CC96099}" destId="{8CB45D07-B4F2-46DE-B082-74F518432718}" srcOrd="3" destOrd="0" presId="urn:microsoft.com/office/officeart/2005/8/layout/orgChart1"/>
    <dgm:cxn modelId="{4F47BBE4-792C-459E-867C-73221A50C9BB}" type="presParOf" srcId="{8CB45D07-B4F2-46DE-B082-74F518432718}" destId="{E56FD478-AFBC-476F-AEB8-6BF92B359271}" srcOrd="0" destOrd="0" presId="urn:microsoft.com/office/officeart/2005/8/layout/orgChart1"/>
    <dgm:cxn modelId="{E896C725-5C53-4D0B-85F2-DBFDC8E861BF}" type="presParOf" srcId="{E56FD478-AFBC-476F-AEB8-6BF92B359271}" destId="{211C564F-DD54-4052-9D20-9165F5E87A3D}" srcOrd="0" destOrd="0" presId="urn:microsoft.com/office/officeart/2005/8/layout/orgChart1"/>
    <dgm:cxn modelId="{0CBB04D3-0E8E-4B45-88CE-06E3D838AB4B}" type="presParOf" srcId="{E56FD478-AFBC-476F-AEB8-6BF92B359271}" destId="{4DD50202-D1B4-4992-B713-A96A860AD379}" srcOrd="1" destOrd="0" presId="urn:microsoft.com/office/officeart/2005/8/layout/orgChart1"/>
    <dgm:cxn modelId="{8BDC0D16-10B8-4E95-8CF2-04C4B60B7DCA}" type="presParOf" srcId="{8CB45D07-B4F2-46DE-B082-74F518432718}" destId="{D59AD2D3-F8B9-44B2-A5E4-0E5B8895BD19}" srcOrd="1" destOrd="0" presId="urn:microsoft.com/office/officeart/2005/8/layout/orgChart1"/>
    <dgm:cxn modelId="{F629C0A0-5DB1-4522-8EE8-36AAF1F205CF}" type="presParOf" srcId="{8CB45D07-B4F2-46DE-B082-74F518432718}" destId="{BE938D57-6028-4DC9-919E-C8B0DB71BADF}" srcOrd="2" destOrd="0" presId="urn:microsoft.com/office/officeart/2005/8/layout/orgChart1"/>
    <dgm:cxn modelId="{BD6805F0-3160-4A3D-AEFC-CFC74C128039}" type="presParOf" srcId="{BE938D57-6028-4DC9-919E-C8B0DB71BADF}" destId="{59A63DE5-5D39-460C-B269-39E3F54CFD16}" srcOrd="0" destOrd="0" presId="urn:microsoft.com/office/officeart/2005/8/layout/orgChart1"/>
    <dgm:cxn modelId="{7DA618E8-D773-4F39-AFD1-224235D02A8A}" type="presParOf" srcId="{BE938D57-6028-4DC9-919E-C8B0DB71BADF}" destId="{D5CA17E0-FBC4-46F8-BF59-610C081B92A5}" srcOrd="1" destOrd="0" presId="urn:microsoft.com/office/officeart/2005/8/layout/orgChart1"/>
    <dgm:cxn modelId="{1A46F1EA-342E-4F7A-879A-A43D95B4FDB6}" type="presParOf" srcId="{D5CA17E0-FBC4-46F8-BF59-610C081B92A5}" destId="{2886D592-D7AD-49A3-BE7C-F20481055693}" srcOrd="0" destOrd="0" presId="urn:microsoft.com/office/officeart/2005/8/layout/orgChart1"/>
    <dgm:cxn modelId="{6A8E3ED7-2B0E-4FEF-9234-F15D18D68D3A}" type="presParOf" srcId="{2886D592-D7AD-49A3-BE7C-F20481055693}" destId="{4DF72BA2-65FB-4453-8A2F-BFF47BEC4096}" srcOrd="0" destOrd="0" presId="urn:microsoft.com/office/officeart/2005/8/layout/orgChart1"/>
    <dgm:cxn modelId="{DFE93C5F-E789-4135-8DE6-0CF28B1DB174}" type="presParOf" srcId="{2886D592-D7AD-49A3-BE7C-F20481055693}" destId="{E0D81E6F-F196-469F-952E-B417EDC1B0CA}" srcOrd="1" destOrd="0" presId="urn:microsoft.com/office/officeart/2005/8/layout/orgChart1"/>
    <dgm:cxn modelId="{4ACC2283-5C17-4972-B638-AD3E5B542CD3}" type="presParOf" srcId="{D5CA17E0-FBC4-46F8-BF59-610C081B92A5}" destId="{158C8EA1-D3D1-4D40-B0A6-83764BA03434}" srcOrd="1" destOrd="0" presId="urn:microsoft.com/office/officeart/2005/8/layout/orgChart1"/>
    <dgm:cxn modelId="{D7E297C5-ADF8-49EA-90F9-00B90CF6EF85}" type="presParOf" srcId="{D5CA17E0-FBC4-46F8-BF59-610C081B92A5}" destId="{7566BAAD-9F14-47E5-84F2-B81900200EBB}" srcOrd="2" destOrd="0" presId="urn:microsoft.com/office/officeart/2005/8/layout/orgChart1"/>
    <dgm:cxn modelId="{6B678956-565D-493E-A9C0-EBE72876C4D9}" type="presParOf" srcId="{3FB06EDC-B6C1-497A-8E4C-39705CC96099}" destId="{C06787BB-32F3-4FB9-99E8-CD47F062CFFB}" srcOrd="4" destOrd="0" presId="urn:microsoft.com/office/officeart/2005/8/layout/orgChart1"/>
    <dgm:cxn modelId="{A0EBCDCE-59C5-4874-8BA1-0AC5FF4CE206}" type="presParOf" srcId="{3FB06EDC-B6C1-497A-8E4C-39705CC96099}" destId="{E74C0DBC-8807-4AEA-9780-BA2E8C844A5C}" srcOrd="5" destOrd="0" presId="urn:microsoft.com/office/officeart/2005/8/layout/orgChart1"/>
    <dgm:cxn modelId="{FEBA5FCE-7175-429E-A863-4949F9886835}" type="presParOf" srcId="{E74C0DBC-8807-4AEA-9780-BA2E8C844A5C}" destId="{43F68D87-BF5B-4498-81AB-B852AD860CAF}" srcOrd="0" destOrd="0" presId="urn:microsoft.com/office/officeart/2005/8/layout/orgChart1"/>
    <dgm:cxn modelId="{718473E8-89C7-44C4-A6D4-6EDCEEDBEF50}" type="presParOf" srcId="{43F68D87-BF5B-4498-81AB-B852AD860CAF}" destId="{541A6D7E-8A4F-4E41-8406-B3129BDE1847}" srcOrd="0" destOrd="0" presId="urn:microsoft.com/office/officeart/2005/8/layout/orgChart1"/>
    <dgm:cxn modelId="{08757142-9338-43F3-A44E-9071DBF8C41F}" type="presParOf" srcId="{43F68D87-BF5B-4498-81AB-B852AD860CAF}" destId="{3D784307-E0B7-4D8D-B28C-8E80B25270DA}" srcOrd="1" destOrd="0" presId="urn:microsoft.com/office/officeart/2005/8/layout/orgChart1"/>
    <dgm:cxn modelId="{37731D72-103C-440E-AFC9-B5D7F3A8E431}" type="presParOf" srcId="{E74C0DBC-8807-4AEA-9780-BA2E8C844A5C}" destId="{88D09D0B-17DD-4B17-8389-603340CF9238}" srcOrd="1" destOrd="0" presId="urn:microsoft.com/office/officeart/2005/8/layout/orgChart1"/>
    <dgm:cxn modelId="{463AEFAA-3366-486F-806B-7945ABB7ED41}" type="presParOf" srcId="{E74C0DBC-8807-4AEA-9780-BA2E8C844A5C}" destId="{30AB8BD4-9631-4E7B-98E6-3C179CF98BFD}" srcOrd="2" destOrd="0" presId="urn:microsoft.com/office/officeart/2005/8/layout/orgChart1"/>
    <dgm:cxn modelId="{D90B881C-47EF-4271-9F25-DCCCE05B5832}" type="presParOf" srcId="{3FB06EDC-B6C1-497A-8E4C-39705CC96099}" destId="{D37FB4C7-E077-46A8-BD1E-6979EC4039F6}" srcOrd="6" destOrd="0" presId="urn:microsoft.com/office/officeart/2005/8/layout/orgChart1"/>
    <dgm:cxn modelId="{FE368D20-A5E9-41F5-B1A0-0C499FB4F48E}" type="presParOf" srcId="{3FB06EDC-B6C1-497A-8E4C-39705CC96099}" destId="{B7AE5C39-0318-43E8-96B0-6EAD5CEA0E49}" srcOrd="7" destOrd="0" presId="urn:microsoft.com/office/officeart/2005/8/layout/orgChart1"/>
    <dgm:cxn modelId="{FCAA3DA7-918F-4400-A2D1-4ECC6465D34A}" type="presParOf" srcId="{B7AE5C39-0318-43E8-96B0-6EAD5CEA0E49}" destId="{EBC65A4E-681E-4A42-9B63-A9AF268F71A7}" srcOrd="0" destOrd="0" presId="urn:microsoft.com/office/officeart/2005/8/layout/orgChart1"/>
    <dgm:cxn modelId="{C0740D84-0A94-45D6-8390-75056ED5787F}" type="presParOf" srcId="{EBC65A4E-681E-4A42-9B63-A9AF268F71A7}" destId="{32A0A9B0-0A6D-4EF2-BEF3-ED536E73D884}" srcOrd="0" destOrd="0" presId="urn:microsoft.com/office/officeart/2005/8/layout/orgChart1"/>
    <dgm:cxn modelId="{8DDF770F-64C0-4D12-9F9B-4B09D2C14396}" type="presParOf" srcId="{EBC65A4E-681E-4A42-9B63-A9AF268F71A7}" destId="{22ADA49E-70C6-416A-B6A7-D0E97BF2D92F}" srcOrd="1" destOrd="0" presId="urn:microsoft.com/office/officeart/2005/8/layout/orgChart1"/>
    <dgm:cxn modelId="{C5072D02-A835-47E4-B528-240AFA8B31FF}" type="presParOf" srcId="{B7AE5C39-0318-43E8-96B0-6EAD5CEA0E49}" destId="{3E347FE2-5280-41CC-BEEC-E59209CB35F2}" srcOrd="1" destOrd="0" presId="urn:microsoft.com/office/officeart/2005/8/layout/orgChart1"/>
    <dgm:cxn modelId="{2CC756BF-6439-487A-AA3C-728809C731B6}" type="presParOf" srcId="{B7AE5C39-0318-43E8-96B0-6EAD5CEA0E49}" destId="{508D4A62-1BB9-4F1E-A71E-42F4C974177D}" srcOrd="2" destOrd="0" presId="urn:microsoft.com/office/officeart/2005/8/layout/orgChart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6248ED-0F9A-4BEC-8B66-10357B874D7F}"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tr-TR"/>
        </a:p>
      </dgm:t>
    </dgm:pt>
    <dgm:pt modelId="{746F41F9-DA2D-4C92-8FDB-C9853D89D38A}">
      <dgm:prSet phldrT="[Metin]"/>
      <dgm:spPr>
        <a:xfrm>
          <a:off x="4198971" y="630"/>
          <a:ext cx="1308031" cy="65401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Yıllık Planlamaların Yapılması </a:t>
          </a:r>
        </a:p>
      </dgm:t>
    </dgm:pt>
    <dgm:pt modelId="{79908769-BFC2-4428-9C2A-0D97B8AA29F5}" type="parTrans" cxnId="{B2D7B390-2C01-47BF-897F-D1521409143E}">
      <dgm:prSet/>
      <dgm:spPr/>
      <dgm:t>
        <a:bodyPr/>
        <a:lstStyle/>
        <a:p>
          <a:endParaRPr lang="tr-TR"/>
        </a:p>
      </dgm:t>
    </dgm:pt>
    <dgm:pt modelId="{D732E817-01C4-4D2A-B67A-BBFC464DFD47}" type="sibTrans" cxnId="{B2D7B390-2C01-47BF-897F-D1521409143E}">
      <dgm:prSet/>
      <dgm:spPr>
        <a:xfrm>
          <a:off x="2567976" y="-39003"/>
          <a:ext cx="4570022" cy="4570022"/>
        </a:xfrm>
        <a:solidFill>
          <a:srgbClr val="5B9BD5">
            <a:tint val="40000"/>
            <a:hueOff val="0"/>
            <a:satOff val="0"/>
            <a:lumOff val="0"/>
            <a:alphaOff val="0"/>
          </a:srgbClr>
        </a:solidFill>
        <a:ln>
          <a:noFill/>
        </a:ln>
        <a:effectLst/>
      </dgm:spPr>
      <dgm:t>
        <a:bodyPr/>
        <a:lstStyle/>
        <a:p>
          <a:endParaRPr lang="tr-TR"/>
        </a:p>
      </dgm:t>
    </dgm:pt>
    <dgm:pt modelId="{5318B611-2040-4E71-8182-F4F3BE9BC7C0}">
      <dgm:prSet phldrT="[Metin]"/>
      <dgm:spPr>
        <a:xfrm>
          <a:off x="5577007" y="571431"/>
          <a:ext cx="1308031" cy="65401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İlk Altı Aylık Gerçekleşmelerin Belirlenmesi</a:t>
          </a:r>
        </a:p>
      </dgm:t>
    </dgm:pt>
    <dgm:pt modelId="{CC79679C-4B4C-4D71-9B63-7F57DDFB820C}" type="parTrans" cxnId="{EB6A0BEB-CF8E-437C-9F86-A516C01F4EED}">
      <dgm:prSet/>
      <dgm:spPr/>
      <dgm:t>
        <a:bodyPr/>
        <a:lstStyle/>
        <a:p>
          <a:endParaRPr lang="tr-TR"/>
        </a:p>
      </dgm:t>
    </dgm:pt>
    <dgm:pt modelId="{26479951-55F0-4189-9B5E-C24B0491D895}" type="sibTrans" cxnId="{EB6A0BEB-CF8E-437C-9F86-A516C01F4EED}">
      <dgm:prSet/>
      <dgm:spPr/>
      <dgm:t>
        <a:bodyPr/>
        <a:lstStyle/>
        <a:p>
          <a:endParaRPr lang="tr-TR"/>
        </a:p>
      </dgm:t>
    </dgm:pt>
    <dgm:pt modelId="{D7B03F4F-A51A-4027-9ADD-2DDE14956BCD}">
      <dgm:prSet phldrT="[Metin]"/>
      <dgm:spPr>
        <a:xfrm>
          <a:off x="6147808" y="1949467"/>
          <a:ext cx="1308031" cy="65401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İzleme Raporunun Hazırlanması ve Sunulması</a:t>
          </a:r>
        </a:p>
      </dgm:t>
    </dgm:pt>
    <dgm:pt modelId="{D8950737-E031-4719-8B99-D5EBEA101A94}" type="parTrans" cxnId="{02C820B9-97F3-43B3-8192-09E5BDED3666}">
      <dgm:prSet/>
      <dgm:spPr/>
      <dgm:t>
        <a:bodyPr/>
        <a:lstStyle/>
        <a:p>
          <a:endParaRPr lang="tr-TR"/>
        </a:p>
      </dgm:t>
    </dgm:pt>
    <dgm:pt modelId="{702CF568-BB7E-4A7D-A733-DCC43598D3BB}" type="sibTrans" cxnId="{02C820B9-97F3-43B3-8192-09E5BDED3666}">
      <dgm:prSet/>
      <dgm:spPr/>
      <dgm:t>
        <a:bodyPr/>
        <a:lstStyle/>
        <a:p>
          <a:endParaRPr lang="tr-TR"/>
        </a:p>
      </dgm:t>
    </dgm:pt>
    <dgm:pt modelId="{B15E665C-6CEB-4ED4-B7FC-17663B19327D}">
      <dgm:prSet phldrT="[Metin]"/>
      <dgm:spPr>
        <a:xfrm>
          <a:off x="5577007" y="3327502"/>
          <a:ext cx="1308031" cy="65401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İzleme Toplantılarının Gerçekleştirilmesi</a:t>
          </a:r>
        </a:p>
      </dgm:t>
    </dgm:pt>
    <dgm:pt modelId="{BB623FB4-B32A-4AF6-BD31-482F5E267ADC}" type="parTrans" cxnId="{BD04A852-2AB4-4004-AD06-0F7DDFCF4EB4}">
      <dgm:prSet/>
      <dgm:spPr/>
      <dgm:t>
        <a:bodyPr/>
        <a:lstStyle/>
        <a:p>
          <a:endParaRPr lang="tr-TR"/>
        </a:p>
      </dgm:t>
    </dgm:pt>
    <dgm:pt modelId="{AE16A848-F3BF-409D-99F3-EEB656BE13FB}" type="sibTrans" cxnId="{BD04A852-2AB4-4004-AD06-0F7DDFCF4EB4}">
      <dgm:prSet/>
      <dgm:spPr/>
      <dgm:t>
        <a:bodyPr/>
        <a:lstStyle/>
        <a:p>
          <a:endParaRPr lang="tr-TR"/>
        </a:p>
      </dgm:t>
    </dgm:pt>
    <dgm:pt modelId="{AB1B9839-D99D-4CF6-9068-33006C8B87D4}">
      <dgm:prSet phldrT="[Metin]"/>
      <dgm:spPr>
        <a:xfrm>
          <a:off x="4198971" y="3898303"/>
          <a:ext cx="1308031" cy="65401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Yılsonu Gerçekleşmelerin Belirlenmesi</a:t>
          </a:r>
        </a:p>
      </dgm:t>
    </dgm:pt>
    <dgm:pt modelId="{E281418A-306B-4826-8302-0F61590860F4}" type="parTrans" cxnId="{E23F7173-8F2A-48B4-84AF-92364721B0BD}">
      <dgm:prSet/>
      <dgm:spPr/>
      <dgm:t>
        <a:bodyPr/>
        <a:lstStyle/>
        <a:p>
          <a:endParaRPr lang="tr-TR"/>
        </a:p>
      </dgm:t>
    </dgm:pt>
    <dgm:pt modelId="{0A65AE59-AD1A-45D1-B05D-63947EC638F8}" type="sibTrans" cxnId="{E23F7173-8F2A-48B4-84AF-92364721B0BD}">
      <dgm:prSet/>
      <dgm:spPr/>
      <dgm:t>
        <a:bodyPr/>
        <a:lstStyle/>
        <a:p>
          <a:endParaRPr lang="tr-TR"/>
        </a:p>
      </dgm:t>
    </dgm:pt>
    <dgm:pt modelId="{789B55AA-7A1D-4347-BC38-EF1C16A589D4}">
      <dgm:prSet/>
      <dgm:spPr>
        <a:xfrm>
          <a:off x="2820935" y="3327502"/>
          <a:ext cx="1308031" cy="65401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İzleme Verilerinin Değerlendirilmesi</a:t>
          </a:r>
        </a:p>
      </dgm:t>
    </dgm:pt>
    <dgm:pt modelId="{52C19E22-A5D1-4A09-880C-9B10EEBD5550}" type="parTrans" cxnId="{C5F30531-12D8-4D96-9A94-8E6C0B95741E}">
      <dgm:prSet/>
      <dgm:spPr/>
      <dgm:t>
        <a:bodyPr/>
        <a:lstStyle/>
        <a:p>
          <a:endParaRPr lang="tr-TR"/>
        </a:p>
      </dgm:t>
    </dgm:pt>
    <dgm:pt modelId="{0FBA4E40-BC7A-4B53-8B03-69AD04092A7E}" type="sibTrans" cxnId="{C5F30531-12D8-4D96-9A94-8E6C0B95741E}">
      <dgm:prSet/>
      <dgm:spPr/>
      <dgm:t>
        <a:bodyPr/>
        <a:lstStyle/>
        <a:p>
          <a:endParaRPr lang="tr-TR"/>
        </a:p>
      </dgm:t>
    </dgm:pt>
    <dgm:pt modelId="{B3999793-441C-4FC5-B9CD-5C2A1B98821C}">
      <dgm:prSet/>
      <dgm:spPr>
        <a:xfrm>
          <a:off x="2250134" y="1949467"/>
          <a:ext cx="1308031" cy="65401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Değerlendirme Raporunun Hazırlanması ve Sunulması</a:t>
          </a:r>
        </a:p>
      </dgm:t>
    </dgm:pt>
    <dgm:pt modelId="{B89730A0-17DF-445A-9350-E3A730BD201B}" type="parTrans" cxnId="{A62E0B68-5105-4C52-8309-E482465AB664}">
      <dgm:prSet/>
      <dgm:spPr/>
      <dgm:t>
        <a:bodyPr/>
        <a:lstStyle/>
        <a:p>
          <a:endParaRPr lang="tr-TR"/>
        </a:p>
      </dgm:t>
    </dgm:pt>
    <dgm:pt modelId="{F2160457-10CA-4E3B-858C-B36D2DB4F6FD}" type="sibTrans" cxnId="{A62E0B68-5105-4C52-8309-E482465AB664}">
      <dgm:prSet/>
      <dgm:spPr/>
      <dgm:t>
        <a:bodyPr/>
        <a:lstStyle/>
        <a:p>
          <a:endParaRPr lang="tr-TR"/>
        </a:p>
      </dgm:t>
    </dgm:pt>
    <dgm:pt modelId="{F1B5FFA9-4996-4247-B08A-F22E5D215391}">
      <dgm:prSet/>
      <dgm:spPr>
        <a:xfrm>
          <a:off x="2820935" y="571431"/>
          <a:ext cx="1308031" cy="65401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Değerlendirme Toplantılarının Gerçekleştirilmesi</a:t>
          </a:r>
        </a:p>
      </dgm:t>
    </dgm:pt>
    <dgm:pt modelId="{2E021037-5266-4D26-B1EE-A4CE92DC8CEF}" type="parTrans" cxnId="{736A3CEB-1827-4B6F-A53F-BFB53E619864}">
      <dgm:prSet/>
      <dgm:spPr/>
      <dgm:t>
        <a:bodyPr/>
        <a:lstStyle/>
        <a:p>
          <a:endParaRPr lang="tr-TR"/>
        </a:p>
      </dgm:t>
    </dgm:pt>
    <dgm:pt modelId="{42A4F64A-8F67-46D3-90F4-54099C93CC35}" type="sibTrans" cxnId="{736A3CEB-1827-4B6F-A53F-BFB53E619864}">
      <dgm:prSet/>
      <dgm:spPr/>
      <dgm:t>
        <a:bodyPr/>
        <a:lstStyle/>
        <a:p>
          <a:endParaRPr lang="tr-TR"/>
        </a:p>
      </dgm:t>
    </dgm:pt>
    <dgm:pt modelId="{9EB65781-59FE-46DA-AF5F-0EE6798F1129}" type="pres">
      <dgm:prSet presAssocID="{5F6248ED-0F9A-4BEC-8B66-10357B874D7F}" presName="Name0" presStyleCnt="0">
        <dgm:presLayoutVars>
          <dgm:dir/>
          <dgm:resizeHandles val="exact"/>
        </dgm:presLayoutVars>
      </dgm:prSet>
      <dgm:spPr/>
      <dgm:t>
        <a:bodyPr/>
        <a:lstStyle/>
        <a:p>
          <a:endParaRPr lang="tr-TR"/>
        </a:p>
      </dgm:t>
    </dgm:pt>
    <dgm:pt modelId="{1C19EF6E-99D9-4B83-ADB7-B995A23938F4}" type="pres">
      <dgm:prSet presAssocID="{5F6248ED-0F9A-4BEC-8B66-10357B874D7F}" presName="cycle" presStyleCnt="0"/>
      <dgm:spPr/>
    </dgm:pt>
    <dgm:pt modelId="{50CEADF6-21BC-4061-A9CC-A2D8FC2489A2}" type="pres">
      <dgm:prSet presAssocID="{746F41F9-DA2D-4C92-8FDB-C9853D89D38A}" presName="nodeFirstNode" presStyleLbl="node1" presStyleIdx="0" presStyleCnt="8">
        <dgm:presLayoutVars>
          <dgm:bulletEnabled val="1"/>
        </dgm:presLayoutVars>
      </dgm:prSet>
      <dgm:spPr>
        <a:prstGeom prst="roundRect">
          <a:avLst/>
        </a:prstGeom>
      </dgm:spPr>
      <dgm:t>
        <a:bodyPr/>
        <a:lstStyle/>
        <a:p>
          <a:endParaRPr lang="tr-TR"/>
        </a:p>
      </dgm:t>
    </dgm:pt>
    <dgm:pt modelId="{B1FE4BAC-CD0D-4B43-8EF9-E36A2BBCF5F9}" type="pres">
      <dgm:prSet presAssocID="{D732E817-01C4-4D2A-B67A-BBFC464DFD47}" presName="sibTransFirstNode" presStyleLbl="bgShp" presStyleIdx="0" presStyleCnt="1"/>
      <dgm:spPr>
        <a:prstGeom prst="circularArrow">
          <a:avLst>
            <a:gd name="adj1" fmla="val 5544"/>
            <a:gd name="adj2" fmla="val 330680"/>
            <a:gd name="adj3" fmla="val 14628864"/>
            <a:gd name="adj4" fmla="val 16885800"/>
            <a:gd name="adj5" fmla="val 5757"/>
          </a:avLst>
        </a:prstGeom>
      </dgm:spPr>
      <dgm:t>
        <a:bodyPr/>
        <a:lstStyle/>
        <a:p>
          <a:endParaRPr lang="tr-TR"/>
        </a:p>
      </dgm:t>
    </dgm:pt>
    <dgm:pt modelId="{6C41CAAB-1AFA-48BB-A9AA-06EC070B6F66}" type="pres">
      <dgm:prSet presAssocID="{5318B611-2040-4E71-8182-F4F3BE9BC7C0}" presName="nodeFollowingNodes" presStyleLbl="node1" presStyleIdx="1" presStyleCnt="8">
        <dgm:presLayoutVars>
          <dgm:bulletEnabled val="1"/>
        </dgm:presLayoutVars>
      </dgm:prSet>
      <dgm:spPr>
        <a:prstGeom prst="roundRect">
          <a:avLst/>
        </a:prstGeom>
      </dgm:spPr>
      <dgm:t>
        <a:bodyPr/>
        <a:lstStyle/>
        <a:p>
          <a:endParaRPr lang="tr-TR"/>
        </a:p>
      </dgm:t>
    </dgm:pt>
    <dgm:pt modelId="{4CF968F8-EF9A-403A-8141-3BFB71EF8C89}" type="pres">
      <dgm:prSet presAssocID="{D7B03F4F-A51A-4027-9ADD-2DDE14956BCD}" presName="nodeFollowingNodes" presStyleLbl="node1" presStyleIdx="2" presStyleCnt="8">
        <dgm:presLayoutVars>
          <dgm:bulletEnabled val="1"/>
        </dgm:presLayoutVars>
      </dgm:prSet>
      <dgm:spPr>
        <a:prstGeom prst="roundRect">
          <a:avLst/>
        </a:prstGeom>
      </dgm:spPr>
      <dgm:t>
        <a:bodyPr/>
        <a:lstStyle/>
        <a:p>
          <a:endParaRPr lang="tr-TR"/>
        </a:p>
      </dgm:t>
    </dgm:pt>
    <dgm:pt modelId="{06102861-C130-4EA0-97BE-7AEA27B41F5A}" type="pres">
      <dgm:prSet presAssocID="{B15E665C-6CEB-4ED4-B7FC-17663B19327D}" presName="nodeFollowingNodes" presStyleLbl="node1" presStyleIdx="3" presStyleCnt="8">
        <dgm:presLayoutVars>
          <dgm:bulletEnabled val="1"/>
        </dgm:presLayoutVars>
      </dgm:prSet>
      <dgm:spPr>
        <a:prstGeom prst="roundRect">
          <a:avLst/>
        </a:prstGeom>
      </dgm:spPr>
      <dgm:t>
        <a:bodyPr/>
        <a:lstStyle/>
        <a:p>
          <a:endParaRPr lang="tr-TR"/>
        </a:p>
      </dgm:t>
    </dgm:pt>
    <dgm:pt modelId="{DC1FFACC-56B0-4957-A564-7A0BCA30BA0A}" type="pres">
      <dgm:prSet presAssocID="{AB1B9839-D99D-4CF6-9068-33006C8B87D4}" presName="nodeFollowingNodes" presStyleLbl="node1" presStyleIdx="4" presStyleCnt="8">
        <dgm:presLayoutVars>
          <dgm:bulletEnabled val="1"/>
        </dgm:presLayoutVars>
      </dgm:prSet>
      <dgm:spPr>
        <a:prstGeom prst="roundRect">
          <a:avLst/>
        </a:prstGeom>
      </dgm:spPr>
      <dgm:t>
        <a:bodyPr/>
        <a:lstStyle/>
        <a:p>
          <a:endParaRPr lang="tr-TR"/>
        </a:p>
      </dgm:t>
    </dgm:pt>
    <dgm:pt modelId="{377E4A40-BF99-4706-B0B4-9EA8DEAF2F0B}" type="pres">
      <dgm:prSet presAssocID="{789B55AA-7A1D-4347-BC38-EF1C16A589D4}" presName="nodeFollowingNodes" presStyleLbl="node1" presStyleIdx="5" presStyleCnt="8">
        <dgm:presLayoutVars>
          <dgm:bulletEnabled val="1"/>
        </dgm:presLayoutVars>
      </dgm:prSet>
      <dgm:spPr>
        <a:prstGeom prst="roundRect">
          <a:avLst/>
        </a:prstGeom>
      </dgm:spPr>
      <dgm:t>
        <a:bodyPr/>
        <a:lstStyle/>
        <a:p>
          <a:endParaRPr lang="tr-TR"/>
        </a:p>
      </dgm:t>
    </dgm:pt>
    <dgm:pt modelId="{621115DF-0F2A-4105-AA63-D733DF763FC6}" type="pres">
      <dgm:prSet presAssocID="{B3999793-441C-4FC5-B9CD-5C2A1B98821C}" presName="nodeFollowingNodes" presStyleLbl="node1" presStyleIdx="6" presStyleCnt="8">
        <dgm:presLayoutVars>
          <dgm:bulletEnabled val="1"/>
        </dgm:presLayoutVars>
      </dgm:prSet>
      <dgm:spPr>
        <a:prstGeom prst="roundRect">
          <a:avLst/>
        </a:prstGeom>
      </dgm:spPr>
      <dgm:t>
        <a:bodyPr/>
        <a:lstStyle/>
        <a:p>
          <a:endParaRPr lang="tr-TR"/>
        </a:p>
      </dgm:t>
    </dgm:pt>
    <dgm:pt modelId="{B580CE73-B1E2-4F51-A301-028D4A23A3A0}" type="pres">
      <dgm:prSet presAssocID="{F1B5FFA9-4996-4247-B08A-F22E5D215391}" presName="nodeFollowingNodes" presStyleLbl="node1" presStyleIdx="7" presStyleCnt="8">
        <dgm:presLayoutVars>
          <dgm:bulletEnabled val="1"/>
        </dgm:presLayoutVars>
      </dgm:prSet>
      <dgm:spPr>
        <a:prstGeom prst="roundRect">
          <a:avLst/>
        </a:prstGeom>
      </dgm:spPr>
      <dgm:t>
        <a:bodyPr/>
        <a:lstStyle/>
        <a:p>
          <a:endParaRPr lang="tr-TR"/>
        </a:p>
      </dgm:t>
    </dgm:pt>
  </dgm:ptLst>
  <dgm:cxnLst>
    <dgm:cxn modelId="{5CF02493-A24D-4944-AEA8-105936A99919}" type="presOf" srcId="{D732E817-01C4-4D2A-B67A-BBFC464DFD47}" destId="{B1FE4BAC-CD0D-4B43-8EF9-E36A2BBCF5F9}" srcOrd="0" destOrd="0" presId="urn:microsoft.com/office/officeart/2005/8/layout/cycle3"/>
    <dgm:cxn modelId="{8879295B-1F59-4972-8D30-EAE581B2E96F}" type="presOf" srcId="{5318B611-2040-4E71-8182-F4F3BE9BC7C0}" destId="{6C41CAAB-1AFA-48BB-A9AA-06EC070B6F66}" srcOrd="0" destOrd="0" presId="urn:microsoft.com/office/officeart/2005/8/layout/cycle3"/>
    <dgm:cxn modelId="{BEE59AC0-602D-4E9C-8960-C88AE0190A13}" type="presOf" srcId="{F1B5FFA9-4996-4247-B08A-F22E5D215391}" destId="{B580CE73-B1E2-4F51-A301-028D4A23A3A0}" srcOrd="0" destOrd="0" presId="urn:microsoft.com/office/officeart/2005/8/layout/cycle3"/>
    <dgm:cxn modelId="{14F74D5C-8D6B-46A5-B5F3-B51C8DB6EBC9}" type="presOf" srcId="{746F41F9-DA2D-4C92-8FDB-C9853D89D38A}" destId="{50CEADF6-21BC-4061-A9CC-A2D8FC2489A2}" srcOrd="0" destOrd="0" presId="urn:microsoft.com/office/officeart/2005/8/layout/cycle3"/>
    <dgm:cxn modelId="{A62E0B68-5105-4C52-8309-E482465AB664}" srcId="{5F6248ED-0F9A-4BEC-8B66-10357B874D7F}" destId="{B3999793-441C-4FC5-B9CD-5C2A1B98821C}" srcOrd="6" destOrd="0" parTransId="{B89730A0-17DF-445A-9350-E3A730BD201B}" sibTransId="{F2160457-10CA-4E3B-858C-B36D2DB4F6FD}"/>
    <dgm:cxn modelId="{DE2F6074-DCBA-42AC-BB87-573495067F65}" type="presOf" srcId="{B15E665C-6CEB-4ED4-B7FC-17663B19327D}" destId="{06102861-C130-4EA0-97BE-7AEA27B41F5A}" srcOrd="0" destOrd="0" presId="urn:microsoft.com/office/officeart/2005/8/layout/cycle3"/>
    <dgm:cxn modelId="{EB6A0BEB-CF8E-437C-9F86-A516C01F4EED}" srcId="{5F6248ED-0F9A-4BEC-8B66-10357B874D7F}" destId="{5318B611-2040-4E71-8182-F4F3BE9BC7C0}" srcOrd="1" destOrd="0" parTransId="{CC79679C-4B4C-4D71-9B63-7F57DDFB820C}" sibTransId="{26479951-55F0-4189-9B5E-C24B0491D895}"/>
    <dgm:cxn modelId="{02C820B9-97F3-43B3-8192-09E5BDED3666}" srcId="{5F6248ED-0F9A-4BEC-8B66-10357B874D7F}" destId="{D7B03F4F-A51A-4027-9ADD-2DDE14956BCD}" srcOrd="2" destOrd="0" parTransId="{D8950737-E031-4719-8B99-D5EBEA101A94}" sibTransId="{702CF568-BB7E-4A7D-A733-DCC43598D3BB}"/>
    <dgm:cxn modelId="{736A3CEB-1827-4B6F-A53F-BFB53E619864}" srcId="{5F6248ED-0F9A-4BEC-8B66-10357B874D7F}" destId="{F1B5FFA9-4996-4247-B08A-F22E5D215391}" srcOrd="7" destOrd="0" parTransId="{2E021037-5266-4D26-B1EE-A4CE92DC8CEF}" sibTransId="{42A4F64A-8F67-46D3-90F4-54099C93CC35}"/>
    <dgm:cxn modelId="{13B42E1B-B7B4-4B1E-8E3C-22F4C80D6A0A}" type="presOf" srcId="{5F6248ED-0F9A-4BEC-8B66-10357B874D7F}" destId="{9EB65781-59FE-46DA-AF5F-0EE6798F1129}" srcOrd="0" destOrd="0" presId="urn:microsoft.com/office/officeart/2005/8/layout/cycle3"/>
    <dgm:cxn modelId="{BD04A852-2AB4-4004-AD06-0F7DDFCF4EB4}" srcId="{5F6248ED-0F9A-4BEC-8B66-10357B874D7F}" destId="{B15E665C-6CEB-4ED4-B7FC-17663B19327D}" srcOrd="3" destOrd="0" parTransId="{BB623FB4-B32A-4AF6-BD31-482F5E267ADC}" sibTransId="{AE16A848-F3BF-409D-99F3-EEB656BE13FB}"/>
    <dgm:cxn modelId="{B338724B-3599-4C37-9CF8-4B5B810E8411}" type="presOf" srcId="{AB1B9839-D99D-4CF6-9068-33006C8B87D4}" destId="{DC1FFACC-56B0-4957-A564-7A0BCA30BA0A}" srcOrd="0" destOrd="0" presId="urn:microsoft.com/office/officeart/2005/8/layout/cycle3"/>
    <dgm:cxn modelId="{B2D7B390-2C01-47BF-897F-D1521409143E}" srcId="{5F6248ED-0F9A-4BEC-8B66-10357B874D7F}" destId="{746F41F9-DA2D-4C92-8FDB-C9853D89D38A}" srcOrd="0" destOrd="0" parTransId="{79908769-BFC2-4428-9C2A-0D97B8AA29F5}" sibTransId="{D732E817-01C4-4D2A-B67A-BBFC464DFD47}"/>
    <dgm:cxn modelId="{E23F7173-8F2A-48B4-84AF-92364721B0BD}" srcId="{5F6248ED-0F9A-4BEC-8B66-10357B874D7F}" destId="{AB1B9839-D99D-4CF6-9068-33006C8B87D4}" srcOrd="4" destOrd="0" parTransId="{E281418A-306B-4826-8302-0F61590860F4}" sibTransId="{0A65AE59-AD1A-45D1-B05D-63947EC638F8}"/>
    <dgm:cxn modelId="{AF9038AA-12FB-4142-9EA9-469A347EA30A}" type="presOf" srcId="{789B55AA-7A1D-4347-BC38-EF1C16A589D4}" destId="{377E4A40-BF99-4706-B0B4-9EA8DEAF2F0B}" srcOrd="0" destOrd="0" presId="urn:microsoft.com/office/officeart/2005/8/layout/cycle3"/>
    <dgm:cxn modelId="{45459F7D-DBB9-4B63-9615-9AE92C666C3D}" type="presOf" srcId="{D7B03F4F-A51A-4027-9ADD-2DDE14956BCD}" destId="{4CF968F8-EF9A-403A-8141-3BFB71EF8C89}" srcOrd="0" destOrd="0" presId="urn:microsoft.com/office/officeart/2005/8/layout/cycle3"/>
    <dgm:cxn modelId="{FFF5178D-08AB-43E6-B95D-883E727DC313}" type="presOf" srcId="{B3999793-441C-4FC5-B9CD-5C2A1B98821C}" destId="{621115DF-0F2A-4105-AA63-D733DF763FC6}" srcOrd="0" destOrd="0" presId="urn:microsoft.com/office/officeart/2005/8/layout/cycle3"/>
    <dgm:cxn modelId="{C5F30531-12D8-4D96-9A94-8E6C0B95741E}" srcId="{5F6248ED-0F9A-4BEC-8B66-10357B874D7F}" destId="{789B55AA-7A1D-4347-BC38-EF1C16A589D4}" srcOrd="5" destOrd="0" parTransId="{52C19E22-A5D1-4A09-880C-9B10EEBD5550}" sibTransId="{0FBA4E40-BC7A-4B53-8B03-69AD04092A7E}"/>
    <dgm:cxn modelId="{4F51724A-577E-409A-B787-559F25B10F52}" type="presParOf" srcId="{9EB65781-59FE-46DA-AF5F-0EE6798F1129}" destId="{1C19EF6E-99D9-4B83-ADB7-B995A23938F4}" srcOrd="0" destOrd="0" presId="urn:microsoft.com/office/officeart/2005/8/layout/cycle3"/>
    <dgm:cxn modelId="{491E4B6C-B130-41C6-99E1-583F8A247955}" type="presParOf" srcId="{1C19EF6E-99D9-4B83-ADB7-B995A23938F4}" destId="{50CEADF6-21BC-4061-A9CC-A2D8FC2489A2}" srcOrd="0" destOrd="0" presId="urn:microsoft.com/office/officeart/2005/8/layout/cycle3"/>
    <dgm:cxn modelId="{456FC936-ABED-4449-BBAC-372A4B5C6E0B}" type="presParOf" srcId="{1C19EF6E-99D9-4B83-ADB7-B995A23938F4}" destId="{B1FE4BAC-CD0D-4B43-8EF9-E36A2BBCF5F9}" srcOrd="1" destOrd="0" presId="urn:microsoft.com/office/officeart/2005/8/layout/cycle3"/>
    <dgm:cxn modelId="{E3789A0C-5DCC-466E-9DAA-BD2AE1A838A3}" type="presParOf" srcId="{1C19EF6E-99D9-4B83-ADB7-B995A23938F4}" destId="{6C41CAAB-1AFA-48BB-A9AA-06EC070B6F66}" srcOrd="2" destOrd="0" presId="urn:microsoft.com/office/officeart/2005/8/layout/cycle3"/>
    <dgm:cxn modelId="{5E8FAC73-4C72-406D-B152-1B7D04C51388}" type="presParOf" srcId="{1C19EF6E-99D9-4B83-ADB7-B995A23938F4}" destId="{4CF968F8-EF9A-403A-8141-3BFB71EF8C89}" srcOrd="3" destOrd="0" presId="urn:microsoft.com/office/officeart/2005/8/layout/cycle3"/>
    <dgm:cxn modelId="{5D7354D4-87D3-4E95-ADAA-1EF57110C697}" type="presParOf" srcId="{1C19EF6E-99D9-4B83-ADB7-B995A23938F4}" destId="{06102861-C130-4EA0-97BE-7AEA27B41F5A}" srcOrd="4" destOrd="0" presId="urn:microsoft.com/office/officeart/2005/8/layout/cycle3"/>
    <dgm:cxn modelId="{979E1C58-946C-4B9D-AC88-E8E1D65C3DD5}" type="presParOf" srcId="{1C19EF6E-99D9-4B83-ADB7-B995A23938F4}" destId="{DC1FFACC-56B0-4957-A564-7A0BCA30BA0A}" srcOrd="5" destOrd="0" presId="urn:microsoft.com/office/officeart/2005/8/layout/cycle3"/>
    <dgm:cxn modelId="{554E2CE2-A6ED-4922-90C6-424413635F4D}" type="presParOf" srcId="{1C19EF6E-99D9-4B83-ADB7-B995A23938F4}" destId="{377E4A40-BF99-4706-B0B4-9EA8DEAF2F0B}" srcOrd="6" destOrd="0" presId="urn:microsoft.com/office/officeart/2005/8/layout/cycle3"/>
    <dgm:cxn modelId="{CC42CBA6-EF7F-49B1-A2B3-27CEE62570C8}" type="presParOf" srcId="{1C19EF6E-99D9-4B83-ADB7-B995A23938F4}" destId="{621115DF-0F2A-4105-AA63-D733DF763FC6}" srcOrd="7" destOrd="0" presId="urn:microsoft.com/office/officeart/2005/8/layout/cycle3"/>
    <dgm:cxn modelId="{28154083-1E89-4A7D-8037-68F1CBD2DCEF}" type="presParOf" srcId="{1C19EF6E-99D9-4B83-ADB7-B995A23938F4}" destId="{B580CE73-B1E2-4F51-A301-028D4A23A3A0}" srcOrd="8" destOrd="0" presId="urn:microsoft.com/office/officeart/2005/8/layout/cycle3"/>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7FB4C7-E077-46A8-BD1E-6979EC4039F6}">
      <dsp:nvSpPr>
        <dsp:cNvPr id="0" name=""/>
        <dsp:cNvSpPr/>
      </dsp:nvSpPr>
      <dsp:spPr>
        <a:xfrm>
          <a:off x="3902272" y="811826"/>
          <a:ext cx="1306392" cy="2050823"/>
        </a:xfrm>
        <a:custGeom>
          <a:avLst/>
          <a:gdLst/>
          <a:ahLst/>
          <a:cxnLst/>
          <a:rect l="0" t="0" r="0" b="0"/>
          <a:pathLst>
            <a:path>
              <a:moveTo>
                <a:pt x="0" y="0"/>
              </a:moveTo>
              <a:lnTo>
                <a:pt x="0" y="2050823"/>
              </a:lnTo>
              <a:lnTo>
                <a:pt x="1306392" y="2050823"/>
              </a:lnTo>
            </a:path>
          </a:pathLst>
        </a:custGeom>
        <a:noFill/>
        <a:ln w="12700" cap="flat" cmpd="sng" algn="ctr">
          <a:solidFill>
            <a:schemeClr val="accent2">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06787BB-32F3-4FB9-99E8-CD47F062CFFB}">
      <dsp:nvSpPr>
        <dsp:cNvPr id="0" name=""/>
        <dsp:cNvSpPr/>
      </dsp:nvSpPr>
      <dsp:spPr>
        <a:xfrm>
          <a:off x="2420831" y="811826"/>
          <a:ext cx="1481441" cy="2050834"/>
        </a:xfrm>
        <a:custGeom>
          <a:avLst/>
          <a:gdLst/>
          <a:ahLst/>
          <a:cxnLst/>
          <a:rect l="0" t="0" r="0" b="0"/>
          <a:pathLst>
            <a:path>
              <a:moveTo>
                <a:pt x="1481441" y="0"/>
              </a:moveTo>
              <a:lnTo>
                <a:pt x="1481441" y="2050834"/>
              </a:lnTo>
              <a:lnTo>
                <a:pt x="0" y="2050834"/>
              </a:lnTo>
            </a:path>
          </a:pathLst>
        </a:custGeom>
        <a:noFill/>
        <a:ln w="12700" cap="flat" cmpd="sng" algn="ctr">
          <a:solidFill>
            <a:schemeClr val="accent2">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9A63DE5-5D39-460C-B269-39E3F54CFD16}">
      <dsp:nvSpPr>
        <dsp:cNvPr id="0" name=""/>
        <dsp:cNvSpPr/>
      </dsp:nvSpPr>
      <dsp:spPr>
        <a:xfrm>
          <a:off x="4863222" y="1639922"/>
          <a:ext cx="91440" cy="492984"/>
        </a:xfrm>
        <a:custGeom>
          <a:avLst/>
          <a:gdLst/>
          <a:ahLst/>
          <a:cxnLst/>
          <a:rect l="0" t="0" r="0" b="0"/>
          <a:pathLst>
            <a:path>
              <a:moveTo>
                <a:pt x="57077" y="0"/>
              </a:moveTo>
              <a:lnTo>
                <a:pt x="45720" y="492984"/>
              </a:lnTo>
            </a:path>
          </a:pathLst>
        </a:custGeom>
        <a:noFill/>
        <a:ln w="12700" cap="flat" cmpd="sng" algn="ctr">
          <a:solidFill>
            <a:schemeClr val="accent3">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DFB22A6-EEFF-438F-AD20-2F95099FD08C}">
      <dsp:nvSpPr>
        <dsp:cNvPr id="0" name=""/>
        <dsp:cNvSpPr/>
      </dsp:nvSpPr>
      <dsp:spPr>
        <a:xfrm>
          <a:off x="3902272" y="811826"/>
          <a:ext cx="123934" cy="511875"/>
        </a:xfrm>
        <a:custGeom>
          <a:avLst/>
          <a:gdLst/>
          <a:ahLst/>
          <a:cxnLst/>
          <a:rect l="0" t="0" r="0" b="0"/>
          <a:pathLst>
            <a:path>
              <a:moveTo>
                <a:pt x="0" y="0"/>
              </a:moveTo>
              <a:lnTo>
                <a:pt x="0" y="511875"/>
              </a:lnTo>
              <a:lnTo>
                <a:pt x="123934" y="511875"/>
              </a:lnTo>
            </a:path>
          </a:pathLst>
        </a:custGeom>
        <a:noFill/>
        <a:ln w="12700" cap="flat" cmpd="sng" algn="ctr">
          <a:solidFill>
            <a:schemeClr val="accent2">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D3B394D-C458-4A63-96B1-8F675891CC62}">
      <dsp:nvSpPr>
        <dsp:cNvPr id="0" name=""/>
        <dsp:cNvSpPr/>
      </dsp:nvSpPr>
      <dsp:spPr>
        <a:xfrm>
          <a:off x="2802102" y="1634880"/>
          <a:ext cx="107921" cy="472798"/>
        </a:xfrm>
        <a:custGeom>
          <a:avLst/>
          <a:gdLst/>
          <a:ahLst/>
          <a:cxnLst/>
          <a:rect l="0" t="0" r="0" b="0"/>
          <a:pathLst>
            <a:path>
              <a:moveTo>
                <a:pt x="107921" y="0"/>
              </a:moveTo>
              <a:lnTo>
                <a:pt x="107921" y="472798"/>
              </a:lnTo>
              <a:lnTo>
                <a:pt x="0" y="472798"/>
              </a:lnTo>
            </a:path>
          </a:pathLst>
        </a:custGeom>
        <a:noFill/>
        <a:ln w="12700" cap="flat" cmpd="sng" algn="ctr">
          <a:solidFill>
            <a:schemeClr val="accent3">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231DE68-6772-43A3-A79B-31880CB52E00}">
      <dsp:nvSpPr>
        <dsp:cNvPr id="0" name=""/>
        <dsp:cNvSpPr/>
      </dsp:nvSpPr>
      <dsp:spPr>
        <a:xfrm>
          <a:off x="3794351" y="811826"/>
          <a:ext cx="107921" cy="519448"/>
        </a:xfrm>
        <a:custGeom>
          <a:avLst/>
          <a:gdLst/>
          <a:ahLst/>
          <a:cxnLst/>
          <a:rect l="0" t="0" r="0" b="0"/>
          <a:pathLst>
            <a:path>
              <a:moveTo>
                <a:pt x="107921" y="0"/>
              </a:moveTo>
              <a:lnTo>
                <a:pt x="107921" y="519448"/>
              </a:lnTo>
              <a:lnTo>
                <a:pt x="0" y="519448"/>
              </a:lnTo>
            </a:path>
          </a:pathLst>
        </a:custGeom>
        <a:noFill/>
        <a:ln w="12700" cap="flat" cmpd="sng" algn="ctr">
          <a:solidFill>
            <a:schemeClr val="accent2">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A8AA7AE-26FE-48A9-B090-FDFE4168C7E1}">
      <dsp:nvSpPr>
        <dsp:cNvPr id="0" name=""/>
        <dsp:cNvSpPr/>
      </dsp:nvSpPr>
      <dsp:spPr>
        <a:xfrm>
          <a:off x="3199376" y="3097841"/>
          <a:ext cx="702948" cy="512053"/>
        </a:xfrm>
        <a:custGeom>
          <a:avLst/>
          <a:gdLst/>
          <a:ahLst/>
          <a:cxnLst/>
          <a:rect l="0" t="0" r="0" b="0"/>
          <a:pathLst>
            <a:path>
              <a:moveTo>
                <a:pt x="702948" y="0"/>
              </a:moveTo>
              <a:lnTo>
                <a:pt x="0" y="512053"/>
              </a:lnTo>
            </a:path>
          </a:pathLst>
        </a:custGeom>
        <a:noFill/>
        <a:ln w="12700" cap="flat" cmpd="sng" algn="ctr">
          <a:solidFill>
            <a:schemeClr val="accent3">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E52044C-A5F7-4EEE-A437-ABABEC3F94AD}">
      <dsp:nvSpPr>
        <dsp:cNvPr id="0" name=""/>
        <dsp:cNvSpPr/>
      </dsp:nvSpPr>
      <dsp:spPr>
        <a:xfrm>
          <a:off x="3856552" y="811826"/>
          <a:ext cx="91440" cy="1772104"/>
        </a:xfrm>
        <a:custGeom>
          <a:avLst/>
          <a:gdLst/>
          <a:ahLst/>
          <a:cxnLst/>
          <a:rect l="0" t="0" r="0" b="0"/>
          <a:pathLst>
            <a:path>
              <a:moveTo>
                <a:pt x="45720" y="0"/>
              </a:moveTo>
              <a:lnTo>
                <a:pt x="45720" y="1664182"/>
              </a:lnTo>
              <a:lnTo>
                <a:pt x="45771" y="1664182"/>
              </a:lnTo>
              <a:lnTo>
                <a:pt x="45771" y="1772104"/>
              </a:lnTo>
            </a:path>
          </a:pathLst>
        </a:custGeom>
        <a:noFill/>
        <a:ln w="12700" cap="flat" cmpd="sng" algn="ctr">
          <a:solidFill>
            <a:schemeClr val="accent2">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88A9328-6301-43AB-A2E9-E12FFFBBB58D}">
      <dsp:nvSpPr>
        <dsp:cNvPr id="0" name=""/>
        <dsp:cNvSpPr/>
      </dsp:nvSpPr>
      <dsp:spPr>
        <a:xfrm>
          <a:off x="2938735" y="73"/>
          <a:ext cx="1927074" cy="811753"/>
        </a:xfrm>
        <a:prstGeom prst="rect">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latin typeface="+mn-lt"/>
            </a:rPr>
            <a:t>Ceylan ÇAKMAK</a:t>
          </a:r>
        </a:p>
        <a:p>
          <a:pPr lvl="0" algn="ctr" defTabSz="533400">
            <a:lnSpc>
              <a:spcPct val="90000"/>
            </a:lnSpc>
            <a:spcBef>
              <a:spcPct val="0"/>
            </a:spcBef>
            <a:spcAft>
              <a:spcPct val="35000"/>
            </a:spcAft>
          </a:pPr>
          <a:r>
            <a:rPr lang="tr-TR" sz="1200" b="1" kern="1200">
              <a:latin typeface="+mn-lt"/>
            </a:rPr>
            <a:t>İlçe Milli Eğitim Müdürü</a:t>
          </a:r>
        </a:p>
      </dsp:txBody>
      <dsp:txXfrm>
        <a:off x="2938735" y="73"/>
        <a:ext cx="1927074" cy="811753"/>
      </dsp:txXfrm>
    </dsp:sp>
    <dsp:sp modelId="{56E041F8-3A1D-4271-8CD9-CF31D285BE19}">
      <dsp:nvSpPr>
        <dsp:cNvPr id="0" name=""/>
        <dsp:cNvSpPr/>
      </dsp:nvSpPr>
      <dsp:spPr>
        <a:xfrm>
          <a:off x="3114560" y="2583930"/>
          <a:ext cx="1575528" cy="513911"/>
        </a:xfrm>
        <a:prstGeom prst="rect">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latin typeface="+mn-lt"/>
            </a:rPr>
            <a:t>Barış ERKEK</a:t>
          </a:r>
        </a:p>
        <a:p>
          <a:pPr lvl="0" algn="ctr" defTabSz="533400">
            <a:lnSpc>
              <a:spcPct val="90000"/>
            </a:lnSpc>
            <a:spcBef>
              <a:spcPct val="0"/>
            </a:spcBef>
            <a:spcAft>
              <a:spcPct val="35000"/>
            </a:spcAft>
          </a:pPr>
          <a:r>
            <a:rPr lang="tr-TR" sz="1200" b="1" kern="1200">
              <a:latin typeface="+mn-lt"/>
            </a:rPr>
            <a:t>Memur</a:t>
          </a:r>
        </a:p>
      </dsp:txBody>
      <dsp:txXfrm>
        <a:off x="3114560" y="2583930"/>
        <a:ext cx="1575528" cy="513911"/>
      </dsp:txXfrm>
    </dsp:sp>
    <dsp:sp modelId="{5C0A6468-8229-4665-8A2D-2586E70DF9F7}">
      <dsp:nvSpPr>
        <dsp:cNvPr id="0" name=""/>
        <dsp:cNvSpPr/>
      </dsp:nvSpPr>
      <dsp:spPr>
        <a:xfrm>
          <a:off x="3199376" y="3351775"/>
          <a:ext cx="1451726" cy="516239"/>
        </a:xfrm>
        <a:prstGeom prst="rect">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Gülşah YARAR</a:t>
          </a:r>
        </a:p>
        <a:p>
          <a:pPr lvl="0" algn="ctr" defTabSz="533400">
            <a:lnSpc>
              <a:spcPct val="90000"/>
            </a:lnSpc>
            <a:spcBef>
              <a:spcPct val="0"/>
            </a:spcBef>
            <a:spcAft>
              <a:spcPct val="35000"/>
            </a:spcAft>
          </a:pPr>
          <a:r>
            <a:rPr lang="tr-TR" sz="1200" b="1" kern="1200"/>
            <a:t>Yardımcı Hizmetler</a:t>
          </a:r>
        </a:p>
      </dsp:txBody>
      <dsp:txXfrm>
        <a:off x="3199376" y="3351775"/>
        <a:ext cx="1451726" cy="516239"/>
      </dsp:txXfrm>
    </dsp:sp>
    <dsp:sp modelId="{78D6D21B-923C-45EA-9D1E-EF072A24C169}">
      <dsp:nvSpPr>
        <dsp:cNvPr id="0" name=""/>
        <dsp:cNvSpPr/>
      </dsp:nvSpPr>
      <dsp:spPr>
        <a:xfrm>
          <a:off x="2025695" y="1027669"/>
          <a:ext cx="1768655" cy="607211"/>
        </a:xfrm>
        <a:prstGeom prst="rect">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latin typeface="+mn-lt"/>
            </a:rPr>
            <a:t>Tahir DURAN</a:t>
          </a:r>
        </a:p>
        <a:p>
          <a:pPr lvl="0" algn="ctr" defTabSz="533400">
            <a:lnSpc>
              <a:spcPct val="90000"/>
            </a:lnSpc>
            <a:spcBef>
              <a:spcPct val="0"/>
            </a:spcBef>
            <a:spcAft>
              <a:spcPct val="35000"/>
            </a:spcAft>
          </a:pPr>
          <a:r>
            <a:rPr lang="tr-TR" sz="1200" b="1" kern="1200">
              <a:latin typeface="+mn-lt"/>
            </a:rPr>
            <a:t>Şube Müdürü</a:t>
          </a:r>
        </a:p>
      </dsp:txBody>
      <dsp:txXfrm>
        <a:off x="2025695" y="1027669"/>
        <a:ext cx="1768655" cy="607211"/>
      </dsp:txXfrm>
    </dsp:sp>
    <dsp:sp modelId="{7CE08A59-5DEA-4FF8-84FA-DB0330F900E0}">
      <dsp:nvSpPr>
        <dsp:cNvPr id="0" name=""/>
        <dsp:cNvSpPr/>
      </dsp:nvSpPr>
      <dsp:spPr>
        <a:xfrm>
          <a:off x="845303" y="1850723"/>
          <a:ext cx="1956798" cy="513911"/>
        </a:xfrm>
        <a:prstGeom prst="rect">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M. Zaid AY</a:t>
          </a:r>
        </a:p>
        <a:p>
          <a:pPr lvl="0" algn="ctr" defTabSz="533400">
            <a:lnSpc>
              <a:spcPct val="90000"/>
            </a:lnSpc>
            <a:spcBef>
              <a:spcPct val="0"/>
            </a:spcBef>
            <a:spcAft>
              <a:spcPct val="35000"/>
            </a:spcAft>
          </a:pPr>
          <a:r>
            <a:rPr lang="tr-TR" sz="1200" b="1" kern="1200"/>
            <a:t>Şef</a:t>
          </a:r>
        </a:p>
      </dsp:txBody>
      <dsp:txXfrm>
        <a:off x="845303" y="1850723"/>
        <a:ext cx="1956798" cy="513911"/>
      </dsp:txXfrm>
    </dsp:sp>
    <dsp:sp modelId="{211C564F-DD54-4052-9D20-9165F5E87A3D}">
      <dsp:nvSpPr>
        <dsp:cNvPr id="0" name=""/>
        <dsp:cNvSpPr/>
      </dsp:nvSpPr>
      <dsp:spPr>
        <a:xfrm>
          <a:off x="4026207" y="1007482"/>
          <a:ext cx="1788184" cy="632439"/>
        </a:xfrm>
        <a:prstGeom prst="rect">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latin typeface="+mn-lt"/>
            </a:rPr>
            <a:t>R. Tamer BÜYÜKKÜPCÜ</a:t>
          </a:r>
        </a:p>
        <a:p>
          <a:pPr lvl="0" algn="ctr" defTabSz="533400">
            <a:lnSpc>
              <a:spcPct val="90000"/>
            </a:lnSpc>
            <a:spcBef>
              <a:spcPct val="0"/>
            </a:spcBef>
            <a:spcAft>
              <a:spcPct val="35000"/>
            </a:spcAft>
          </a:pPr>
          <a:r>
            <a:rPr lang="tr-TR" sz="1200" b="1" kern="1200">
              <a:latin typeface="+mn-lt"/>
            </a:rPr>
            <a:t>Şube Müdürü</a:t>
          </a:r>
        </a:p>
      </dsp:txBody>
      <dsp:txXfrm>
        <a:off x="4026207" y="1007482"/>
        <a:ext cx="1788184" cy="632439"/>
      </dsp:txXfrm>
    </dsp:sp>
    <dsp:sp modelId="{4DF72BA2-65FB-4453-8A2F-BFF47BEC4096}">
      <dsp:nvSpPr>
        <dsp:cNvPr id="0" name=""/>
        <dsp:cNvSpPr/>
      </dsp:nvSpPr>
      <dsp:spPr>
        <a:xfrm>
          <a:off x="4908942" y="1875951"/>
          <a:ext cx="1956798" cy="513911"/>
        </a:xfrm>
        <a:prstGeom prst="rect">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tr-TR" sz="1200" b="1" kern="1200"/>
        </a:p>
        <a:p>
          <a:pPr lvl="0" algn="ctr" defTabSz="533400">
            <a:lnSpc>
              <a:spcPct val="90000"/>
            </a:lnSpc>
            <a:spcBef>
              <a:spcPct val="0"/>
            </a:spcBef>
            <a:spcAft>
              <a:spcPct val="35000"/>
            </a:spcAft>
          </a:pPr>
          <a:endParaRPr lang="tr-TR" sz="1200" b="1" kern="1200"/>
        </a:p>
      </dsp:txBody>
      <dsp:txXfrm>
        <a:off x="4908942" y="1875951"/>
        <a:ext cx="1956798" cy="513911"/>
      </dsp:txXfrm>
    </dsp:sp>
    <dsp:sp modelId="{541A6D7E-8A4F-4E41-8406-B3129BDE1847}">
      <dsp:nvSpPr>
        <dsp:cNvPr id="0" name=""/>
        <dsp:cNvSpPr/>
      </dsp:nvSpPr>
      <dsp:spPr>
        <a:xfrm>
          <a:off x="845303" y="2605705"/>
          <a:ext cx="1575528" cy="513911"/>
        </a:xfrm>
        <a:prstGeom prst="rect">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Oktay KURT</a:t>
          </a:r>
        </a:p>
        <a:p>
          <a:pPr lvl="0" algn="ctr" defTabSz="533400">
            <a:lnSpc>
              <a:spcPct val="90000"/>
            </a:lnSpc>
            <a:spcBef>
              <a:spcPct val="0"/>
            </a:spcBef>
            <a:spcAft>
              <a:spcPct val="35000"/>
            </a:spcAft>
          </a:pPr>
          <a:r>
            <a:rPr lang="tr-TR" sz="1200" b="1" kern="1200"/>
            <a:t>V.H.K.İ</a:t>
          </a:r>
        </a:p>
      </dsp:txBody>
      <dsp:txXfrm>
        <a:off x="845303" y="2605705"/>
        <a:ext cx="1575528" cy="513911"/>
      </dsp:txXfrm>
    </dsp:sp>
    <dsp:sp modelId="{32A0A9B0-0A6D-4EF2-BEF3-ED536E73D884}">
      <dsp:nvSpPr>
        <dsp:cNvPr id="0" name=""/>
        <dsp:cNvSpPr/>
      </dsp:nvSpPr>
      <dsp:spPr>
        <a:xfrm>
          <a:off x="5208665" y="2605694"/>
          <a:ext cx="1575528" cy="513911"/>
        </a:xfrm>
        <a:prstGeom prst="rect">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Erol DEMİRCİ</a:t>
          </a:r>
        </a:p>
        <a:p>
          <a:pPr lvl="0" algn="ctr" defTabSz="533400">
            <a:lnSpc>
              <a:spcPct val="90000"/>
            </a:lnSpc>
            <a:spcBef>
              <a:spcPct val="0"/>
            </a:spcBef>
            <a:spcAft>
              <a:spcPct val="35000"/>
            </a:spcAft>
          </a:pPr>
          <a:r>
            <a:rPr lang="tr-TR" sz="1200" b="1" kern="1200"/>
            <a:t>V.H.K.İ</a:t>
          </a:r>
        </a:p>
      </dsp:txBody>
      <dsp:txXfrm>
        <a:off x="5208665" y="2605694"/>
        <a:ext cx="1575528" cy="51391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FE4BAC-CD0D-4B43-8EF9-E36A2BBCF5F9}">
      <dsp:nvSpPr>
        <dsp:cNvPr id="0" name=""/>
        <dsp:cNvSpPr/>
      </dsp:nvSpPr>
      <dsp:spPr>
        <a:xfrm>
          <a:off x="280699" y="208184"/>
          <a:ext cx="4401125" cy="4401125"/>
        </a:xfrm>
        <a:prstGeom prst="circularArrow">
          <a:avLst>
            <a:gd name="adj1" fmla="val 5544"/>
            <a:gd name="adj2" fmla="val 330680"/>
            <a:gd name="adj3" fmla="val 14628864"/>
            <a:gd name="adj4" fmla="val 16885800"/>
            <a:gd name="adj5" fmla="val 5757"/>
          </a:avLst>
        </a:prstGeom>
        <a:solidFill>
          <a:srgbClr val="5B9BD5">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50CEADF6-21BC-4061-A9CC-A2D8FC2489A2}">
      <dsp:nvSpPr>
        <dsp:cNvPr id="0" name=""/>
        <dsp:cNvSpPr/>
      </dsp:nvSpPr>
      <dsp:spPr>
        <a:xfrm>
          <a:off x="1879120" y="250991"/>
          <a:ext cx="1204284" cy="602142"/>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Yıllık Planlamaların Yapılması </a:t>
          </a:r>
        </a:p>
      </dsp:txBody>
      <dsp:txXfrm>
        <a:off x="1908514" y="280385"/>
        <a:ext cx="1145496" cy="543354"/>
      </dsp:txXfrm>
    </dsp:sp>
    <dsp:sp modelId="{6C41CAAB-1AFA-48BB-A9AA-06EC070B6F66}">
      <dsp:nvSpPr>
        <dsp:cNvPr id="0" name=""/>
        <dsp:cNvSpPr/>
      </dsp:nvSpPr>
      <dsp:spPr>
        <a:xfrm>
          <a:off x="3206227" y="800696"/>
          <a:ext cx="1204284" cy="602142"/>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İlk Altı Aylık Gerçekleşmelerin Belirlenmesi</a:t>
          </a:r>
        </a:p>
      </dsp:txBody>
      <dsp:txXfrm>
        <a:off x="3235621" y="830090"/>
        <a:ext cx="1145496" cy="543354"/>
      </dsp:txXfrm>
    </dsp:sp>
    <dsp:sp modelId="{4CF968F8-EF9A-403A-8141-3BFB71EF8C89}">
      <dsp:nvSpPr>
        <dsp:cNvPr id="0" name=""/>
        <dsp:cNvSpPr/>
      </dsp:nvSpPr>
      <dsp:spPr>
        <a:xfrm>
          <a:off x="3755932" y="2127803"/>
          <a:ext cx="1204284" cy="602142"/>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İzleme Raporunun Hazırlanması ve Sunulması</a:t>
          </a:r>
        </a:p>
      </dsp:txBody>
      <dsp:txXfrm>
        <a:off x="3785326" y="2157197"/>
        <a:ext cx="1145496" cy="543354"/>
      </dsp:txXfrm>
    </dsp:sp>
    <dsp:sp modelId="{06102861-C130-4EA0-97BE-7AEA27B41F5A}">
      <dsp:nvSpPr>
        <dsp:cNvPr id="0" name=""/>
        <dsp:cNvSpPr/>
      </dsp:nvSpPr>
      <dsp:spPr>
        <a:xfrm>
          <a:off x="3206227" y="3454910"/>
          <a:ext cx="1204284" cy="602142"/>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İzleme Toplantılarının Gerçekleştirilmesi</a:t>
          </a:r>
        </a:p>
      </dsp:txBody>
      <dsp:txXfrm>
        <a:off x="3235621" y="3484304"/>
        <a:ext cx="1145496" cy="543354"/>
      </dsp:txXfrm>
    </dsp:sp>
    <dsp:sp modelId="{DC1FFACC-56B0-4957-A564-7A0BCA30BA0A}">
      <dsp:nvSpPr>
        <dsp:cNvPr id="0" name=""/>
        <dsp:cNvSpPr/>
      </dsp:nvSpPr>
      <dsp:spPr>
        <a:xfrm>
          <a:off x="1879120" y="4004616"/>
          <a:ext cx="1204284" cy="602142"/>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Yılsonu Gerçekleşmelerin Belirlenmesi</a:t>
          </a:r>
        </a:p>
      </dsp:txBody>
      <dsp:txXfrm>
        <a:off x="1908514" y="4034010"/>
        <a:ext cx="1145496" cy="543354"/>
      </dsp:txXfrm>
    </dsp:sp>
    <dsp:sp modelId="{377E4A40-BF99-4706-B0B4-9EA8DEAF2F0B}">
      <dsp:nvSpPr>
        <dsp:cNvPr id="0" name=""/>
        <dsp:cNvSpPr/>
      </dsp:nvSpPr>
      <dsp:spPr>
        <a:xfrm>
          <a:off x="552013" y="3454910"/>
          <a:ext cx="1204284" cy="602142"/>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İzleme Verilerinin Değerlendirilmesi</a:t>
          </a:r>
        </a:p>
      </dsp:txBody>
      <dsp:txXfrm>
        <a:off x="581407" y="3484304"/>
        <a:ext cx="1145496" cy="543354"/>
      </dsp:txXfrm>
    </dsp:sp>
    <dsp:sp modelId="{621115DF-0F2A-4105-AA63-D733DF763FC6}">
      <dsp:nvSpPr>
        <dsp:cNvPr id="0" name=""/>
        <dsp:cNvSpPr/>
      </dsp:nvSpPr>
      <dsp:spPr>
        <a:xfrm>
          <a:off x="2307" y="2127803"/>
          <a:ext cx="1204284" cy="602142"/>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Değerlendirme Raporunun Hazırlanması ve Sunulması</a:t>
          </a:r>
        </a:p>
      </dsp:txBody>
      <dsp:txXfrm>
        <a:off x="31701" y="2157197"/>
        <a:ext cx="1145496" cy="543354"/>
      </dsp:txXfrm>
    </dsp:sp>
    <dsp:sp modelId="{B580CE73-B1E2-4F51-A301-028D4A23A3A0}">
      <dsp:nvSpPr>
        <dsp:cNvPr id="0" name=""/>
        <dsp:cNvSpPr/>
      </dsp:nvSpPr>
      <dsp:spPr>
        <a:xfrm>
          <a:off x="552013" y="800696"/>
          <a:ext cx="1204284" cy="602142"/>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Değerlendirme Toplantılarının Gerçekleştirilmesi</a:t>
          </a:r>
        </a:p>
      </dsp:txBody>
      <dsp:txXfrm>
        <a:off x="581407" y="830090"/>
        <a:ext cx="1145496" cy="54335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ECCACF-C1E0-4FB1-A10D-672BA6B09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104</Pages>
  <Words>24351</Words>
  <Characters>138805</Characters>
  <Application>Microsoft Office Word</Application>
  <DocSecurity>0</DocSecurity>
  <Lines>1156</Lines>
  <Paragraphs>325</Paragraphs>
  <ScaleCrop>false</ScaleCrop>
  <HeadingPairs>
    <vt:vector size="2" baseType="variant">
      <vt:variant>
        <vt:lpstr>Konu Başlığı</vt:lpstr>
      </vt:variant>
      <vt:variant>
        <vt:i4>1</vt:i4>
      </vt:variant>
    </vt:vector>
  </HeadingPairs>
  <TitlesOfParts>
    <vt:vector size="1" baseType="lpstr">
      <vt:lpstr>GÖNEN ilçe Milli Eğitim müdürlüğü</vt:lpstr>
    </vt:vector>
  </TitlesOfParts>
  <Company>User</Company>
  <LinksUpToDate>false</LinksUpToDate>
  <CharactersWithSpaces>162831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GÖNEN ilçe Milli Eğitim müdürlüğü</dc:title>
  <dc:subject>2024</dc:subject>
  <dc:creator>mebbis</dc:creator>
  <cp:lastModifiedBy>PCMem2</cp:lastModifiedBy>
  <cp:revision>4</cp:revision>
  <cp:lastPrinted>2024-05-23T11:22:00Z</cp:lastPrinted>
  <dcterms:created xsi:type="dcterms:W3CDTF">2024-07-12T11:41:00Z</dcterms:created>
  <dcterms:modified xsi:type="dcterms:W3CDTF">2024-07-26T07:36:00Z</dcterms:modified>
</cp:coreProperties>
</file>